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621" w:tblpY="761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D50CBB" w:rsidRPr="0015306E" w14:paraId="3D449E48" w14:textId="77777777" w:rsidTr="00D50CBB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60E49C14" w14:textId="77777777" w:rsidR="00D50CBB" w:rsidRPr="0015306E" w:rsidRDefault="00D50CBB" w:rsidP="00D50CBB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2C4CCB1B" w14:textId="77777777" w:rsidR="0046422F" w:rsidRPr="0015306E" w:rsidRDefault="004011AA" w:rsidP="00981663">
      <w:pPr>
        <w:pStyle w:val="Default"/>
        <w:spacing w:line="276" w:lineRule="auto"/>
        <w:jc w:val="center"/>
        <w:rPr>
          <w:rFonts w:ascii="Arial Narrow" w:hAnsi="Arial Narrow"/>
        </w:rPr>
      </w:pPr>
      <w:r w:rsidRPr="0015306E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11C3422" wp14:editId="3208B167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9B22" w14:textId="77777777" w:rsidR="000E6A34" w:rsidRPr="0015306E" w:rsidRDefault="000E6A34" w:rsidP="00981663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0043666" w14:textId="1C331BA9" w:rsidR="000E6A34" w:rsidRPr="00D50CBB" w:rsidRDefault="00B95316" w:rsidP="00D50CBB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</w:r>
      <w:r w:rsidRPr="0015306E">
        <w:rPr>
          <w:rFonts w:ascii="Arial Narrow" w:hAnsi="Arial Narrow" w:cs="Times New Roman"/>
          <w:sz w:val="24"/>
          <w:szCs w:val="24"/>
        </w:rPr>
        <w:tab/>
        <w:t xml:space="preserve">Kraków, dnia </w:t>
      </w:r>
      <w:r w:rsidR="009F1B75">
        <w:rPr>
          <w:rFonts w:ascii="Arial Narrow" w:hAnsi="Arial Narrow" w:cs="Times New Roman"/>
          <w:sz w:val="24"/>
          <w:szCs w:val="24"/>
        </w:rPr>
        <w:t xml:space="preserve">24 maja </w:t>
      </w:r>
      <w:r w:rsidRPr="0015306E">
        <w:rPr>
          <w:rFonts w:ascii="Arial Narrow" w:hAnsi="Arial Narrow" w:cs="Times New Roman"/>
          <w:sz w:val="24"/>
          <w:szCs w:val="24"/>
        </w:rPr>
        <w:t>201</w:t>
      </w:r>
      <w:r w:rsidR="0015306E" w:rsidRPr="0015306E">
        <w:rPr>
          <w:rFonts w:ascii="Arial Narrow" w:hAnsi="Arial Narrow" w:cs="Times New Roman"/>
          <w:sz w:val="24"/>
          <w:szCs w:val="24"/>
        </w:rPr>
        <w:t>9</w:t>
      </w:r>
      <w:r w:rsidRPr="0015306E">
        <w:rPr>
          <w:rFonts w:ascii="Arial Narrow" w:hAnsi="Arial Narrow" w:cs="Times New Roman"/>
          <w:sz w:val="24"/>
          <w:szCs w:val="24"/>
        </w:rPr>
        <w:t xml:space="preserve"> r.</w:t>
      </w:r>
    </w:p>
    <w:p w14:paraId="1C5757BC" w14:textId="77777777" w:rsidR="00D50CBB" w:rsidRDefault="00D50CBB" w:rsidP="00D50CBB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66DD4FA" w14:textId="57C424B0" w:rsidR="00FB24DD" w:rsidRDefault="006B2B58" w:rsidP="00D50CBB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MODYFIKACJA</w:t>
      </w:r>
      <w:bookmarkStart w:id="0" w:name="_GoBack"/>
      <w:bookmarkEnd w:id="0"/>
      <w:r w:rsidR="00D50CBB">
        <w:rPr>
          <w:rFonts w:ascii="Arial Narrow" w:hAnsi="Arial Narrow" w:cs="Times New Roman"/>
          <w:b/>
          <w:bCs/>
          <w:sz w:val="24"/>
          <w:szCs w:val="24"/>
        </w:rPr>
        <w:t xml:space="preserve"> SPECYFIKACJI ISTOTNYCH WARUNKÓW ZAMÓWIENIA</w:t>
      </w:r>
    </w:p>
    <w:p w14:paraId="5A27F634" w14:textId="77777777" w:rsidR="00364828" w:rsidRPr="0015306E" w:rsidRDefault="00364828" w:rsidP="00D50CBB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067D266" w14:textId="77777777" w:rsidR="009F1B75" w:rsidRDefault="009F1B75" w:rsidP="009F1B75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>
        <w:rPr>
          <w:rFonts w:ascii="Arial Narrow" w:hAnsi="Arial Narrow" w:cs="Verdana"/>
          <w:b/>
          <w:sz w:val="24"/>
          <w:szCs w:val="24"/>
          <w:u w:val="single"/>
        </w:rPr>
        <w:t xml:space="preserve">Znak postępowania: </w:t>
      </w:r>
    </w:p>
    <w:p w14:paraId="39FF6C98" w14:textId="77777777" w:rsidR="009F1B75" w:rsidRPr="009C3DF1" w:rsidRDefault="009F1B75" w:rsidP="009F1B75">
      <w:pPr>
        <w:spacing w:before="240" w:line="276" w:lineRule="auto"/>
        <w:rPr>
          <w:rFonts w:ascii="Arial Narrow" w:hAnsi="Arial Narrow" w:cs="Verdana"/>
          <w:sz w:val="24"/>
          <w:szCs w:val="24"/>
        </w:rPr>
      </w:pPr>
      <w:r w:rsidRPr="009C3DF1">
        <w:rPr>
          <w:rFonts w:ascii="Arial Narrow" w:hAnsi="Arial Narrow" w:cs="Verdana"/>
          <w:sz w:val="24"/>
          <w:szCs w:val="24"/>
        </w:rPr>
        <w:t>PP.271.7.19.MS</w:t>
      </w:r>
    </w:p>
    <w:p w14:paraId="16F5DF62" w14:textId="77777777" w:rsidR="009F1B75" w:rsidRPr="006251ED" w:rsidRDefault="009F1B75" w:rsidP="009F1B75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Zamawiający:</w:t>
      </w:r>
    </w:p>
    <w:p w14:paraId="7187761C" w14:textId="2E3C1E3C" w:rsidR="009F1B75" w:rsidRPr="006251ED" w:rsidRDefault="009F1B75" w:rsidP="009F1B75">
      <w:pPr>
        <w:spacing w:before="240" w:after="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>Trasa Łagiewnicka Spółka Akcyjna z siedzibą w Krakowie</w:t>
      </w:r>
      <w:r w:rsidR="00C86BAF">
        <w:rPr>
          <w:rFonts w:ascii="Arial Narrow" w:hAnsi="Arial Narrow" w:cs="Verdana"/>
          <w:bCs/>
          <w:sz w:val="24"/>
          <w:szCs w:val="24"/>
        </w:rPr>
        <w:t xml:space="preserve">, </w:t>
      </w:r>
      <w:r w:rsidRPr="006251ED">
        <w:rPr>
          <w:rFonts w:ascii="Arial Narrow" w:hAnsi="Arial Narrow" w:cs="Verdana"/>
          <w:bCs/>
          <w:sz w:val="24"/>
          <w:szCs w:val="24"/>
        </w:rPr>
        <w:t>ul.</w:t>
      </w:r>
      <w:r w:rsidR="00C86BAF">
        <w:rPr>
          <w:rFonts w:ascii="Arial Narrow" w:hAnsi="Arial Narrow" w:cs="Verdana"/>
          <w:bCs/>
          <w:sz w:val="24"/>
          <w:szCs w:val="24"/>
        </w:rPr>
        <w:t xml:space="preserve"> </w:t>
      </w:r>
      <w:r w:rsidRPr="006251ED">
        <w:rPr>
          <w:rFonts w:ascii="Arial Narrow" w:hAnsi="Arial Narrow" w:cs="Verdana"/>
          <w:bCs/>
          <w:sz w:val="24"/>
          <w:szCs w:val="24"/>
        </w:rPr>
        <w:t xml:space="preserve">Józefa </w:t>
      </w:r>
      <w:proofErr w:type="spellStart"/>
      <w:r w:rsidRPr="006251ED">
        <w:rPr>
          <w:rFonts w:ascii="Arial Narrow" w:hAnsi="Arial Narrow" w:cs="Verdana"/>
          <w:bCs/>
          <w:sz w:val="24"/>
          <w:szCs w:val="24"/>
        </w:rPr>
        <w:t>Marcika</w:t>
      </w:r>
      <w:proofErr w:type="spellEnd"/>
      <w:r w:rsidRPr="006251ED">
        <w:rPr>
          <w:rFonts w:ascii="Arial Narrow" w:hAnsi="Arial Narrow" w:cs="Verdana"/>
          <w:bCs/>
          <w:sz w:val="24"/>
          <w:szCs w:val="24"/>
        </w:rPr>
        <w:t xml:space="preserve"> 14C</w:t>
      </w:r>
      <w:r>
        <w:rPr>
          <w:rFonts w:ascii="Arial Narrow" w:hAnsi="Arial Narrow" w:cs="Verdana"/>
          <w:bCs/>
          <w:sz w:val="24"/>
          <w:szCs w:val="24"/>
        </w:rPr>
        <w:t>,</w:t>
      </w:r>
      <w:r w:rsidR="00C86BAF">
        <w:rPr>
          <w:rFonts w:ascii="Arial Narrow" w:hAnsi="Arial Narrow" w:cs="Verdana"/>
          <w:bCs/>
          <w:sz w:val="24"/>
          <w:szCs w:val="24"/>
        </w:rPr>
        <w:t xml:space="preserve"> </w:t>
      </w:r>
      <w:r w:rsidRPr="006251ED">
        <w:rPr>
          <w:rFonts w:ascii="Arial Narrow" w:hAnsi="Arial Narrow" w:cs="Verdana"/>
          <w:bCs/>
          <w:sz w:val="24"/>
          <w:szCs w:val="24"/>
        </w:rPr>
        <w:t>30 - 443 Kraków</w:t>
      </w:r>
    </w:p>
    <w:p w14:paraId="74CB0342" w14:textId="77777777" w:rsidR="009F1B75" w:rsidRPr="00AA7D37" w:rsidRDefault="009F1B75" w:rsidP="009F1B75">
      <w:pPr>
        <w:spacing w:before="240" w:after="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AA7D37">
        <w:rPr>
          <w:rFonts w:ascii="Arial Narrow" w:hAnsi="Arial Narrow" w:cs="Verdana"/>
          <w:b/>
          <w:sz w:val="24"/>
          <w:szCs w:val="24"/>
          <w:u w:val="single"/>
        </w:rPr>
        <w:t xml:space="preserve">Przedmiot zamówienia: </w:t>
      </w:r>
    </w:p>
    <w:p w14:paraId="1E97A24B" w14:textId="149CAD04" w:rsidR="00BB78EA" w:rsidRPr="00D50CBB" w:rsidRDefault="009F1B75" w:rsidP="00D50CBB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2580879"/>
      <w:r w:rsidRPr="00040EC1">
        <w:rPr>
          <w:rFonts w:ascii="Arial Narrow" w:hAnsi="Arial Narrow"/>
          <w:sz w:val="24"/>
          <w:szCs w:val="24"/>
        </w:rPr>
        <w:t xml:space="preserve">Świadczenie usług w zakresie pełnienia nadzoru inwestorskiego nad realizacją budowy i robót dla realizacji inwestycji Zamawiającego </w:t>
      </w:r>
      <w:r>
        <w:rPr>
          <w:rFonts w:ascii="Arial Narrow" w:hAnsi="Arial Narrow"/>
          <w:sz w:val="24"/>
          <w:szCs w:val="24"/>
        </w:rPr>
        <w:t>pn. „Budowa</w:t>
      </w:r>
      <w:r w:rsidRPr="00040EC1">
        <w:rPr>
          <w:rFonts w:ascii="Arial Narrow" w:hAnsi="Arial Narrow"/>
          <w:sz w:val="24"/>
          <w:szCs w:val="24"/>
        </w:rPr>
        <w:t xml:space="preserve"> Trasy Łagiewnickiej w Krakowie od skrzyżowania z ul. Grota-Roweckiego do skrzyżowania z ul. Beskidzką i z ul. Halszki wraz z budową odcinka linii tramwajowej</w:t>
      </w:r>
      <w:r>
        <w:rPr>
          <w:rFonts w:ascii="Arial Narrow" w:hAnsi="Arial Narrow"/>
          <w:sz w:val="24"/>
          <w:szCs w:val="24"/>
        </w:rPr>
        <w:t>”.</w:t>
      </w:r>
      <w:bookmarkEnd w:id="1"/>
    </w:p>
    <w:p w14:paraId="60343840" w14:textId="50067D63" w:rsidR="00FB24DD" w:rsidRDefault="00FB24DD" w:rsidP="00A44A8B">
      <w:pPr>
        <w:jc w:val="both"/>
        <w:rPr>
          <w:rFonts w:ascii="Arial Narrow" w:hAnsi="Arial Narrow" w:cs="Times New Roman"/>
          <w:sz w:val="24"/>
          <w:szCs w:val="24"/>
        </w:rPr>
      </w:pPr>
      <w:r w:rsidRPr="0015306E">
        <w:rPr>
          <w:rFonts w:ascii="Arial Narrow" w:hAnsi="Arial Narrow" w:cs="Times New Roman"/>
          <w:sz w:val="24"/>
          <w:szCs w:val="24"/>
        </w:rPr>
        <w:t xml:space="preserve">Na podstawie art. 38 ust. 4 ustawy z dnia 29 stycznia 2004 r. Prawo Zamówień Publicznych </w:t>
      </w:r>
      <w:r w:rsidRPr="0015306E">
        <w:rPr>
          <w:rFonts w:ascii="Arial Narrow" w:hAnsi="Arial Narrow" w:cs="Times New Roman"/>
          <w:sz w:val="24"/>
          <w:szCs w:val="24"/>
        </w:rPr>
        <w:br/>
        <w:t xml:space="preserve">(tj. Dz. U. z 2018 r., poz. 1986 ze zm.) </w:t>
      </w:r>
      <w:r w:rsidRPr="0015306E">
        <w:rPr>
          <w:rFonts w:ascii="Arial Narrow" w:hAnsi="Arial Narrow" w:cs="Times New Roman"/>
          <w:b/>
          <w:sz w:val="24"/>
          <w:szCs w:val="24"/>
        </w:rPr>
        <w:t>Zamawiający informuje, że dokonał zmiany treści SIWZ</w:t>
      </w:r>
      <w:r w:rsidRPr="0015306E">
        <w:rPr>
          <w:rFonts w:ascii="Arial Narrow" w:hAnsi="Arial Narrow" w:cs="Times New Roman"/>
          <w:sz w:val="24"/>
          <w:szCs w:val="24"/>
        </w:rPr>
        <w:t>.</w:t>
      </w:r>
    </w:p>
    <w:p w14:paraId="24053175" w14:textId="524C0C3D" w:rsidR="009F1B75" w:rsidRDefault="009F1B75" w:rsidP="00A44A8B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Zamawiający zmienił treść załącznika nr 1 do SIWZ – formularz oferty oraz załącznika nr 7 do SIWZ – wykaz osób. </w:t>
      </w:r>
    </w:p>
    <w:p w14:paraId="268F5174" w14:textId="3E25AF6C" w:rsidR="009F1B75" w:rsidRDefault="009F1B75" w:rsidP="00A44A8B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Zmiana załącznika nr 1 do SIWZ – formularz oferty polega na </w:t>
      </w:r>
      <w:r w:rsidR="00D50CBB">
        <w:rPr>
          <w:rFonts w:ascii="Arial Narrow" w:hAnsi="Arial Narrow" w:cs="Times New Roman"/>
          <w:sz w:val="24"/>
          <w:szCs w:val="24"/>
        </w:rPr>
        <w:t>wprowadzeniu do formularza oferty miejsca na podanie ceny odnośnie każdej części zamówienia z osobna</w:t>
      </w:r>
      <w:r>
        <w:rPr>
          <w:rFonts w:ascii="Arial Narrow" w:hAnsi="Arial Narrow" w:cs="Times New Roman"/>
          <w:sz w:val="24"/>
          <w:szCs w:val="24"/>
        </w:rPr>
        <w:t>. Załącznik nr 1 do SIWZ po zmianie stanowi załącznik do niniejszego pisma i ponadto zostanie opublikowany na stronie internetowej jako osobny załącznik.</w:t>
      </w:r>
    </w:p>
    <w:p w14:paraId="4A7E6B15" w14:textId="46C7982D" w:rsidR="009F1B75" w:rsidRDefault="009F1B75" w:rsidP="00A44A8B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Zmiana załącznika nr 4 do SIWZ – wykaz osób polega na wykreśleniu wymogu załączenia dowodów określających czy usługi wykonane przez osoby skierowane do wykonywania zamówienia są lub były wykonywane należycie. Zamawiający w dalszym ciągu wymaga przedłożenia wykazu osób skierowanych przez Wykonawcę do realizacji zamówienia wraz z informacjami na temat ich kwalifikacji zawodowych, uprawnień, doświadczenia i wykształcenia, a także zakresu wykonywanych przez nich czynności oraz informacją o podstawie do dysponowania tymi osobami. Załącznik nr 7 do SIWZ po zmianie stanowi załącznik do niniejszego pisma </w:t>
      </w:r>
      <w:r w:rsidR="00D50CBB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i ponadto zostanie opublikowany na stronie internetowej jako osobny załącznik.</w:t>
      </w:r>
    </w:p>
    <w:p w14:paraId="230CFEDC" w14:textId="77777777" w:rsidR="009F1B75" w:rsidRPr="0015306E" w:rsidRDefault="009F1B75" w:rsidP="00A44A8B">
      <w:pPr>
        <w:jc w:val="both"/>
        <w:rPr>
          <w:rFonts w:ascii="Arial Narrow" w:hAnsi="Arial Narrow" w:cs="Times New Roman"/>
          <w:sz w:val="24"/>
          <w:szCs w:val="24"/>
        </w:rPr>
      </w:pPr>
    </w:p>
    <w:p w14:paraId="718F23D5" w14:textId="04D5F867" w:rsidR="00FB24DD" w:rsidRPr="0015306E" w:rsidRDefault="00FB24DD" w:rsidP="00FB24D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5306E">
        <w:rPr>
          <w:rFonts w:ascii="Arial Narrow" w:hAnsi="Arial Narrow" w:cs="Times New Roman"/>
          <w:b/>
          <w:sz w:val="24"/>
          <w:szCs w:val="24"/>
        </w:rPr>
        <w:t>Treść niniejszego pisma stanowi integralną część „Specyfikacji istotnych warunków zamówienia”.</w:t>
      </w:r>
    </w:p>
    <w:p w14:paraId="21F9A42E" w14:textId="32199CB1" w:rsidR="0081582A" w:rsidRPr="0015306E" w:rsidRDefault="0081582A" w:rsidP="00981663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81582A" w:rsidRPr="0015306E" w:rsidSect="0058671A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DC02" w14:textId="77777777" w:rsidR="005F0586" w:rsidRDefault="005F0586" w:rsidP="002E470A">
      <w:pPr>
        <w:spacing w:after="0" w:line="240" w:lineRule="auto"/>
      </w:pPr>
      <w:r>
        <w:separator/>
      </w:r>
    </w:p>
  </w:endnote>
  <w:endnote w:type="continuationSeparator" w:id="0">
    <w:p w14:paraId="6A9DDE4F" w14:textId="77777777" w:rsidR="005F0586" w:rsidRDefault="005F0586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3A9C" w14:textId="3D0D6CC2" w:rsidR="00D50CBB" w:rsidRPr="00D50CBB" w:rsidRDefault="00D50CBB" w:rsidP="00D50CBB">
    <w:pPr>
      <w:pStyle w:val="Stopka"/>
    </w:pPr>
    <w:r w:rsidRPr="00D50CBB">
      <w:rPr>
        <w:noProof/>
      </w:rPr>
      <w:drawing>
        <wp:anchor distT="0" distB="0" distL="114300" distR="114300" simplePos="0" relativeHeight="251660288" behindDoc="1" locked="0" layoutInCell="1" allowOverlap="1" wp14:anchorId="5DD80A1D" wp14:editId="63E82676">
          <wp:simplePos x="0" y="0"/>
          <wp:positionH relativeFrom="margin">
            <wp:posOffset>2672080</wp:posOffset>
          </wp:positionH>
          <wp:positionV relativeFrom="paragraph">
            <wp:posOffset>107315</wp:posOffset>
          </wp:positionV>
          <wp:extent cx="602615" cy="680085"/>
          <wp:effectExtent l="0" t="0" r="6985" b="571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C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134E" wp14:editId="68D2EFA0">
              <wp:simplePos x="0" y="0"/>
              <wp:positionH relativeFrom="margin">
                <wp:posOffset>-243840</wp:posOffset>
              </wp:positionH>
              <wp:positionV relativeFrom="paragraph">
                <wp:posOffset>45720</wp:posOffset>
              </wp:positionV>
              <wp:extent cx="6684645" cy="1654810"/>
              <wp:effectExtent l="0" t="0" r="20955" b="2159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645" cy="1654810"/>
                      </a:xfrm>
                      <a:prstGeom prst="rect">
                        <a:avLst/>
                      </a:prstGeom>
                      <a:ln>
                        <a:solidFill>
                          <a:srgbClr val="004F76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8E6C7" w14:textId="77777777" w:rsidR="00D50CBB" w:rsidRPr="00371A77" w:rsidRDefault="00D50CBB" w:rsidP="00D50CB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Trasa Łagiewnicka Spółka Akcyjna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 xml:space="preserve">Sąd Rejonowy dla Krakowa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Śródmieścia</w:t>
                          </w:r>
                        </w:p>
                        <w:p w14:paraId="591A4E10" w14:textId="77777777" w:rsidR="00D50CBB" w:rsidRPr="00371A77" w:rsidRDefault="00D50CBB" w:rsidP="00D50CB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adres siedziby: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ul. Józefa </w:t>
                          </w:r>
                          <w:proofErr w:type="spellStart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Marcika</w:t>
                          </w:r>
                          <w:proofErr w:type="spellEnd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 14C, 30-443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pacing w:val="-20"/>
                              <w:sz w:val="16"/>
                              <w:szCs w:val="16"/>
                            </w:rPr>
                            <w:t>Kraków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>w Krakowie Wydział XI Gospodarczy</w:t>
                          </w:r>
                        </w:p>
                        <w:p w14:paraId="6131999F" w14:textId="77777777" w:rsidR="00D50CBB" w:rsidRPr="00371A77" w:rsidRDefault="00D50CBB" w:rsidP="00D50CB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numer telefonu: (12) 357 80 00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Krajowego Rejestru Sądowego </w:t>
                          </w:r>
                        </w:p>
                        <w:p w14:paraId="46DF527C" w14:textId="77777777" w:rsidR="00D50CBB" w:rsidRPr="00371A77" w:rsidRDefault="00D50CBB" w:rsidP="00D50CB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6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NIP: PL 6793125336, Regon: 364059830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, KRS: </w:t>
                          </w:r>
                          <w:r w:rsidRPr="00DF268A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0000609970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00.000,00 zł wpłacony w całości </w:t>
                          </w:r>
                        </w:p>
                        <w:p w14:paraId="006C4434" w14:textId="77777777" w:rsidR="00D50CBB" w:rsidRPr="0021770D" w:rsidRDefault="00D50CBB" w:rsidP="00D50CBB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>www.trasalagiewnicka.krakow.pl</w:t>
                          </w: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Numer rachunku bankowego:</w:t>
                          </w:r>
                          <w:r w:rsidRPr="00D92DDE">
                            <w:rPr>
                              <w:noProof/>
                              <w:lang w:eastAsia="pl-PL"/>
                            </w:rPr>
                            <w:t xml:space="preserve"> </w:t>
                          </w:r>
                          <w:r w:rsidRPr="003B3684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06 1130 1150 0012 1275 5920 0001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4134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9.2pt;margin-top:3.6pt;width:526.3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" fillcolor="white [3201]" strokecolor="#004f76" strokeweight="2pt">
              <v:textbox>
                <w:txbxContent>
                  <w:p w14:paraId="61D8E6C7" w14:textId="77777777" w:rsidR="00D50CBB" w:rsidRPr="00371A77" w:rsidRDefault="00D50CBB" w:rsidP="00D50CBB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Trasa Łagiewnicka Spółka Akcyjna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 xml:space="preserve">Sąd Rejonowy dla Krakowa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– 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Śródmieścia</w:t>
                    </w:r>
                  </w:p>
                  <w:p w14:paraId="591A4E10" w14:textId="77777777" w:rsidR="00D50CBB" w:rsidRPr="00371A77" w:rsidRDefault="00D50CBB" w:rsidP="00D50CBB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adres siedziby: </w:t>
                    </w:r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ul. Józefa </w:t>
                    </w:r>
                    <w:proofErr w:type="spellStart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Marcika</w:t>
                    </w:r>
                    <w:proofErr w:type="spellEnd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 14C, 30-443 </w:t>
                    </w:r>
                    <w:r>
                      <w:rPr>
                        <w:rFonts w:ascii="Book Antiqua" w:hAnsi="Book Antiqua" w:cs="Times New Roman"/>
                        <w:b/>
                        <w:spacing w:val="-20"/>
                        <w:sz w:val="16"/>
                        <w:szCs w:val="16"/>
                      </w:rPr>
                      <w:t>Kraków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>w Krakowie Wydział XI Gospodarczy</w:t>
                    </w:r>
                  </w:p>
                  <w:p w14:paraId="6131999F" w14:textId="77777777" w:rsidR="00D50CBB" w:rsidRPr="00371A77" w:rsidRDefault="00D50CBB" w:rsidP="00D50CBB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numer telefonu: (12) 357 80 00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Krajowego Rejestru Sądowego </w:t>
                    </w:r>
                  </w:p>
                  <w:p w14:paraId="46DF527C" w14:textId="77777777" w:rsidR="00D50CBB" w:rsidRPr="00371A77" w:rsidRDefault="00D50CBB" w:rsidP="00D50CBB">
                    <w:pPr>
                      <w:tabs>
                        <w:tab w:val="left" w:pos="5670"/>
                      </w:tabs>
                      <w:spacing w:after="0" w:line="240" w:lineRule="auto"/>
                      <w:ind w:firstLine="6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NIP: PL 6793125336, Regon: 364059830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, KRS: </w:t>
                    </w:r>
                    <w:r w:rsidRPr="00DF268A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0000609970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Kapitał zakładowy: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00.000,00 zł wpłacony w całości </w:t>
                    </w:r>
                  </w:p>
                  <w:p w14:paraId="006C4434" w14:textId="77777777" w:rsidR="00D50CBB" w:rsidRPr="0021770D" w:rsidRDefault="00D50CBB" w:rsidP="00D50CBB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>www.trasalagiewnicka.krakow.pl</w:t>
                    </w: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Numer rachunku bankowego:</w:t>
                    </w:r>
                    <w:r w:rsidRPr="00D92DDE">
                      <w:rPr>
                        <w:noProof/>
                        <w:lang w:eastAsia="pl-PL"/>
                      </w:rPr>
                      <w:t xml:space="preserve"> </w:t>
                    </w:r>
                    <w:r w:rsidRPr="003B3684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06 1130 1150 0012 1275 5920 0001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CB24398" w14:textId="77777777" w:rsidR="00D50CBB" w:rsidRPr="00D50CBB" w:rsidRDefault="00D50CBB" w:rsidP="00D50CBB">
    <w:pPr>
      <w:pStyle w:val="Stopka"/>
    </w:pPr>
  </w:p>
  <w:p w14:paraId="650B73B4" w14:textId="76A98ED1" w:rsidR="00D50CBB" w:rsidRDefault="00D50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1C93" w14:textId="77777777" w:rsidR="005F0586" w:rsidRDefault="005F0586" w:rsidP="002E470A">
      <w:pPr>
        <w:spacing w:after="0" w:line="240" w:lineRule="auto"/>
      </w:pPr>
      <w:r>
        <w:separator/>
      </w:r>
    </w:p>
  </w:footnote>
  <w:footnote w:type="continuationSeparator" w:id="0">
    <w:p w14:paraId="79BBB502" w14:textId="77777777" w:rsidR="005F0586" w:rsidRDefault="005F0586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7F74C8C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22606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0208F"/>
    <w:multiLevelType w:val="hybridMultilevel"/>
    <w:tmpl w:val="B950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AF9"/>
    <w:rsid w:val="00013846"/>
    <w:rsid w:val="00013C72"/>
    <w:rsid w:val="000140A5"/>
    <w:rsid w:val="00014EFC"/>
    <w:rsid w:val="00015211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12CD"/>
    <w:rsid w:val="000654F7"/>
    <w:rsid w:val="000663BD"/>
    <w:rsid w:val="0006663F"/>
    <w:rsid w:val="0007004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8E7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49E6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33A3"/>
    <w:rsid w:val="0014559D"/>
    <w:rsid w:val="001455A0"/>
    <w:rsid w:val="00147CA8"/>
    <w:rsid w:val="00147CCB"/>
    <w:rsid w:val="0015123E"/>
    <w:rsid w:val="0015200F"/>
    <w:rsid w:val="0015306E"/>
    <w:rsid w:val="00153CFA"/>
    <w:rsid w:val="001548F5"/>
    <w:rsid w:val="00157AE2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03B2"/>
    <w:rsid w:val="001C1421"/>
    <w:rsid w:val="001C408B"/>
    <w:rsid w:val="001C6519"/>
    <w:rsid w:val="001D016E"/>
    <w:rsid w:val="001D4180"/>
    <w:rsid w:val="001D5552"/>
    <w:rsid w:val="001E0D18"/>
    <w:rsid w:val="001E1A74"/>
    <w:rsid w:val="001E5A33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389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00D8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9B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0995"/>
    <w:rsid w:val="00362BB7"/>
    <w:rsid w:val="00364828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46A14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9178B"/>
    <w:rsid w:val="004A1B7D"/>
    <w:rsid w:val="004A2EF2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1838"/>
    <w:rsid w:val="004D22EF"/>
    <w:rsid w:val="004E3597"/>
    <w:rsid w:val="004E3C01"/>
    <w:rsid w:val="004E5079"/>
    <w:rsid w:val="004F084D"/>
    <w:rsid w:val="004F2B89"/>
    <w:rsid w:val="004F5EF6"/>
    <w:rsid w:val="004F6823"/>
    <w:rsid w:val="004F6A5E"/>
    <w:rsid w:val="004F7E72"/>
    <w:rsid w:val="00503049"/>
    <w:rsid w:val="005031F3"/>
    <w:rsid w:val="00510732"/>
    <w:rsid w:val="0051134F"/>
    <w:rsid w:val="00511D79"/>
    <w:rsid w:val="00512695"/>
    <w:rsid w:val="00527AF0"/>
    <w:rsid w:val="00527C94"/>
    <w:rsid w:val="00533D96"/>
    <w:rsid w:val="00536DDB"/>
    <w:rsid w:val="005370A7"/>
    <w:rsid w:val="00540565"/>
    <w:rsid w:val="00540A5B"/>
    <w:rsid w:val="00540B7E"/>
    <w:rsid w:val="005410BA"/>
    <w:rsid w:val="005428EA"/>
    <w:rsid w:val="00544620"/>
    <w:rsid w:val="0054500A"/>
    <w:rsid w:val="00547B85"/>
    <w:rsid w:val="00550496"/>
    <w:rsid w:val="00551688"/>
    <w:rsid w:val="00554BA2"/>
    <w:rsid w:val="00560C55"/>
    <w:rsid w:val="0056172E"/>
    <w:rsid w:val="00561AAB"/>
    <w:rsid w:val="00561F2D"/>
    <w:rsid w:val="00566605"/>
    <w:rsid w:val="00566D41"/>
    <w:rsid w:val="005676B9"/>
    <w:rsid w:val="005706DA"/>
    <w:rsid w:val="00570B42"/>
    <w:rsid w:val="005714AD"/>
    <w:rsid w:val="005719EA"/>
    <w:rsid w:val="005845B7"/>
    <w:rsid w:val="005851DB"/>
    <w:rsid w:val="0058567C"/>
    <w:rsid w:val="0058671A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481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D6755"/>
    <w:rsid w:val="005E080A"/>
    <w:rsid w:val="005E2A77"/>
    <w:rsid w:val="005E4CED"/>
    <w:rsid w:val="005E51B3"/>
    <w:rsid w:val="005E716E"/>
    <w:rsid w:val="005F0586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27C4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6B19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2B58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91A"/>
    <w:rsid w:val="006F1A4F"/>
    <w:rsid w:val="006F248E"/>
    <w:rsid w:val="006F2F7D"/>
    <w:rsid w:val="006F3265"/>
    <w:rsid w:val="006F5657"/>
    <w:rsid w:val="006F6788"/>
    <w:rsid w:val="00700B53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B42"/>
    <w:rsid w:val="00730D06"/>
    <w:rsid w:val="00731BD9"/>
    <w:rsid w:val="007321E1"/>
    <w:rsid w:val="0073479B"/>
    <w:rsid w:val="00735F4B"/>
    <w:rsid w:val="00736A39"/>
    <w:rsid w:val="007420C2"/>
    <w:rsid w:val="00742462"/>
    <w:rsid w:val="0074564B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74471"/>
    <w:rsid w:val="00782C04"/>
    <w:rsid w:val="00783494"/>
    <w:rsid w:val="00784287"/>
    <w:rsid w:val="00784FD3"/>
    <w:rsid w:val="00790649"/>
    <w:rsid w:val="00792E4E"/>
    <w:rsid w:val="00793985"/>
    <w:rsid w:val="00794178"/>
    <w:rsid w:val="007A36F4"/>
    <w:rsid w:val="007A42C0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6D63"/>
    <w:rsid w:val="007F7863"/>
    <w:rsid w:val="008001F4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4F0F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2656E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068D"/>
    <w:rsid w:val="00971612"/>
    <w:rsid w:val="00972D4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2D5B"/>
    <w:rsid w:val="009B304D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9F1B75"/>
    <w:rsid w:val="009F4160"/>
    <w:rsid w:val="00A00820"/>
    <w:rsid w:val="00A02B00"/>
    <w:rsid w:val="00A02C9E"/>
    <w:rsid w:val="00A054EC"/>
    <w:rsid w:val="00A058A8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4A8B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75098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45C1"/>
    <w:rsid w:val="00B066D0"/>
    <w:rsid w:val="00B11B88"/>
    <w:rsid w:val="00B13434"/>
    <w:rsid w:val="00B1414E"/>
    <w:rsid w:val="00B159FC"/>
    <w:rsid w:val="00B15FD9"/>
    <w:rsid w:val="00B167FE"/>
    <w:rsid w:val="00B21217"/>
    <w:rsid w:val="00B25778"/>
    <w:rsid w:val="00B2697B"/>
    <w:rsid w:val="00B269E2"/>
    <w:rsid w:val="00B275E8"/>
    <w:rsid w:val="00B31FC6"/>
    <w:rsid w:val="00B3450F"/>
    <w:rsid w:val="00B3566D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316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2F"/>
    <w:rsid w:val="00BD4293"/>
    <w:rsid w:val="00BD6D70"/>
    <w:rsid w:val="00BD7BAF"/>
    <w:rsid w:val="00BE76AA"/>
    <w:rsid w:val="00BF19E8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4DB1"/>
    <w:rsid w:val="00C20226"/>
    <w:rsid w:val="00C21A01"/>
    <w:rsid w:val="00C2271E"/>
    <w:rsid w:val="00C234C6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5A86"/>
    <w:rsid w:val="00C56254"/>
    <w:rsid w:val="00C6031D"/>
    <w:rsid w:val="00C63DDB"/>
    <w:rsid w:val="00C64AF6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6BAF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0E2"/>
    <w:rsid w:val="00CD02D4"/>
    <w:rsid w:val="00CD3556"/>
    <w:rsid w:val="00CD6E1C"/>
    <w:rsid w:val="00CE1435"/>
    <w:rsid w:val="00CE18E8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ECD"/>
    <w:rsid w:val="00D27FD7"/>
    <w:rsid w:val="00D30D7B"/>
    <w:rsid w:val="00D31866"/>
    <w:rsid w:val="00D32F08"/>
    <w:rsid w:val="00D33D45"/>
    <w:rsid w:val="00D375EB"/>
    <w:rsid w:val="00D42F22"/>
    <w:rsid w:val="00D500CD"/>
    <w:rsid w:val="00D50CBB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4EFE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43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1757"/>
    <w:rsid w:val="00E3274B"/>
    <w:rsid w:val="00E3461C"/>
    <w:rsid w:val="00E34AFC"/>
    <w:rsid w:val="00E40584"/>
    <w:rsid w:val="00E40CFA"/>
    <w:rsid w:val="00E41C6B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823"/>
    <w:rsid w:val="00E7191E"/>
    <w:rsid w:val="00E73477"/>
    <w:rsid w:val="00E8439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0BF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02D7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365B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4DD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E93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FBE8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8BC9-C330-448A-830B-129ABF0A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8</cp:revision>
  <cp:lastPrinted>2018-12-21T11:25:00Z</cp:lastPrinted>
  <dcterms:created xsi:type="dcterms:W3CDTF">2019-05-24T08:00:00Z</dcterms:created>
  <dcterms:modified xsi:type="dcterms:W3CDTF">2019-05-24T08:18:00Z</dcterms:modified>
</cp:coreProperties>
</file>