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97F9F3" w14:textId="41B55059" w:rsidR="002245DE" w:rsidRPr="007E6A06" w:rsidRDefault="00E16839" w:rsidP="0065680F">
      <w:pPr>
        <w:suppressAutoHyphens w:val="0"/>
        <w:spacing w:before="120" w:after="120" w:line="276" w:lineRule="auto"/>
        <w:jc w:val="center"/>
        <w:rPr>
          <w:rFonts w:ascii="Cambria" w:eastAsia="Times New Roman" w:hAnsi="Cambria" w:cs="Times New Roman"/>
          <w:b/>
          <w:kern w:val="0"/>
          <w:sz w:val="20"/>
          <w:szCs w:val="20"/>
          <w:lang w:eastAsia="pl-PL" w:bidi="ar-SA"/>
        </w:rPr>
      </w:pPr>
      <w:r w:rsidRPr="007E6A06">
        <w:rPr>
          <w:rFonts w:ascii="Cambria" w:eastAsia="Times New Roman" w:hAnsi="Cambria" w:cs="Times New Roman"/>
          <w:b/>
          <w:kern w:val="0"/>
          <w:sz w:val="20"/>
          <w:szCs w:val="20"/>
          <w:lang w:eastAsia="pl-PL" w:bidi="ar-SA"/>
        </w:rPr>
        <w:t xml:space="preserve"> </w:t>
      </w:r>
    </w:p>
    <w:p w14:paraId="57196FD8" w14:textId="40155B32" w:rsidR="002245DE" w:rsidRDefault="002245DE" w:rsidP="0065680F">
      <w:pPr>
        <w:suppressAutoHyphens w:val="0"/>
        <w:spacing w:before="120" w:after="120" w:line="276" w:lineRule="auto"/>
        <w:jc w:val="center"/>
        <w:rPr>
          <w:rFonts w:ascii="Cambria" w:eastAsia="Times New Roman" w:hAnsi="Cambria" w:cs="Times New Roman"/>
          <w:b/>
          <w:kern w:val="0"/>
          <w:sz w:val="20"/>
          <w:szCs w:val="20"/>
          <w:lang w:eastAsia="pl-PL" w:bidi="ar-SA"/>
        </w:rPr>
      </w:pPr>
    </w:p>
    <w:p w14:paraId="0E5862BC" w14:textId="77777777" w:rsidR="0017164B" w:rsidRPr="007E6A06" w:rsidRDefault="0017164B" w:rsidP="0065680F">
      <w:pPr>
        <w:suppressAutoHyphens w:val="0"/>
        <w:spacing w:before="120" w:after="120" w:line="276" w:lineRule="auto"/>
        <w:jc w:val="center"/>
        <w:rPr>
          <w:rFonts w:ascii="Cambria" w:eastAsia="Times New Roman" w:hAnsi="Cambria" w:cs="Times New Roman"/>
          <w:b/>
          <w:kern w:val="0"/>
          <w:sz w:val="20"/>
          <w:szCs w:val="20"/>
          <w:lang w:eastAsia="pl-PL" w:bidi="ar-SA"/>
        </w:rPr>
      </w:pPr>
    </w:p>
    <w:p w14:paraId="05E48910" w14:textId="77777777" w:rsidR="002245DE" w:rsidRPr="007E6A06" w:rsidRDefault="002245DE" w:rsidP="0065680F">
      <w:pPr>
        <w:suppressAutoHyphens w:val="0"/>
        <w:spacing w:before="120" w:after="120" w:line="276" w:lineRule="auto"/>
        <w:jc w:val="center"/>
        <w:rPr>
          <w:rFonts w:ascii="Cambria" w:eastAsia="Times New Roman" w:hAnsi="Cambria" w:cs="Times New Roman"/>
          <w:b/>
          <w:kern w:val="0"/>
          <w:sz w:val="20"/>
          <w:szCs w:val="20"/>
          <w:lang w:eastAsia="pl-PL" w:bidi="ar-SA"/>
        </w:rPr>
      </w:pPr>
    </w:p>
    <w:p w14:paraId="2B6AEB41" w14:textId="77777777" w:rsidR="002245DE" w:rsidRPr="007E6A06" w:rsidRDefault="002245DE" w:rsidP="0065680F">
      <w:pPr>
        <w:suppressAutoHyphens w:val="0"/>
        <w:spacing w:before="120" w:after="120" w:line="276" w:lineRule="auto"/>
        <w:jc w:val="center"/>
        <w:rPr>
          <w:rFonts w:ascii="Cambria" w:eastAsia="Times New Roman" w:hAnsi="Cambria" w:cs="Times New Roman"/>
          <w:b/>
          <w:kern w:val="0"/>
          <w:sz w:val="20"/>
          <w:szCs w:val="20"/>
          <w:lang w:eastAsia="pl-PL" w:bidi="ar-SA"/>
        </w:rPr>
      </w:pPr>
    </w:p>
    <w:p w14:paraId="3FCFD82E" w14:textId="77777777" w:rsidR="002245DE" w:rsidRPr="00D20DED" w:rsidRDefault="002245DE" w:rsidP="0065680F">
      <w:pPr>
        <w:suppressAutoHyphens w:val="0"/>
        <w:spacing w:before="120" w:after="120" w:line="276" w:lineRule="auto"/>
        <w:jc w:val="center"/>
        <w:rPr>
          <w:rFonts w:ascii="Cambria" w:eastAsia="Times New Roman" w:hAnsi="Cambria" w:cs="Times New Roman"/>
          <w:b/>
          <w:kern w:val="0"/>
          <w:lang w:eastAsia="pl-PL" w:bidi="ar-SA"/>
        </w:rPr>
      </w:pPr>
      <w:r w:rsidRPr="00D20DED">
        <w:rPr>
          <w:rFonts w:ascii="Cambria" w:eastAsia="Times New Roman" w:hAnsi="Cambria" w:cs="Times New Roman"/>
          <w:b/>
          <w:kern w:val="0"/>
          <w:lang w:eastAsia="pl-PL" w:bidi="ar-SA"/>
        </w:rPr>
        <w:t>SPECYFIKACJA TECHNICZNA WYKONANIA</w:t>
      </w:r>
    </w:p>
    <w:p w14:paraId="23A54610" w14:textId="77777777" w:rsidR="002245DE" w:rsidRPr="00D20DED" w:rsidRDefault="002245DE" w:rsidP="0065680F">
      <w:pPr>
        <w:suppressAutoHyphens w:val="0"/>
        <w:spacing w:before="120" w:after="120" w:line="276" w:lineRule="auto"/>
        <w:jc w:val="center"/>
        <w:rPr>
          <w:rFonts w:ascii="Cambria" w:eastAsia="Times New Roman" w:hAnsi="Cambria" w:cs="Times New Roman"/>
          <w:b/>
          <w:kern w:val="0"/>
          <w:lang w:eastAsia="pl-PL" w:bidi="ar-SA"/>
        </w:rPr>
      </w:pPr>
      <w:r w:rsidRPr="00D20DED">
        <w:rPr>
          <w:rFonts w:ascii="Cambria" w:eastAsia="Times New Roman" w:hAnsi="Cambria" w:cs="Times New Roman"/>
          <w:b/>
          <w:kern w:val="0"/>
          <w:lang w:eastAsia="pl-PL" w:bidi="ar-SA"/>
        </w:rPr>
        <w:t>I ODBIORU ROBÓT</w:t>
      </w:r>
    </w:p>
    <w:p w14:paraId="167D9620" w14:textId="77777777" w:rsidR="002245DE" w:rsidRPr="00D20DED" w:rsidRDefault="002245DE" w:rsidP="0065680F">
      <w:pPr>
        <w:suppressAutoHyphens w:val="0"/>
        <w:spacing w:before="120" w:after="120" w:line="276" w:lineRule="auto"/>
        <w:jc w:val="center"/>
        <w:rPr>
          <w:rFonts w:ascii="Cambria" w:eastAsia="Times New Roman" w:hAnsi="Cambria" w:cs="Times New Roman"/>
          <w:b/>
          <w:kern w:val="0"/>
          <w:lang w:eastAsia="pl-PL" w:bidi="ar-SA"/>
        </w:rPr>
      </w:pPr>
    </w:p>
    <w:p w14:paraId="6AF519F2" w14:textId="77777777" w:rsidR="002245DE" w:rsidRPr="00D20DED" w:rsidRDefault="002245DE" w:rsidP="0065680F">
      <w:pPr>
        <w:suppressAutoHyphens w:val="0"/>
        <w:spacing w:before="120" w:after="120" w:line="276" w:lineRule="auto"/>
        <w:jc w:val="center"/>
        <w:rPr>
          <w:rFonts w:ascii="Cambria" w:eastAsia="Times New Roman" w:hAnsi="Cambria" w:cs="Times New Roman"/>
          <w:b/>
          <w:kern w:val="0"/>
          <w:lang w:eastAsia="pl-PL" w:bidi="ar-SA"/>
        </w:rPr>
      </w:pPr>
    </w:p>
    <w:p w14:paraId="57F14E53" w14:textId="77777777" w:rsidR="002245DE" w:rsidRPr="00D20DED" w:rsidRDefault="002245DE" w:rsidP="0065680F">
      <w:pPr>
        <w:suppressAutoHyphens w:val="0"/>
        <w:spacing w:before="120" w:after="120" w:line="276" w:lineRule="auto"/>
        <w:jc w:val="center"/>
        <w:rPr>
          <w:rFonts w:ascii="Cambria" w:eastAsia="Times New Roman" w:hAnsi="Cambria" w:cs="Times New Roman"/>
          <w:b/>
          <w:kern w:val="0"/>
          <w:lang w:eastAsia="pl-PL" w:bidi="ar-SA"/>
        </w:rPr>
      </w:pPr>
    </w:p>
    <w:p w14:paraId="5F56B844" w14:textId="77777777" w:rsidR="002245DE" w:rsidRPr="00D20DED" w:rsidRDefault="002245DE" w:rsidP="0065680F">
      <w:pPr>
        <w:suppressAutoHyphens w:val="0"/>
        <w:spacing w:before="120" w:after="120" w:line="276" w:lineRule="auto"/>
        <w:jc w:val="center"/>
        <w:rPr>
          <w:rFonts w:ascii="Cambria" w:eastAsia="Times New Roman" w:hAnsi="Cambria" w:cs="Times New Roman"/>
          <w:b/>
          <w:kern w:val="0"/>
          <w:lang w:eastAsia="pl-PL" w:bidi="ar-SA"/>
        </w:rPr>
      </w:pPr>
    </w:p>
    <w:p w14:paraId="1102BCBD" w14:textId="7D1F45CB" w:rsidR="00C65C94" w:rsidRPr="00D20DED" w:rsidRDefault="002245DE" w:rsidP="0065680F">
      <w:pPr>
        <w:suppressAutoHyphens w:val="0"/>
        <w:spacing w:before="120" w:after="120" w:line="276" w:lineRule="auto"/>
        <w:jc w:val="center"/>
        <w:rPr>
          <w:rFonts w:ascii="Cambria" w:eastAsia="Times New Roman" w:hAnsi="Cambria" w:cs="Times New Roman"/>
          <w:b/>
          <w:kern w:val="0"/>
          <w:lang w:eastAsia="pl-PL" w:bidi="ar-SA"/>
        </w:rPr>
      </w:pPr>
      <w:r w:rsidRPr="00D20DED">
        <w:rPr>
          <w:rFonts w:ascii="Cambria" w:eastAsia="Times New Roman" w:hAnsi="Cambria" w:cs="Times New Roman"/>
          <w:b/>
          <w:kern w:val="0"/>
          <w:lang w:eastAsia="pl-PL" w:bidi="ar-SA"/>
        </w:rPr>
        <w:t>ROBOTY W ZAKRESIE UTRZYMANIA OZNAKOWANIA ORAZ URZĄDZEŃ BEZPIECZEŃSTWA</w:t>
      </w:r>
      <w:r w:rsidR="00156F5D" w:rsidRPr="00D20DED">
        <w:rPr>
          <w:rFonts w:ascii="Cambria" w:eastAsia="Times New Roman" w:hAnsi="Cambria" w:cs="Times New Roman"/>
          <w:b/>
          <w:kern w:val="0"/>
          <w:lang w:eastAsia="pl-PL" w:bidi="ar-SA"/>
        </w:rPr>
        <w:t xml:space="preserve"> RUCHU </w:t>
      </w:r>
      <w:r w:rsidRPr="00D20DED">
        <w:rPr>
          <w:rFonts w:ascii="Cambria" w:eastAsia="Times New Roman" w:hAnsi="Cambria" w:cs="Times New Roman"/>
          <w:b/>
          <w:kern w:val="0"/>
          <w:lang w:eastAsia="pl-PL" w:bidi="ar-SA"/>
        </w:rPr>
        <w:t xml:space="preserve"> DROGOWEGO </w:t>
      </w:r>
      <w:r w:rsidR="007E2A33" w:rsidRPr="00D20DED">
        <w:rPr>
          <w:rFonts w:ascii="Cambria" w:eastAsia="Times New Roman" w:hAnsi="Cambria" w:cs="Times New Roman"/>
          <w:b/>
          <w:kern w:val="0"/>
          <w:lang w:eastAsia="pl-PL" w:bidi="ar-SA"/>
        </w:rPr>
        <w:t xml:space="preserve">WRAZ  Z REALIZACJĄ PROJEKTÓW ORGANIZACJI RUCHU </w:t>
      </w:r>
      <w:r w:rsidRPr="00D20DED">
        <w:rPr>
          <w:rFonts w:ascii="Cambria" w:eastAsia="Times New Roman" w:hAnsi="Cambria" w:cs="Times New Roman"/>
          <w:b/>
          <w:kern w:val="0"/>
          <w:lang w:eastAsia="pl-PL" w:bidi="ar-SA"/>
        </w:rPr>
        <w:t xml:space="preserve">NA </w:t>
      </w:r>
      <w:r w:rsidR="00C65C94" w:rsidRPr="00D20DED">
        <w:rPr>
          <w:rFonts w:ascii="Cambria" w:eastAsia="Times New Roman" w:hAnsi="Cambria" w:cs="Times New Roman"/>
          <w:b/>
          <w:kern w:val="0"/>
          <w:lang w:eastAsia="pl-PL" w:bidi="ar-SA"/>
        </w:rPr>
        <w:t>TRASIE ŁAGIEWNICKIEJ W KRAKOWIE</w:t>
      </w:r>
    </w:p>
    <w:p w14:paraId="52CC4D42" w14:textId="77777777" w:rsidR="002245DE" w:rsidRPr="007E6A06" w:rsidRDefault="002245DE" w:rsidP="0065680F">
      <w:pPr>
        <w:suppressAutoHyphens w:val="0"/>
        <w:spacing w:before="120" w:after="120" w:line="276" w:lineRule="auto"/>
        <w:jc w:val="center"/>
        <w:rPr>
          <w:rFonts w:ascii="Cambria" w:eastAsia="Times New Roman" w:hAnsi="Cambria" w:cs="Times New Roman"/>
          <w:b/>
          <w:kern w:val="0"/>
          <w:sz w:val="20"/>
          <w:szCs w:val="20"/>
          <w:lang w:eastAsia="pl-PL" w:bidi="ar-SA"/>
        </w:rPr>
      </w:pPr>
    </w:p>
    <w:p w14:paraId="02BCB2A0" w14:textId="77777777" w:rsidR="002245DE" w:rsidRPr="007E6A06" w:rsidRDefault="002245DE" w:rsidP="0065680F">
      <w:pPr>
        <w:suppressAutoHyphens w:val="0"/>
        <w:spacing w:before="120" w:after="120" w:line="276" w:lineRule="auto"/>
        <w:jc w:val="center"/>
        <w:rPr>
          <w:rFonts w:ascii="Cambria" w:eastAsia="Times New Roman" w:hAnsi="Cambria" w:cs="Times New Roman"/>
          <w:b/>
          <w:kern w:val="0"/>
          <w:sz w:val="20"/>
          <w:szCs w:val="20"/>
          <w:lang w:eastAsia="pl-PL" w:bidi="ar-SA"/>
        </w:rPr>
      </w:pPr>
    </w:p>
    <w:p w14:paraId="1C1D48D8" w14:textId="77777777" w:rsidR="002245DE" w:rsidRPr="007E6A06" w:rsidRDefault="002245DE" w:rsidP="0065680F">
      <w:pPr>
        <w:suppressAutoHyphens w:val="0"/>
        <w:spacing w:before="120" w:after="120" w:line="276" w:lineRule="auto"/>
        <w:jc w:val="center"/>
        <w:rPr>
          <w:rFonts w:ascii="Cambria" w:eastAsia="Times New Roman" w:hAnsi="Cambria" w:cs="Times New Roman"/>
          <w:b/>
          <w:kern w:val="0"/>
          <w:sz w:val="20"/>
          <w:szCs w:val="20"/>
          <w:lang w:eastAsia="pl-PL" w:bidi="ar-SA"/>
        </w:rPr>
      </w:pPr>
    </w:p>
    <w:p w14:paraId="2A803A19" w14:textId="77777777" w:rsidR="002245DE" w:rsidRPr="007E6A06" w:rsidRDefault="002245DE" w:rsidP="0065680F">
      <w:pPr>
        <w:suppressAutoHyphens w:val="0"/>
        <w:spacing w:before="120" w:after="120" w:line="276" w:lineRule="auto"/>
        <w:jc w:val="center"/>
        <w:rPr>
          <w:rFonts w:ascii="Cambria" w:eastAsia="Times New Roman" w:hAnsi="Cambria" w:cs="Times New Roman"/>
          <w:b/>
          <w:kern w:val="0"/>
          <w:sz w:val="20"/>
          <w:szCs w:val="20"/>
          <w:lang w:eastAsia="pl-PL" w:bidi="ar-SA"/>
        </w:rPr>
      </w:pPr>
    </w:p>
    <w:p w14:paraId="1441A155" w14:textId="77777777" w:rsidR="002245DE" w:rsidRPr="007E6A06" w:rsidRDefault="002245DE" w:rsidP="0065680F">
      <w:pPr>
        <w:suppressAutoHyphens w:val="0"/>
        <w:spacing w:before="120" w:after="120" w:line="276" w:lineRule="auto"/>
        <w:jc w:val="center"/>
        <w:rPr>
          <w:rFonts w:ascii="Cambria" w:eastAsia="Times New Roman" w:hAnsi="Cambria" w:cs="Times New Roman"/>
          <w:b/>
          <w:kern w:val="0"/>
          <w:sz w:val="20"/>
          <w:szCs w:val="20"/>
          <w:lang w:eastAsia="pl-PL" w:bidi="ar-SA"/>
        </w:rPr>
      </w:pPr>
    </w:p>
    <w:p w14:paraId="34D701F6" w14:textId="77777777" w:rsidR="002245DE" w:rsidRPr="007E6A06" w:rsidRDefault="002245DE" w:rsidP="0065680F">
      <w:pPr>
        <w:suppressAutoHyphens w:val="0"/>
        <w:spacing w:before="120" w:after="120" w:line="276" w:lineRule="auto"/>
        <w:jc w:val="center"/>
        <w:rPr>
          <w:rFonts w:ascii="Cambria" w:eastAsia="Times New Roman" w:hAnsi="Cambria" w:cs="Times New Roman"/>
          <w:b/>
          <w:kern w:val="0"/>
          <w:sz w:val="20"/>
          <w:szCs w:val="20"/>
          <w:lang w:eastAsia="pl-PL" w:bidi="ar-SA"/>
        </w:rPr>
      </w:pPr>
    </w:p>
    <w:p w14:paraId="37730A2B" w14:textId="77777777" w:rsidR="002245DE" w:rsidRPr="007E6A06" w:rsidRDefault="002245DE" w:rsidP="0065680F">
      <w:pPr>
        <w:suppressAutoHyphens w:val="0"/>
        <w:spacing w:before="120" w:after="120" w:line="276" w:lineRule="auto"/>
        <w:jc w:val="center"/>
        <w:rPr>
          <w:rFonts w:ascii="Cambria" w:eastAsia="Times New Roman" w:hAnsi="Cambria" w:cs="Times New Roman"/>
          <w:b/>
          <w:kern w:val="0"/>
          <w:sz w:val="20"/>
          <w:szCs w:val="20"/>
          <w:lang w:eastAsia="pl-PL" w:bidi="ar-SA"/>
        </w:rPr>
      </w:pPr>
    </w:p>
    <w:p w14:paraId="38CA1E24" w14:textId="77777777" w:rsidR="002245DE" w:rsidRPr="007E6A06" w:rsidRDefault="002245DE" w:rsidP="0065680F">
      <w:pPr>
        <w:suppressAutoHyphens w:val="0"/>
        <w:spacing w:before="120" w:after="120" w:line="276" w:lineRule="auto"/>
        <w:jc w:val="center"/>
        <w:rPr>
          <w:rFonts w:ascii="Cambria" w:eastAsia="Times New Roman" w:hAnsi="Cambria" w:cs="Times New Roman"/>
          <w:b/>
          <w:kern w:val="0"/>
          <w:sz w:val="20"/>
          <w:szCs w:val="20"/>
          <w:lang w:eastAsia="pl-PL" w:bidi="ar-SA"/>
        </w:rPr>
      </w:pPr>
    </w:p>
    <w:p w14:paraId="3CF30D77" w14:textId="77777777" w:rsidR="002245DE" w:rsidRPr="007E6A06" w:rsidRDefault="002245DE" w:rsidP="0065680F">
      <w:pPr>
        <w:suppressAutoHyphens w:val="0"/>
        <w:spacing w:before="120" w:after="120" w:line="276" w:lineRule="auto"/>
        <w:jc w:val="center"/>
        <w:rPr>
          <w:rFonts w:ascii="Cambria" w:eastAsia="Times New Roman" w:hAnsi="Cambria" w:cs="Times New Roman"/>
          <w:b/>
          <w:kern w:val="0"/>
          <w:sz w:val="20"/>
          <w:szCs w:val="20"/>
          <w:lang w:eastAsia="pl-PL" w:bidi="ar-SA"/>
        </w:rPr>
      </w:pPr>
    </w:p>
    <w:p w14:paraId="53586585" w14:textId="77777777" w:rsidR="002245DE" w:rsidRPr="007E6A06" w:rsidRDefault="002245DE" w:rsidP="0065680F">
      <w:pPr>
        <w:suppressAutoHyphens w:val="0"/>
        <w:spacing w:before="120" w:after="120" w:line="276" w:lineRule="auto"/>
        <w:rPr>
          <w:rFonts w:ascii="Cambria" w:eastAsia="Times New Roman" w:hAnsi="Cambria" w:cs="Times New Roman"/>
          <w:b/>
          <w:kern w:val="0"/>
          <w:sz w:val="20"/>
          <w:szCs w:val="20"/>
          <w:lang w:eastAsia="pl-PL" w:bidi="ar-SA"/>
        </w:rPr>
      </w:pPr>
      <w:r w:rsidRPr="007E6A06">
        <w:rPr>
          <w:rFonts w:ascii="Cambria" w:eastAsia="Times New Roman" w:hAnsi="Cambria" w:cs="Times New Roman"/>
          <w:b/>
          <w:kern w:val="0"/>
          <w:sz w:val="20"/>
          <w:szCs w:val="20"/>
          <w:lang w:eastAsia="pl-PL" w:bidi="ar-SA"/>
        </w:rPr>
        <w:t xml:space="preserve">ZAMAWIAJĄCY: </w:t>
      </w:r>
    </w:p>
    <w:p w14:paraId="5B83DC81" w14:textId="675C8F04" w:rsidR="005C328A" w:rsidRPr="007E6A06" w:rsidRDefault="00DB326E" w:rsidP="0065680F">
      <w:pPr>
        <w:suppressAutoHyphens w:val="0"/>
        <w:spacing w:before="120" w:after="120" w:line="276" w:lineRule="auto"/>
        <w:rPr>
          <w:rFonts w:ascii="Cambria" w:eastAsia="Times New Roman" w:hAnsi="Cambria" w:cs="Times New Roman"/>
          <w:b/>
          <w:color w:val="000000"/>
          <w:kern w:val="0"/>
          <w:sz w:val="20"/>
          <w:szCs w:val="20"/>
          <w:lang w:eastAsia="pl-PL" w:bidi="ar-SA"/>
        </w:rPr>
      </w:pPr>
      <w:r w:rsidRPr="007E6A06">
        <w:rPr>
          <w:rFonts w:ascii="Cambria" w:eastAsia="Times New Roman" w:hAnsi="Cambria" w:cs="Times New Roman"/>
          <w:b/>
          <w:color w:val="000000"/>
          <w:kern w:val="0"/>
          <w:sz w:val="20"/>
          <w:szCs w:val="20"/>
          <w:lang w:eastAsia="pl-PL" w:bidi="ar-SA"/>
        </w:rPr>
        <w:t xml:space="preserve">Trasa Łagiewnicka S.A. w Krakowie </w:t>
      </w:r>
    </w:p>
    <w:p w14:paraId="013B909D" w14:textId="7C08FF72" w:rsidR="002245DE" w:rsidRPr="007E6A06" w:rsidRDefault="00DB326E" w:rsidP="0065680F">
      <w:pPr>
        <w:suppressAutoHyphens w:val="0"/>
        <w:spacing w:before="120" w:after="120" w:line="276" w:lineRule="auto"/>
        <w:rPr>
          <w:rFonts w:ascii="Cambria" w:eastAsia="Times New Roman" w:hAnsi="Cambria" w:cs="Times New Roman"/>
          <w:b/>
          <w:color w:val="000000"/>
          <w:kern w:val="0"/>
          <w:sz w:val="20"/>
          <w:szCs w:val="20"/>
          <w:lang w:eastAsia="pl-PL" w:bidi="ar-SA"/>
        </w:rPr>
      </w:pPr>
      <w:r w:rsidRPr="007E6A06">
        <w:rPr>
          <w:rFonts w:ascii="Cambria" w:eastAsia="Times New Roman" w:hAnsi="Cambria" w:cs="Times New Roman"/>
          <w:b/>
          <w:color w:val="000000"/>
          <w:kern w:val="0"/>
          <w:sz w:val="20"/>
          <w:szCs w:val="20"/>
          <w:lang w:eastAsia="pl-PL" w:bidi="ar-SA"/>
        </w:rPr>
        <w:t xml:space="preserve">Ul. Zbrojarzy 78; </w:t>
      </w:r>
    </w:p>
    <w:p w14:paraId="65277CB9" w14:textId="1FBF169F" w:rsidR="002245DE" w:rsidRPr="007E6A06" w:rsidRDefault="00DB326E" w:rsidP="0065680F">
      <w:pPr>
        <w:suppressAutoHyphens w:val="0"/>
        <w:spacing w:before="120" w:after="120" w:line="276" w:lineRule="auto"/>
        <w:rPr>
          <w:rFonts w:ascii="Cambria" w:eastAsia="Times New Roman" w:hAnsi="Cambria" w:cs="Times New Roman"/>
          <w:b/>
          <w:kern w:val="0"/>
          <w:sz w:val="20"/>
          <w:szCs w:val="20"/>
          <w:lang w:eastAsia="pl-PL" w:bidi="ar-SA"/>
        </w:rPr>
      </w:pPr>
      <w:r w:rsidRPr="007E6A06">
        <w:rPr>
          <w:rFonts w:ascii="Cambria" w:eastAsia="Times New Roman" w:hAnsi="Cambria" w:cs="Times New Roman"/>
          <w:b/>
          <w:kern w:val="0"/>
          <w:sz w:val="20"/>
          <w:szCs w:val="20"/>
          <w:lang w:eastAsia="pl-PL" w:bidi="ar-SA"/>
        </w:rPr>
        <w:t xml:space="preserve">30-412 </w:t>
      </w:r>
      <w:r w:rsidR="003677BE" w:rsidRPr="007E6A06">
        <w:rPr>
          <w:rFonts w:ascii="Cambria" w:eastAsia="Times New Roman" w:hAnsi="Cambria" w:cs="Times New Roman"/>
          <w:b/>
          <w:kern w:val="0"/>
          <w:sz w:val="20"/>
          <w:szCs w:val="20"/>
          <w:lang w:eastAsia="pl-PL" w:bidi="ar-SA"/>
        </w:rPr>
        <w:t xml:space="preserve">Kraków </w:t>
      </w:r>
    </w:p>
    <w:p w14:paraId="23EF2067" w14:textId="3D7859FB" w:rsidR="002245DE" w:rsidRPr="007E6A06" w:rsidRDefault="002245DE" w:rsidP="0065680F">
      <w:pPr>
        <w:spacing w:before="120" w:after="120" w:line="276" w:lineRule="auto"/>
        <w:rPr>
          <w:rFonts w:ascii="Cambria" w:hAnsi="Cambria" w:cs="Times New Roman"/>
          <w:bCs/>
          <w:sz w:val="20"/>
          <w:szCs w:val="20"/>
        </w:rPr>
      </w:pPr>
    </w:p>
    <w:p w14:paraId="4D20C880" w14:textId="7DB8B9ED" w:rsidR="00DB326E" w:rsidRPr="007E6A06" w:rsidRDefault="00DB326E" w:rsidP="0065680F">
      <w:pPr>
        <w:spacing w:before="120" w:after="120" w:line="276" w:lineRule="auto"/>
        <w:rPr>
          <w:rFonts w:ascii="Cambria" w:hAnsi="Cambria" w:cs="Times New Roman"/>
          <w:bCs/>
          <w:sz w:val="20"/>
          <w:szCs w:val="20"/>
        </w:rPr>
      </w:pPr>
    </w:p>
    <w:p w14:paraId="32C1BABA" w14:textId="4D252E56" w:rsidR="00DB326E" w:rsidRPr="007E6A06" w:rsidRDefault="00DB326E" w:rsidP="0065680F">
      <w:pPr>
        <w:spacing w:before="120" w:after="120" w:line="276" w:lineRule="auto"/>
        <w:rPr>
          <w:rFonts w:ascii="Cambria" w:hAnsi="Cambria" w:cs="Times New Roman"/>
          <w:bCs/>
          <w:sz w:val="20"/>
          <w:szCs w:val="20"/>
        </w:rPr>
      </w:pPr>
    </w:p>
    <w:p w14:paraId="266F7EFF" w14:textId="1E67C9BE" w:rsidR="00DB326E" w:rsidRPr="007E6A06" w:rsidRDefault="00DB326E" w:rsidP="0065680F">
      <w:pPr>
        <w:spacing w:before="120" w:after="120" w:line="276" w:lineRule="auto"/>
        <w:rPr>
          <w:rFonts w:ascii="Cambria" w:hAnsi="Cambria" w:cs="Times New Roman"/>
          <w:bCs/>
          <w:sz w:val="20"/>
          <w:szCs w:val="20"/>
        </w:rPr>
      </w:pPr>
    </w:p>
    <w:p w14:paraId="0EB32DFB" w14:textId="0AF7B341" w:rsidR="00DB326E" w:rsidRPr="007E6A06" w:rsidRDefault="00DB326E" w:rsidP="0065680F">
      <w:pPr>
        <w:spacing w:before="120" w:after="120" w:line="276" w:lineRule="auto"/>
        <w:rPr>
          <w:rFonts w:ascii="Cambria" w:hAnsi="Cambria" w:cs="Times New Roman"/>
          <w:bCs/>
          <w:sz w:val="20"/>
          <w:szCs w:val="20"/>
        </w:rPr>
      </w:pPr>
    </w:p>
    <w:p w14:paraId="5BA47983" w14:textId="4FD67992" w:rsidR="00DB326E" w:rsidRPr="007E6A06" w:rsidRDefault="00DB326E" w:rsidP="0065680F">
      <w:pPr>
        <w:spacing w:before="120" w:after="120" w:line="276" w:lineRule="auto"/>
        <w:rPr>
          <w:rFonts w:ascii="Cambria" w:hAnsi="Cambria" w:cs="Times New Roman"/>
          <w:bCs/>
          <w:sz w:val="20"/>
          <w:szCs w:val="20"/>
        </w:rPr>
      </w:pPr>
    </w:p>
    <w:p w14:paraId="7202ADDA" w14:textId="6BD47FE6" w:rsidR="00DB326E" w:rsidRPr="007E6A06" w:rsidRDefault="00DB326E" w:rsidP="0065680F">
      <w:pPr>
        <w:spacing w:before="120" w:after="120" w:line="276" w:lineRule="auto"/>
        <w:rPr>
          <w:rFonts w:ascii="Cambria" w:hAnsi="Cambria" w:cs="Times New Roman"/>
          <w:bCs/>
          <w:sz w:val="20"/>
          <w:szCs w:val="20"/>
        </w:rPr>
      </w:pPr>
    </w:p>
    <w:p w14:paraId="523B968F" w14:textId="530BDD77" w:rsidR="00DB326E" w:rsidRPr="007E6A06" w:rsidRDefault="00DB326E" w:rsidP="0065680F">
      <w:pPr>
        <w:spacing w:before="120" w:after="120" w:line="276" w:lineRule="auto"/>
        <w:rPr>
          <w:rFonts w:ascii="Cambria" w:hAnsi="Cambria" w:cs="Times New Roman"/>
          <w:bCs/>
          <w:sz w:val="20"/>
          <w:szCs w:val="20"/>
        </w:rPr>
      </w:pPr>
    </w:p>
    <w:p w14:paraId="13EADFE4" w14:textId="77777777" w:rsidR="001B7058" w:rsidRPr="00540902" w:rsidRDefault="001B7058" w:rsidP="001B7058">
      <w:pPr>
        <w:spacing w:before="120" w:after="120" w:line="276" w:lineRule="auto"/>
        <w:rPr>
          <w:rFonts w:ascii="Cambria" w:hAnsi="Cambria" w:cs="Times New Roman"/>
          <w:b/>
          <w:sz w:val="20"/>
          <w:szCs w:val="20"/>
        </w:rPr>
      </w:pPr>
      <w:r w:rsidRPr="00540902">
        <w:rPr>
          <w:rFonts w:ascii="Cambria" w:hAnsi="Cambria" w:cs="Times New Roman"/>
          <w:b/>
          <w:sz w:val="20"/>
          <w:szCs w:val="20"/>
        </w:rPr>
        <w:lastRenderedPageBreak/>
        <w:t>SPIS TREŚCI:</w:t>
      </w:r>
    </w:p>
    <w:p w14:paraId="349BECEB" w14:textId="1672F78A" w:rsidR="001B7058" w:rsidRPr="00540902" w:rsidRDefault="001B7058" w:rsidP="001B7058">
      <w:pPr>
        <w:pStyle w:val="Nagwek2"/>
        <w:spacing w:before="120" w:after="120" w:line="276" w:lineRule="auto"/>
        <w:rPr>
          <w:rFonts w:eastAsia="Times New Roman" w:cs="Times New Roman"/>
          <w:b w:val="0"/>
          <w:color w:val="auto"/>
          <w:kern w:val="0"/>
          <w:sz w:val="20"/>
          <w:szCs w:val="20"/>
          <w:lang w:eastAsia="pl-PL" w:bidi="ar-SA"/>
        </w:rPr>
      </w:pPr>
      <w:r w:rsidRPr="00540902">
        <w:rPr>
          <w:rFonts w:eastAsia="Times New Roman" w:cs="Times New Roman"/>
          <w:b w:val="0"/>
          <w:color w:val="auto"/>
          <w:kern w:val="0"/>
          <w:sz w:val="20"/>
          <w:szCs w:val="20"/>
          <w:lang w:eastAsia="pl-PL" w:bidi="ar-SA"/>
        </w:rPr>
        <w:t xml:space="preserve">OKREŚLENIE PRZEDMIOTU ZAMÓWIENIA – str. </w:t>
      </w:r>
      <w:r w:rsidR="00540902" w:rsidRPr="00540902">
        <w:rPr>
          <w:rFonts w:eastAsia="Times New Roman" w:cs="Times New Roman"/>
          <w:b w:val="0"/>
          <w:color w:val="auto"/>
          <w:kern w:val="0"/>
          <w:sz w:val="20"/>
          <w:szCs w:val="20"/>
          <w:lang w:eastAsia="pl-PL" w:bidi="ar-SA"/>
        </w:rPr>
        <w:t>3</w:t>
      </w:r>
    </w:p>
    <w:p w14:paraId="5CDCCAF6" w14:textId="77777777" w:rsidR="001B7058" w:rsidRPr="00540902" w:rsidRDefault="001B7058" w:rsidP="001B7058">
      <w:pPr>
        <w:pStyle w:val="Tekstpodstawowy"/>
        <w:spacing w:before="120" w:line="276" w:lineRule="auto"/>
        <w:rPr>
          <w:rFonts w:ascii="Cambria" w:hAnsi="Cambria"/>
          <w:sz w:val="20"/>
          <w:szCs w:val="20"/>
          <w:lang w:eastAsia="pl-PL" w:bidi="ar-SA"/>
        </w:rPr>
      </w:pPr>
    </w:p>
    <w:p w14:paraId="1D63262C" w14:textId="77777777" w:rsidR="001B7058" w:rsidRPr="00540902" w:rsidRDefault="001B7058" w:rsidP="001B7058">
      <w:pPr>
        <w:pStyle w:val="Bezodstpw"/>
        <w:spacing w:before="120" w:after="120" w:line="276" w:lineRule="auto"/>
        <w:rPr>
          <w:rFonts w:ascii="Cambria" w:hAnsi="Cambria"/>
          <w:sz w:val="20"/>
          <w:szCs w:val="20"/>
        </w:rPr>
      </w:pPr>
      <w:r w:rsidRPr="00540902">
        <w:rPr>
          <w:rFonts w:ascii="Cambria" w:hAnsi="Cambria"/>
          <w:sz w:val="20"/>
          <w:szCs w:val="20"/>
        </w:rPr>
        <w:t>ROZDZIAŁ 1</w:t>
      </w:r>
    </w:p>
    <w:p w14:paraId="7FBC218C" w14:textId="36BEE206" w:rsidR="001B7058" w:rsidRPr="00540902" w:rsidRDefault="001B7058" w:rsidP="001B7058">
      <w:pPr>
        <w:pStyle w:val="Bezodstpw"/>
        <w:spacing w:before="120" w:after="120" w:line="276" w:lineRule="auto"/>
        <w:rPr>
          <w:rFonts w:ascii="Cambria" w:hAnsi="Cambria"/>
          <w:sz w:val="20"/>
          <w:szCs w:val="20"/>
        </w:rPr>
      </w:pPr>
      <w:r w:rsidRPr="00540902">
        <w:rPr>
          <w:rFonts w:ascii="Cambria" w:hAnsi="Cambria"/>
          <w:sz w:val="20"/>
          <w:szCs w:val="20"/>
        </w:rPr>
        <w:t xml:space="preserve">OGÓLNA CHARAKTERYSTYKA  ROBÓT – str. </w:t>
      </w:r>
      <w:r w:rsidR="00540902" w:rsidRPr="00540902">
        <w:rPr>
          <w:rFonts w:ascii="Cambria" w:hAnsi="Cambria"/>
          <w:sz w:val="20"/>
          <w:szCs w:val="20"/>
        </w:rPr>
        <w:t>3</w:t>
      </w:r>
    </w:p>
    <w:p w14:paraId="520F54DD" w14:textId="77777777" w:rsidR="001B7058" w:rsidRPr="00900267" w:rsidRDefault="001B7058" w:rsidP="001B7058">
      <w:pPr>
        <w:pStyle w:val="Wasny3"/>
        <w:keepLines/>
        <w:spacing w:before="120" w:after="120" w:line="276" w:lineRule="auto"/>
        <w:outlineLvl w:val="1"/>
        <w:rPr>
          <w:rFonts w:ascii="Cambria" w:hAnsi="Cambria"/>
          <w:bCs/>
          <w:sz w:val="20"/>
          <w:szCs w:val="20"/>
        </w:rPr>
      </w:pPr>
    </w:p>
    <w:p w14:paraId="3137809F" w14:textId="77777777" w:rsidR="001B7058" w:rsidRPr="00900267" w:rsidRDefault="001B7058" w:rsidP="001B7058">
      <w:pPr>
        <w:pStyle w:val="Wasny3"/>
        <w:keepLines/>
        <w:spacing w:before="120" w:after="120" w:line="276" w:lineRule="auto"/>
        <w:outlineLvl w:val="1"/>
        <w:rPr>
          <w:rFonts w:ascii="Cambria" w:hAnsi="Cambria"/>
          <w:bCs/>
          <w:sz w:val="20"/>
          <w:szCs w:val="20"/>
        </w:rPr>
      </w:pPr>
      <w:r w:rsidRPr="00900267">
        <w:rPr>
          <w:rFonts w:ascii="Cambria" w:hAnsi="Cambria"/>
          <w:bCs/>
          <w:sz w:val="20"/>
          <w:szCs w:val="20"/>
        </w:rPr>
        <w:t>ROZDZIAŁ 2</w:t>
      </w:r>
    </w:p>
    <w:p w14:paraId="394E218A" w14:textId="77777777" w:rsidR="001B7058" w:rsidRPr="00900267" w:rsidRDefault="001B7058" w:rsidP="001B7058">
      <w:pPr>
        <w:pStyle w:val="Wasny3"/>
        <w:keepLines/>
        <w:spacing w:before="120" w:after="120" w:line="276" w:lineRule="auto"/>
        <w:outlineLvl w:val="1"/>
        <w:rPr>
          <w:rFonts w:ascii="Cambria" w:hAnsi="Cambria"/>
          <w:bCs/>
          <w:sz w:val="20"/>
          <w:szCs w:val="20"/>
        </w:rPr>
      </w:pPr>
      <w:r w:rsidRPr="00900267">
        <w:rPr>
          <w:rFonts w:ascii="Cambria" w:hAnsi="Cambria"/>
          <w:bCs/>
          <w:sz w:val="20"/>
          <w:szCs w:val="20"/>
        </w:rPr>
        <w:t>OZNAKOWANIE POZIOME i URZĄDZENIA BRD – str. 14</w:t>
      </w:r>
    </w:p>
    <w:p w14:paraId="05697371" w14:textId="77777777" w:rsidR="001B7058" w:rsidRPr="00900267" w:rsidRDefault="001B7058" w:rsidP="001B7058">
      <w:pPr>
        <w:pStyle w:val="Wasny3"/>
        <w:keepLines/>
        <w:spacing w:before="120" w:after="120" w:line="276" w:lineRule="auto"/>
        <w:outlineLvl w:val="1"/>
        <w:rPr>
          <w:rFonts w:ascii="Cambria" w:hAnsi="Cambria"/>
          <w:sz w:val="20"/>
          <w:szCs w:val="20"/>
        </w:rPr>
      </w:pPr>
    </w:p>
    <w:p w14:paraId="397E7464" w14:textId="77777777" w:rsidR="001B7058" w:rsidRPr="00900267" w:rsidRDefault="001B7058" w:rsidP="001B7058">
      <w:pPr>
        <w:pStyle w:val="Bezodstpw"/>
        <w:spacing w:before="120" w:after="120" w:line="276" w:lineRule="auto"/>
        <w:rPr>
          <w:rFonts w:ascii="Cambria" w:hAnsi="Cambria"/>
          <w:sz w:val="20"/>
          <w:szCs w:val="20"/>
        </w:rPr>
      </w:pPr>
      <w:r w:rsidRPr="00900267">
        <w:rPr>
          <w:rFonts w:ascii="Cambria" w:hAnsi="Cambria"/>
          <w:sz w:val="20"/>
          <w:szCs w:val="20"/>
        </w:rPr>
        <w:t>ROZDZIAŁ 3</w:t>
      </w:r>
    </w:p>
    <w:p w14:paraId="4343FEF6" w14:textId="3A5FBC5F" w:rsidR="001B7058" w:rsidRPr="00900267" w:rsidRDefault="001B7058" w:rsidP="001B7058">
      <w:pPr>
        <w:pStyle w:val="Bezodstpw"/>
        <w:spacing w:before="120" w:after="120" w:line="276" w:lineRule="auto"/>
        <w:rPr>
          <w:rFonts w:ascii="Cambria" w:hAnsi="Cambria"/>
          <w:sz w:val="20"/>
          <w:szCs w:val="20"/>
        </w:rPr>
      </w:pPr>
      <w:r w:rsidRPr="00900267">
        <w:rPr>
          <w:rFonts w:ascii="Cambria" w:hAnsi="Cambria"/>
          <w:sz w:val="20"/>
          <w:szCs w:val="20"/>
        </w:rPr>
        <w:t>RYCZAŁT – str. 3</w:t>
      </w:r>
      <w:r w:rsidR="007F0F70" w:rsidRPr="00900267">
        <w:rPr>
          <w:rFonts w:ascii="Cambria" w:hAnsi="Cambria"/>
          <w:sz w:val="20"/>
          <w:szCs w:val="20"/>
        </w:rPr>
        <w:t>2</w:t>
      </w:r>
    </w:p>
    <w:p w14:paraId="22990D05" w14:textId="77777777" w:rsidR="001B7058" w:rsidRPr="00900267" w:rsidRDefault="001B7058" w:rsidP="001B7058">
      <w:pPr>
        <w:pStyle w:val="Bezodstpw"/>
        <w:spacing w:before="120" w:after="120" w:line="276" w:lineRule="auto"/>
        <w:rPr>
          <w:rFonts w:ascii="Cambria" w:hAnsi="Cambria"/>
          <w:sz w:val="20"/>
          <w:szCs w:val="20"/>
        </w:rPr>
      </w:pPr>
    </w:p>
    <w:p w14:paraId="649530A3" w14:textId="77777777" w:rsidR="001B7058" w:rsidRPr="00900267" w:rsidRDefault="001B7058" w:rsidP="001B7058">
      <w:pPr>
        <w:pStyle w:val="Bezodstpw"/>
        <w:spacing w:before="120" w:after="120" w:line="276" w:lineRule="auto"/>
        <w:rPr>
          <w:rFonts w:ascii="Cambria" w:hAnsi="Cambria"/>
          <w:sz w:val="20"/>
          <w:szCs w:val="20"/>
        </w:rPr>
      </w:pPr>
      <w:r w:rsidRPr="00900267">
        <w:rPr>
          <w:rFonts w:ascii="Cambria" w:hAnsi="Cambria"/>
          <w:sz w:val="20"/>
          <w:szCs w:val="20"/>
        </w:rPr>
        <w:t>ROZDZIAŁ 4</w:t>
      </w:r>
    </w:p>
    <w:p w14:paraId="4A77C36B" w14:textId="3E6E5C6A" w:rsidR="001B7058" w:rsidRPr="00900267" w:rsidRDefault="001B7058" w:rsidP="001B7058">
      <w:pPr>
        <w:pStyle w:val="Bezodstpw"/>
        <w:spacing w:before="120" w:after="120" w:line="276" w:lineRule="auto"/>
        <w:rPr>
          <w:rFonts w:ascii="Cambria" w:hAnsi="Cambria"/>
          <w:sz w:val="20"/>
          <w:szCs w:val="20"/>
        </w:rPr>
      </w:pPr>
      <w:r w:rsidRPr="00900267">
        <w:rPr>
          <w:rFonts w:ascii="Cambria" w:hAnsi="Cambria"/>
          <w:sz w:val="20"/>
          <w:szCs w:val="20"/>
        </w:rPr>
        <w:t>ODBIÓR ROBÓT – str. 3</w:t>
      </w:r>
      <w:r w:rsidR="007F0F70" w:rsidRPr="00900267">
        <w:rPr>
          <w:rFonts w:ascii="Cambria" w:hAnsi="Cambria"/>
          <w:sz w:val="20"/>
          <w:szCs w:val="20"/>
        </w:rPr>
        <w:t>5</w:t>
      </w:r>
    </w:p>
    <w:p w14:paraId="6F90B06B" w14:textId="77777777" w:rsidR="001B7058" w:rsidRPr="00900267" w:rsidRDefault="001B7058" w:rsidP="001B7058">
      <w:pPr>
        <w:pStyle w:val="Bezodstpw"/>
        <w:spacing w:before="120" w:after="120" w:line="276" w:lineRule="auto"/>
        <w:rPr>
          <w:rFonts w:ascii="Cambria" w:hAnsi="Cambria"/>
          <w:sz w:val="20"/>
          <w:szCs w:val="20"/>
        </w:rPr>
      </w:pPr>
    </w:p>
    <w:p w14:paraId="1CCCDCD4" w14:textId="77777777" w:rsidR="001B7058" w:rsidRPr="00900267" w:rsidRDefault="001B7058" w:rsidP="001B7058">
      <w:pPr>
        <w:pStyle w:val="Bezodstpw"/>
        <w:spacing w:before="120" w:after="120" w:line="276" w:lineRule="auto"/>
        <w:rPr>
          <w:rFonts w:ascii="Cambria" w:hAnsi="Cambria"/>
          <w:sz w:val="20"/>
          <w:szCs w:val="20"/>
        </w:rPr>
      </w:pPr>
      <w:r w:rsidRPr="00900267">
        <w:rPr>
          <w:rFonts w:ascii="Cambria" w:hAnsi="Cambria"/>
          <w:sz w:val="20"/>
          <w:szCs w:val="20"/>
        </w:rPr>
        <w:t>ROZDZIAŁ 5</w:t>
      </w:r>
    </w:p>
    <w:p w14:paraId="7A40707A" w14:textId="58F0E7EE" w:rsidR="001B7058" w:rsidRPr="00900267" w:rsidRDefault="001B7058" w:rsidP="001B7058">
      <w:pPr>
        <w:pStyle w:val="Bezodstpw"/>
        <w:spacing w:before="120" w:after="120" w:line="276" w:lineRule="auto"/>
        <w:rPr>
          <w:rFonts w:ascii="Cambria" w:hAnsi="Cambria"/>
          <w:sz w:val="20"/>
          <w:szCs w:val="20"/>
        </w:rPr>
      </w:pPr>
      <w:r w:rsidRPr="00900267">
        <w:rPr>
          <w:rFonts w:ascii="Cambria" w:hAnsi="Cambria"/>
          <w:sz w:val="20"/>
          <w:szCs w:val="20"/>
        </w:rPr>
        <w:t>ZLECENIA ROBÓT – str. 3</w:t>
      </w:r>
      <w:r w:rsidR="007F0F70" w:rsidRPr="00900267">
        <w:rPr>
          <w:rFonts w:ascii="Cambria" w:hAnsi="Cambria"/>
          <w:sz w:val="20"/>
          <w:szCs w:val="20"/>
        </w:rPr>
        <w:t>5</w:t>
      </w:r>
    </w:p>
    <w:p w14:paraId="1527F2C2" w14:textId="77777777" w:rsidR="001B7058" w:rsidRPr="00900267" w:rsidRDefault="001B7058" w:rsidP="001B7058">
      <w:pPr>
        <w:pStyle w:val="Bezodstpw"/>
        <w:spacing w:before="120" w:after="120" w:line="276" w:lineRule="auto"/>
        <w:rPr>
          <w:rFonts w:ascii="Cambria" w:hAnsi="Cambria"/>
          <w:sz w:val="20"/>
          <w:szCs w:val="20"/>
        </w:rPr>
      </w:pPr>
    </w:p>
    <w:p w14:paraId="3898A876" w14:textId="77777777" w:rsidR="001B7058" w:rsidRPr="00900267" w:rsidRDefault="001B7058" w:rsidP="001B7058">
      <w:pPr>
        <w:pStyle w:val="Bezodstpw"/>
        <w:spacing w:before="120" w:after="120" w:line="276" w:lineRule="auto"/>
        <w:rPr>
          <w:rFonts w:ascii="Cambria" w:hAnsi="Cambria"/>
          <w:sz w:val="20"/>
          <w:szCs w:val="20"/>
        </w:rPr>
      </w:pPr>
      <w:r w:rsidRPr="00900267">
        <w:rPr>
          <w:rFonts w:ascii="Cambria" w:hAnsi="Cambria"/>
          <w:sz w:val="20"/>
          <w:szCs w:val="20"/>
        </w:rPr>
        <w:t>ROZDZIAŁ 6</w:t>
      </w:r>
    </w:p>
    <w:p w14:paraId="5383823F" w14:textId="77777777" w:rsidR="001B7058" w:rsidRPr="00900267" w:rsidRDefault="001B7058" w:rsidP="001B7058">
      <w:pPr>
        <w:pStyle w:val="Bezodstpw"/>
        <w:spacing w:before="120" w:after="120" w:line="276" w:lineRule="auto"/>
        <w:rPr>
          <w:rFonts w:ascii="Cambria" w:hAnsi="Cambria"/>
          <w:sz w:val="20"/>
          <w:szCs w:val="20"/>
        </w:rPr>
      </w:pPr>
      <w:r w:rsidRPr="00900267">
        <w:rPr>
          <w:rFonts w:ascii="Cambria" w:hAnsi="Cambria"/>
          <w:sz w:val="20"/>
          <w:szCs w:val="20"/>
        </w:rPr>
        <w:t xml:space="preserve">ROZLICZENIE ROBÓT, PROWADZENIE DEPOZYTU, </w:t>
      </w:r>
    </w:p>
    <w:p w14:paraId="77287A62" w14:textId="373497D4" w:rsidR="001B7058" w:rsidRPr="00900267" w:rsidRDefault="001B7058" w:rsidP="001B7058">
      <w:pPr>
        <w:pStyle w:val="Bezodstpw"/>
        <w:spacing w:before="120" w:after="120" w:line="276" w:lineRule="auto"/>
        <w:rPr>
          <w:rFonts w:ascii="Cambria" w:hAnsi="Cambria"/>
          <w:sz w:val="20"/>
          <w:szCs w:val="20"/>
        </w:rPr>
      </w:pPr>
      <w:r w:rsidRPr="00900267">
        <w:rPr>
          <w:rFonts w:ascii="Cambria" w:hAnsi="Cambria"/>
          <w:sz w:val="20"/>
          <w:szCs w:val="20"/>
        </w:rPr>
        <w:t>ZŁOMOWANIE I  UTYLIZACJA – str. 3</w:t>
      </w:r>
      <w:r w:rsidR="007F0F70" w:rsidRPr="00900267">
        <w:rPr>
          <w:rFonts w:ascii="Cambria" w:hAnsi="Cambria"/>
          <w:sz w:val="20"/>
          <w:szCs w:val="20"/>
        </w:rPr>
        <w:t>7</w:t>
      </w:r>
    </w:p>
    <w:p w14:paraId="66EBF716" w14:textId="77777777" w:rsidR="001B7058" w:rsidRPr="00900267" w:rsidRDefault="001B7058" w:rsidP="001B7058">
      <w:pPr>
        <w:pStyle w:val="Bezodstpw"/>
        <w:spacing w:before="120" w:after="120" w:line="276" w:lineRule="auto"/>
        <w:rPr>
          <w:rFonts w:ascii="Cambria" w:hAnsi="Cambria"/>
          <w:sz w:val="20"/>
          <w:szCs w:val="20"/>
        </w:rPr>
      </w:pPr>
    </w:p>
    <w:p w14:paraId="05730001" w14:textId="77777777" w:rsidR="001B7058" w:rsidRPr="00900267" w:rsidRDefault="001B7058" w:rsidP="001B7058">
      <w:pPr>
        <w:pStyle w:val="Bezodstpw"/>
        <w:spacing w:before="120" w:after="120" w:line="276" w:lineRule="auto"/>
        <w:rPr>
          <w:rFonts w:ascii="Cambria" w:hAnsi="Cambria"/>
          <w:sz w:val="20"/>
          <w:szCs w:val="20"/>
        </w:rPr>
      </w:pPr>
      <w:r w:rsidRPr="00900267">
        <w:rPr>
          <w:rFonts w:ascii="Cambria" w:hAnsi="Cambria"/>
          <w:sz w:val="20"/>
          <w:szCs w:val="20"/>
        </w:rPr>
        <w:t>ROZDZIAŁ 7</w:t>
      </w:r>
    </w:p>
    <w:p w14:paraId="27D3E741" w14:textId="6C6651B5" w:rsidR="001B7058" w:rsidRPr="00900267" w:rsidRDefault="001B7058" w:rsidP="001B7058">
      <w:pPr>
        <w:pStyle w:val="Bezodstpw"/>
        <w:spacing w:before="120" w:after="120" w:line="276" w:lineRule="auto"/>
        <w:rPr>
          <w:rFonts w:ascii="Cambria" w:hAnsi="Cambria"/>
          <w:sz w:val="20"/>
          <w:szCs w:val="20"/>
        </w:rPr>
      </w:pPr>
      <w:r w:rsidRPr="00900267">
        <w:rPr>
          <w:rFonts w:ascii="Cambria" w:hAnsi="Cambria"/>
          <w:sz w:val="20"/>
          <w:szCs w:val="20"/>
        </w:rPr>
        <w:t>GWARANCJA – str. 3</w:t>
      </w:r>
      <w:r w:rsidR="007F0F70" w:rsidRPr="00900267">
        <w:rPr>
          <w:rFonts w:ascii="Cambria" w:hAnsi="Cambria"/>
          <w:sz w:val="20"/>
          <w:szCs w:val="20"/>
        </w:rPr>
        <w:t>7</w:t>
      </w:r>
    </w:p>
    <w:p w14:paraId="075B67A2" w14:textId="77777777" w:rsidR="001B7058" w:rsidRPr="00900267" w:rsidRDefault="001B7058" w:rsidP="001B7058">
      <w:pPr>
        <w:pStyle w:val="Bezodstpw"/>
        <w:spacing w:before="120" w:after="120" w:line="276" w:lineRule="auto"/>
        <w:rPr>
          <w:rFonts w:ascii="Cambria" w:hAnsi="Cambria"/>
          <w:sz w:val="20"/>
          <w:szCs w:val="20"/>
        </w:rPr>
      </w:pPr>
    </w:p>
    <w:p w14:paraId="58A35C1C" w14:textId="77777777" w:rsidR="001B7058" w:rsidRPr="00900267" w:rsidRDefault="001B7058" w:rsidP="001B7058">
      <w:pPr>
        <w:pStyle w:val="Bezodstpw"/>
        <w:spacing w:before="120" w:after="120" w:line="276" w:lineRule="auto"/>
        <w:rPr>
          <w:rFonts w:ascii="Cambria" w:hAnsi="Cambria"/>
          <w:sz w:val="20"/>
          <w:szCs w:val="20"/>
        </w:rPr>
      </w:pPr>
      <w:r w:rsidRPr="00900267">
        <w:rPr>
          <w:rFonts w:ascii="Cambria" w:hAnsi="Cambria"/>
          <w:sz w:val="20"/>
          <w:szCs w:val="20"/>
        </w:rPr>
        <w:t>ROZDZIAŁ 8</w:t>
      </w:r>
    </w:p>
    <w:p w14:paraId="0E118919" w14:textId="77777777" w:rsidR="001B7058" w:rsidRPr="00900267" w:rsidRDefault="001B7058" w:rsidP="001B7058">
      <w:pPr>
        <w:pStyle w:val="Bezodstpw"/>
        <w:spacing w:before="120" w:after="120" w:line="276" w:lineRule="auto"/>
        <w:rPr>
          <w:rFonts w:ascii="Cambria" w:hAnsi="Cambria"/>
          <w:sz w:val="20"/>
          <w:szCs w:val="20"/>
        </w:rPr>
      </w:pPr>
      <w:r w:rsidRPr="00900267">
        <w:rPr>
          <w:rFonts w:ascii="Cambria" w:hAnsi="Cambria"/>
          <w:sz w:val="20"/>
          <w:szCs w:val="20"/>
        </w:rPr>
        <w:t>PROJEKTY ORGANIZACJI RUCHU – str. 37</w:t>
      </w:r>
    </w:p>
    <w:p w14:paraId="51C53F46" w14:textId="77777777" w:rsidR="001B7058" w:rsidRPr="00900267" w:rsidRDefault="001B7058" w:rsidP="001B7058">
      <w:pPr>
        <w:pStyle w:val="Bezodstpw"/>
        <w:spacing w:before="120" w:after="120" w:line="276" w:lineRule="auto"/>
        <w:rPr>
          <w:rFonts w:ascii="Cambria" w:hAnsi="Cambria"/>
          <w:sz w:val="20"/>
          <w:szCs w:val="20"/>
        </w:rPr>
      </w:pPr>
    </w:p>
    <w:p w14:paraId="17194D4E" w14:textId="77777777" w:rsidR="001B7058" w:rsidRPr="00900267" w:rsidRDefault="001B7058" w:rsidP="001B7058">
      <w:pPr>
        <w:pStyle w:val="Bezodstpw"/>
        <w:spacing w:before="120" w:after="120" w:line="276" w:lineRule="auto"/>
        <w:rPr>
          <w:rFonts w:ascii="Cambria" w:hAnsi="Cambria"/>
          <w:sz w:val="20"/>
          <w:szCs w:val="20"/>
        </w:rPr>
      </w:pPr>
      <w:r w:rsidRPr="00900267">
        <w:rPr>
          <w:rFonts w:ascii="Cambria" w:hAnsi="Cambria"/>
          <w:sz w:val="20"/>
          <w:szCs w:val="20"/>
        </w:rPr>
        <w:t>ROZDZIAŁ 9</w:t>
      </w:r>
    </w:p>
    <w:p w14:paraId="40B759E4" w14:textId="5B4F25D3" w:rsidR="001B7058" w:rsidRPr="00900267" w:rsidRDefault="001B7058" w:rsidP="001B7058">
      <w:pPr>
        <w:pStyle w:val="Bezodstpw"/>
        <w:spacing w:before="120" w:after="120" w:line="276" w:lineRule="auto"/>
        <w:rPr>
          <w:rFonts w:ascii="Cambria" w:hAnsi="Cambria"/>
          <w:sz w:val="20"/>
          <w:szCs w:val="20"/>
        </w:rPr>
      </w:pPr>
      <w:r w:rsidRPr="00900267">
        <w:rPr>
          <w:rFonts w:ascii="Cambria" w:hAnsi="Cambria"/>
          <w:sz w:val="20"/>
          <w:szCs w:val="20"/>
        </w:rPr>
        <w:t>PRZEPISY – str. 3</w:t>
      </w:r>
      <w:r w:rsidR="00900267" w:rsidRPr="00900267">
        <w:rPr>
          <w:rFonts w:ascii="Cambria" w:hAnsi="Cambria"/>
          <w:sz w:val="20"/>
          <w:szCs w:val="20"/>
        </w:rPr>
        <w:t>9</w:t>
      </w:r>
    </w:p>
    <w:p w14:paraId="55004E47" w14:textId="77777777" w:rsidR="001B7058" w:rsidRPr="00900267" w:rsidRDefault="001B7058" w:rsidP="001B7058">
      <w:pPr>
        <w:pStyle w:val="Bezodstpw"/>
        <w:spacing w:before="120" w:after="120" w:line="276" w:lineRule="auto"/>
        <w:rPr>
          <w:rFonts w:ascii="Cambria" w:hAnsi="Cambria"/>
          <w:sz w:val="20"/>
          <w:szCs w:val="20"/>
        </w:rPr>
      </w:pPr>
    </w:p>
    <w:p w14:paraId="07C7DA74" w14:textId="77777777" w:rsidR="001B7058" w:rsidRPr="00900267" w:rsidRDefault="001B7058" w:rsidP="001B7058">
      <w:pPr>
        <w:pStyle w:val="Bezodstpw"/>
        <w:tabs>
          <w:tab w:val="num" w:pos="0"/>
        </w:tabs>
        <w:spacing w:before="120" w:after="120" w:line="276" w:lineRule="auto"/>
        <w:rPr>
          <w:rFonts w:ascii="Cambria" w:hAnsi="Cambria"/>
          <w:sz w:val="20"/>
          <w:szCs w:val="20"/>
        </w:rPr>
      </w:pPr>
      <w:r w:rsidRPr="00900267">
        <w:rPr>
          <w:rFonts w:ascii="Cambria" w:hAnsi="Cambria"/>
          <w:sz w:val="20"/>
          <w:szCs w:val="20"/>
        </w:rPr>
        <w:t>ROZDZIAŁ 10</w:t>
      </w:r>
    </w:p>
    <w:p w14:paraId="191453C2" w14:textId="4EA91727" w:rsidR="001B7058" w:rsidRPr="007E6A06" w:rsidRDefault="001B7058" w:rsidP="001B7058">
      <w:pPr>
        <w:pStyle w:val="Bezodstpw"/>
        <w:tabs>
          <w:tab w:val="num" w:pos="0"/>
        </w:tabs>
        <w:spacing w:before="120" w:after="120" w:line="276" w:lineRule="auto"/>
        <w:rPr>
          <w:rFonts w:ascii="Cambria" w:hAnsi="Cambria"/>
          <w:sz w:val="20"/>
          <w:szCs w:val="20"/>
        </w:rPr>
      </w:pPr>
      <w:r w:rsidRPr="00900267">
        <w:rPr>
          <w:rFonts w:ascii="Cambria" w:hAnsi="Cambria"/>
          <w:sz w:val="20"/>
          <w:szCs w:val="20"/>
        </w:rPr>
        <w:t>NORMY – str. 3</w:t>
      </w:r>
      <w:r w:rsidR="00900267" w:rsidRPr="00900267">
        <w:rPr>
          <w:rFonts w:ascii="Cambria" w:hAnsi="Cambria"/>
          <w:sz w:val="20"/>
          <w:szCs w:val="20"/>
        </w:rPr>
        <w:t>9</w:t>
      </w:r>
    </w:p>
    <w:p w14:paraId="1C9C1652" w14:textId="77777777" w:rsidR="00D20DED" w:rsidRPr="007E6A06" w:rsidRDefault="00D20DED" w:rsidP="0065680F">
      <w:pPr>
        <w:spacing w:before="120" w:after="120" w:line="276" w:lineRule="auto"/>
        <w:rPr>
          <w:rFonts w:ascii="Cambria" w:hAnsi="Cambria" w:cs="Times New Roman"/>
          <w:b/>
          <w:bCs/>
          <w:sz w:val="20"/>
          <w:szCs w:val="20"/>
        </w:rPr>
      </w:pPr>
    </w:p>
    <w:p w14:paraId="45070384" w14:textId="44FD93EE" w:rsidR="00DF6D43" w:rsidRPr="001F2E74" w:rsidRDefault="00DF6D43" w:rsidP="001F2E74">
      <w:pPr>
        <w:pStyle w:val="Nagwek2"/>
        <w:spacing w:before="120" w:after="120" w:line="276" w:lineRule="auto"/>
        <w:jc w:val="center"/>
        <w:rPr>
          <w:rFonts w:eastAsia="Times New Roman" w:cs="Times New Roman"/>
          <w:color w:val="auto"/>
          <w:kern w:val="0"/>
          <w:sz w:val="20"/>
          <w:szCs w:val="20"/>
          <w:lang w:eastAsia="pl-PL" w:bidi="ar-SA"/>
        </w:rPr>
      </w:pPr>
      <w:r w:rsidRPr="007E6A06">
        <w:rPr>
          <w:rFonts w:eastAsia="Times New Roman" w:cs="Times New Roman"/>
          <w:color w:val="auto"/>
          <w:kern w:val="0"/>
          <w:sz w:val="20"/>
          <w:szCs w:val="20"/>
          <w:lang w:eastAsia="pl-PL" w:bidi="ar-SA"/>
        </w:rPr>
        <w:lastRenderedPageBreak/>
        <w:t>OKREŚLENIE PRZEDMIOTU ZAMÓWIENIA</w:t>
      </w:r>
    </w:p>
    <w:p w14:paraId="391EB63F" w14:textId="77777777" w:rsidR="00DF6D43" w:rsidRPr="007E6A06" w:rsidRDefault="00DF6D43" w:rsidP="0065680F">
      <w:pPr>
        <w:suppressAutoHyphens w:val="0"/>
        <w:spacing w:before="120" w:after="120" w:line="276" w:lineRule="auto"/>
        <w:jc w:val="both"/>
        <w:rPr>
          <w:rFonts w:ascii="Cambria" w:eastAsia="Times New Roman" w:hAnsi="Cambria" w:cs="Times New Roman"/>
          <w:b/>
          <w:kern w:val="0"/>
          <w:sz w:val="20"/>
          <w:szCs w:val="20"/>
          <w:lang w:eastAsia="pl-PL" w:bidi="ar-SA"/>
        </w:rPr>
      </w:pPr>
      <w:r w:rsidRPr="007E6A06">
        <w:rPr>
          <w:rFonts w:ascii="Cambria" w:eastAsia="Times New Roman" w:hAnsi="Cambria" w:cs="Times New Roman"/>
          <w:b/>
          <w:kern w:val="0"/>
          <w:sz w:val="20"/>
          <w:szCs w:val="20"/>
          <w:lang w:eastAsia="pl-PL" w:bidi="ar-SA"/>
        </w:rPr>
        <w:t xml:space="preserve">1.1. Rodzaj, nazwa i lokalizacja ogólna przedsięwzięcia </w:t>
      </w:r>
    </w:p>
    <w:p w14:paraId="6A4259D0" w14:textId="3F506609" w:rsidR="00DF6D43" w:rsidRPr="007E6A06" w:rsidRDefault="00DF6D43" w:rsidP="0065680F">
      <w:pPr>
        <w:suppressAutoHyphens w:val="0"/>
        <w:spacing w:before="120" w:after="120" w:line="276" w:lineRule="auto"/>
        <w:jc w:val="both"/>
        <w:rPr>
          <w:rFonts w:ascii="Cambria" w:eastAsia="Times New Roman" w:hAnsi="Cambria" w:cs="Times New Roman"/>
          <w:kern w:val="0"/>
          <w:sz w:val="20"/>
          <w:szCs w:val="20"/>
          <w:lang w:eastAsia="pl-PL" w:bidi="ar-SA"/>
        </w:rPr>
      </w:pPr>
      <w:r w:rsidRPr="007E6A06">
        <w:rPr>
          <w:rFonts w:ascii="Cambria" w:eastAsia="Times New Roman" w:hAnsi="Cambria" w:cs="Times New Roman"/>
          <w:kern w:val="0"/>
          <w:sz w:val="20"/>
          <w:szCs w:val="20"/>
          <w:lang w:eastAsia="pl-PL" w:bidi="ar-SA"/>
        </w:rPr>
        <w:t>Roboty drogowe związane z utrzymaniem oznakowania</w:t>
      </w:r>
      <w:r w:rsidR="007E2A33" w:rsidRPr="007E6A06">
        <w:rPr>
          <w:rFonts w:ascii="Cambria" w:eastAsia="Times New Roman" w:hAnsi="Cambria" w:cs="Times New Roman"/>
          <w:kern w:val="0"/>
          <w:sz w:val="20"/>
          <w:szCs w:val="20"/>
          <w:lang w:eastAsia="pl-PL" w:bidi="ar-SA"/>
        </w:rPr>
        <w:t xml:space="preserve"> </w:t>
      </w:r>
      <w:r w:rsidRPr="007E6A06">
        <w:rPr>
          <w:rFonts w:ascii="Cambria" w:eastAsia="Times New Roman" w:hAnsi="Cambria" w:cs="Times New Roman"/>
          <w:kern w:val="0"/>
          <w:sz w:val="20"/>
          <w:szCs w:val="20"/>
          <w:lang w:eastAsia="pl-PL" w:bidi="ar-SA"/>
        </w:rPr>
        <w:t xml:space="preserve">oraz urządzeń bezpieczeństwa drogowego </w:t>
      </w:r>
      <w:r w:rsidR="007E2A33" w:rsidRPr="007E6A06">
        <w:rPr>
          <w:rFonts w:ascii="Cambria" w:eastAsia="Times New Roman" w:hAnsi="Cambria" w:cs="Times New Roman"/>
          <w:kern w:val="0"/>
          <w:sz w:val="20"/>
          <w:szCs w:val="20"/>
          <w:lang w:eastAsia="pl-PL" w:bidi="ar-SA"/>
        </w:rPr>
        <w:t xml:space="preserve">wraz z realizacją projektów organizacji ruchu </w:t>
      </w:r>
      <w:r w:rsidRPr="007E6A06">
        <w:rPr>
          <w:rFonts w:ascii="Cambria" w:eastAsia="Times New Roman" w:hAnsi="Cambria" w:cs="Times New Roman"/>
          <w:kern w:val="0"/>
          <w:sz w:val="20"/>
          <w:szCs w:val="20"/>
          <w:lang w:eastAsia="pl-PL" w:bidi="ar-SA"/>
        </w:rPr>
        <w:t xml:space="preserve">na </w:t>
      </w:r>
      <w:r w:rsidR="005C328A" w:rsidRPr="007E6A06">
        <w:rPr>
          <w:rFonts w:ascii="Cambria" w:eastAsia="Times New Roman" w:hAnsi="Cambria" w:cs="Times New Roman"/>
          <w:kern w:val="0"/>
          <w:sz w:val="20"/>
          <w:szCs w:val="20"/>
          <w:lang w:eastAsia="pl-PL" w:bidi="ar-SA"/>
        </w:rPr>
        <w:t>Trasie Łagiewnickiej w Krakowie.</w:t>
      </w:r>
    </w:p>
    <w:p w14:paraId="0E7C72FB" w14:textId="4F20E408" w:rsidR="00DF6D43" w:rsidRPr="007E6A06" w:rsidRDefault="005C328A" w:rsidP="001F2E74">
      <w:pPr>
        <w:suppressAutoHyphens w:val="0"/>
        <w:spacing w:before="120" w:after="120" w:line="276" w:lineRule="auto"/>
        <w:jc w:val="both"/>
        <w:rPr>
          <w:rFonts w:ascii="Cambria" w:eastAsia="Times New Roman" w:hAnsi="Cambria" w:cs="Times New Roman"/>
          <w:kern w:val="0"/>
          <w:sz w:val="20"/>
          <w:szCs w:val="20"/>
          <w:lang w:eastAsia="pl-PL" w:bidi="ar-SA"/>
        </w:rPr>
      </w:pPr>
      <w:r w:rsidRPr="007E6A06">
        <w:rPr>
          <w:rFonts w:ascii="Cambria" w:eastAsia="Times New Roman" w:hAnsi="Cambria" w:cs="Times New Roman"/>
          <w:kern w:val="0"/>
          <w:sz w:val="20"/>
          <w:szCs w:val="20"/>
          <w:lang w:eastAsia="pl-PL" w:bidi="ar-SA"/>
        </w:rPr>
        <w:t>Odcinek Trasy Łagiewnickiej zgodnie z decyzją środowiskową dla realizacji inwestycji.</w:t>
      </w:r>
    </w:p>
    <w:p w14:paraId="5753C8AB" w14:textId="701C9D5F" w:rsidR="00DF6D43" w:rsidRPr="007E6A06" w:rsidRDefault="00DF6D43" w:rsidP="0065680F">
      <w:pPr>
        <w:pStyle w:val="Akapitzlist"/>
        <w:numPr>
          <w:ilvl w:val="1"/>
          <w:numId w:val="18"/>
        </w:numPr>
        <w:suppressAutoHyphens w:val="0"/>
        <w:spacing w:before="120" w:after="120" w:line="276" w:lineRule="auto"/>
        <w:jc w:val="both"/>
        <w:rPr>
          <w:rFonts w:ascii="Cambria" w:eastAsia="Times New Roman" w:hAnsi="Cambria" w:cs="Times New Roman"/>
          <w:b/>
          <w:kern w:val="0"/>
          <w:sz w:val="20"/>
          <w:szCs w:val="20"/>
          <w:lang w:eastAsia="pl-PL" w:bidi="ar-SA"/>
        </w:rPr>
      </w:pPr>
      <w:r w:rsidRPr="007E6A06">
        <w:rPr>
          <w:rFonts w:ascii="Cambria" w:eastAsia="Times New Roman" w:hAnsi="Cambria" w:cs="Times New Roman"/>
          <w:b/>
          <w:kern w:val="0"/>
          <w:sz w:val="20"/>
          <w:szCs w:val="20"/>
          <w:lang w:eastAsia="pl-PL" w:bidi="ar-SA"/>
        </w:rPr>
        <w:t xml:space="preserve">Uczestnicy procesu inwestycyjnego </w:t>
      </w:r>
    </w:p>
    <w:p w14:paraId="22AD7ED2" w14:textId="3BD8E731" w:rsidR="00DF6D43" w:rsidRPr="007E6A06" w:rsidRDefault="00DF6D43" w:rsidP="0065680F">
      <w:pPr>
        <w:suppressAutoHyphens w:val="0"/>
        <w:spacing w:before="120" w:after="120" w:line="276" w:lineRule="auto"/>
        <w:jc w:val="both"/>
        <w:rPr>
          <w:rFonts w:ascii="Cambria" w:eastAsia="Times New Roman" w:hAnsi="Cambria" w:cs="Times New Roman"/>
          <w:kern w:val="0"/>
          <w:sz w:val="20"/>
          <w:szCs w:val="20"/>
          <w:lang w:eastAsia="pl-PL" w:bidi="ar-SA"/>
        </w:rPr>
      </w:pPr>
      <w:r w:rsidRPr="007E6A06">
        <w:rPr>
          <w:rFonts w:ascii="Cambria" w:eastAsia="Times New Roman" w:hAnsi="Cambria" w:cs="Times New Roman"/>
          <w:kern w:val="0"/>
          <w:sz w:val="20"/>
          <w:szCs w:val="20"/>
          <w:lang w:eastAsia="pl-PL" w:bidi="ar-SA"/>
        </w:rPr>
        <w:t>1. Zamawiający i zarządzający realizacją umowy:</w:t>
      </w:r>
      <w:r w:rsidR="00DB7CFC" w:rsidRPr="007E6A06">
        <w:rPr>
          <w:rFonts w:ascii="Cambria" w:eastAsia="Times New Roman" w:hAnsi="Cambria" w:cs="Times New Roman"/>
          <w:kern w:val="0"/>
          <w:sz w:val="20"/>
          <w:szCs w:val="20"/>
          <w:lang w:eastAsia="pl-PL" w:bidi="ar-SA"/>
        </w:rPr>
        <w:t xml:space="preserve"> </w:t>
      </w:r>
      <w:r w:rsidR="005C328A" w:rsidRPr="007E6A06">
        <w:rPr>
          <w:rFonts w:ascii="Cambria" w:eastAsia="Times New Roman" w:hAnsi="Cambria" w:cs="Times New Roman"/>
          <w:kern w:val="0"/>
          <w:sz w:val="20"/>
          <w:szCs w:val="20"/>
          <w:lang w:eastAsia="pl-PL" w:bidi="ar-SA"/>
        </w:rPr>
        <w:t>Trasa Łagiewnicka SA w Krakowie, ul. Zbrojarzy 78, 30-412 Kraków.</w:t>
      </w:r>
    </w:p>
    <w:p w14:paraId="74E703AB" w14:textId="77777777" w:rsidR="00DF6D43" w:rsidRPr="007E6A06" w:rsidRDefault="00DF6D43" w:rsidP="0065680F">
      <w:pPr>
        <w:suppressAutoHyphens w:val="0"/>
        <w:spacing w:before="120" w:after="120" w:line="276" w:lineRule="auto"/>
        <w:jc w:val="both"/>
        <w:rPr>
          <w:rFonts w:ascii="Cambria" w:eastAsia="Times New Roman" w:hAnsi="Cambria" w:cs="Times New Roman"/>
          <w:b/>
          <w:kern w:val="0"/>
          <w:sz w:val="20"/>
          <w:szCs w:val="20"/>
          <w:lang w:eastAsia="pl-PL" w:bidi="ar-SA"/>
        </w:rPr>
      </w:pPr>
      <w:r w:rsidRPr="007E6A06">
        <w:rPr>
          <w:rFonts w:ascii="Cambria" w:eastAsia="Times New Roman" w:hAnsi="Cambria" w:cs="Times New Roman"/>
          <w:b/>
          <w:kern w:val="0"/>
          <w:sz w:val="20"/>
          <w:szCs w:val="20"/>
          <w:lang w:eastAsia="pl-PL" w:bidi="ar-SA"/>
        </w:rPr>
        <w:t xml:space="preserve">1.3. Charakterystyka przedsięwzięcia </w:t>
      </w:r>
    </w:p>
    <w:p w14:paraId="2E7AF69B" w14:textId="6ACEE09D" w:rsidR="007A47AB" w:rsidRPr="007E6A06" w:rsidRDefault="007A47AB" w:rsidP="0065680F">
      <w:pPr>
        <w:suppressAutoHyphens w:val="0"/>
        <w:spacing w:before="120" w:after="120" w:line="276" w:lineRule="auto"/>
        <w:jc w:val="both"/>
        <w:rPr>
          <w:rFonts w:ascii="Cambria" w:eastAsia="Times New Roman" w:hAnsi="Cambria" w:cs="Times New Roman"/>
          <w:kern w:val="0"/>
          <w:sz w:val="20"/>
          <w:szCs w:val="20"/>
          <w:lang w:eastAsia="pl-PL" w:bidi="ar-SA"/>
        </w:rPr>
      </w:pPr>
      <w:r w:rsidRPr="007E6A06">
        <w:rPr>
          <w:rFonts w:ascii="Cambria" w:eastAsia="Times New Roman" w:hAnsi="Cambria" w:cs="Times New Roman"/>
          <w:kern w:val="0"/>
          <w:sz w:val="20"/>
          <w:szCs w:val="20"/>
          <w:lang w:eastAsia="pl-PL" w:bidi="ar-SA"/>
        </w:rPr>
        <w:t xml:space="preserve">Ustalenia zawarte w niniejszej specyfikacji obejmują wymagania ogólne, wspólne dla robót objętych szczegółowymi specyfikacjami technicznymi dla poszczególnych asortymentów robót drogowych. W zakres prac utrzymania oznakowania oraz urządzeń bezpieczeństwa ruchu drogowego </w:t>
      </w:r>
      <w:r w:rsidR="00D8031B" w:rsidRPr="007E6A06">
        <w:rPr>
          <w:rFonts w:ascii="Cambria" w:eastAsia="Times New Roman" w:hAnsi="Cambria" w:cs="Times New Roman"/>
          <w:kern w:val="0"/>
          <w:sz w:val="20"/>
          <w:szCs w:val="20"/>
          <w:lang w:eastAsia="pl-PL" w:bidi="ar-SA"/>
        </w:rPr>
        <w:t xml:space="preserve">wraz z realizacją projektów organizacji ruchu </w:t>
      </w:r>
      <w:r w:rsidRPr="007E6A06">
        <w:rPr>
          <w:rFonts w:ascii="Cambria" w:eastAsia="Times New Roman" w:hAnsi="Cambria" w:cs="Times New Roman"/>
          <w:kern w:val="0"/>
          <w:sz w:val="20"/>
          <w:szCs w:val="20"/>
          <w:lang w:eastAsia="pl-PL" w:bidi="ar-SA"/>
        </w:rPr>
        <w:t xml:space="preserve">na terenie </w:t>
      </w:r>
      <w:r w:rsidR="005C328A" w:rsidRPr="007E6A06">
        <w:rPr>
          <w:rFonts w:ascii="Cambria" w:eastAsia="Times New Roman" w:hAnsi="Cambria" w:cs="Times New Roman"/>
          <w:kern w:val="0"/>
          <w:sz w:val="20"/>
          <w:szCs w:val="20"/>
          <w:lang w:eastAsia="pl-PL" w:bidi="ar-SA"/>
        </w:rPr>
        <w:t>Trasy Łagiewnickiej,</w:t>
      </w:r>
      <w:r w:rsidRPr="007E6A06">
        <w:rPr>
          <w:rFonts w:ascii="Cambria" w:eastAsia="Times New Roman" w:hAnsi="Cambria" w:cs="Times New Roman"/>
          <w:color w:val="000000"/>
          <w:kern w:val="0"/>
          <w:sz w:val="20"/>
          <w:szCs w:val="20"/>
          <w:lang w:eastAsia="pl-PL" w:bidi="ar-SA"/>
        </w:rPr>
        <w:t xml:space="preserve"> </w:t>
      </w:r>
      <w:r w:rsidRPr="007E6A06">
        <w:rPr>
          <w:rFonts w:ascii="Cambria" w:eastAsia="Times New Roman" w:hAnsi="Cambria" w:cs="Times New Roman"/>
          <w:kern w:val="0"/>
          <w:sz w:val="20"/>
          <w:szCs w:val="20"/>
          <w:lang w:eastAsia="pl-PL" w:bidi="ar-SA"/>
        </w:rPr>
        <w:t>wchodzi usuwanie wszelkich awarii i wykonywanie prac naprawczych poszczególnych elementów oznakowania, u</w:t>
      </w:r>
      <w:r w:rsidR="00D8031B" w:rsidRPr="007E6A06">
        <w:rPr>
          <w:rFonts w:ascii="Cambria" w:eastAsia="Times New Roman" w:hAnsi="Cambria" w:cs="Times New Roman"/>
          <w:kern w:val="0"/>
          <w:sz w:val="20"/>
          <w:szCs w:val="20"/>
          <w:lang w:eastAsia="pl-PL" w:bidi="ar-SA"/>
        </w:rPr>
        <w:t xml:space="preserve">rządzeń </w:t>
      </w:r>
      <w:r w:rsidRPr="007E6A06">
        <w:rPr>
          <w:rFonts w:ascii="Cambria" w:eastAsia="Times New Roman" w:hAnsi="Cambria" w:cs="Times New Roman"/>
          <w:kern w:val="0"/>
          <w:sz w:val="20"/>
          <w:szCs w:val="20"/>
          <w:lang w:eastAsia="pl-PL" w:bidi="ar-SA"/>
        </w:rPr>
        <w:t>b</w:t>
      </w:r>
      <w:r w:rsidR="00D8031B" w:rsidRPr="007E6A06">
        <w:rPr>
          <w:rFonts w:ascii="Cambria" w:eastAsia="Times New Roman" w:hAnsi="Cambria" w:cs="Times New Roman"/>
          <w:kern w:val="0"/>
          <w:sz w:val="20"/>
          <w:szCs w:val="20"/>
          <w:lang w:eastAsia="pl-PL" w:bidi="ar-SA"/>
        </w:rPr>
        <w:t xml:space="preserve">ezpieczeństwa </w:t>
      </w:r>
      <w:r w:rsidRPr="007E6A06">
        <w:rPr>
          <w:rFonts w:ascii="Cambria" w:eastAsia="Times New Roman" w:hAnsi="Cambria" w:cs="Times New Roman"/>
          <w:kern w:val="0"/>
          <w:sz w:val="20"/>
          <w:szCs w:val="20"/>
          <w:lang w:eastAsia="pl-PL" w:bidi="ar-SA"/>
        </w:rPr>
        <w:t>r</w:t>
      </w:r>
      <w:r w:rsidR="00D8031B" w:rsidRPr="007E6A06">
        <w:rPr>
          <w:rFonts w:ascii="Cambria" w:eastAsia="Times New Roman" w:hAnsi="Cambria" w:cs="Times New Roman"/>
          <w:kern w:val="0"/>
          <w:sz w:val="20"/>
          <w:szCs w:val="20"/>
          <w:lang w:eastAsia="pl-PL" w:bidi="ar-SA"/>
        </w:rPr>
        <w:t xml:space="preserve">uchu </w:t>
      </w:r>
      <w:r w:rsidRPr="007E6A06">
        <w:rPr>
          <w:rFonts w:ascii="Cambria" w:eastAsia="Times New Roman" w:hAnsi="Cambria" w:cs="Times New Roman"/>
          <w:kern w:val="0"/>
          <w:sz w:val="20"/>
          <w:szCs w:val="20"/>
          <w:lang w:eastAsia="pl-PL" w:bidi="ar-SA"/>
        </w:rPr>
        <w:t>d</w:t>
      </w:r>
      <w:r w:rsidR="00D8031B" w:rsidRPr="007E6A06">
        <w:rPr>
          <w:rFonts w:ascii="Cambria" w:eastAsia="Times New Roman" w:hAnsi="Cambria" w:cs="Times New Roman"/>
          <w:kern w:val="0"/>
          <w:sz w:val="20"/>
          <w:szCs w:val="20"/>
          <w:lang w:eastAsia="pl-PL" w:bidi="ar-SA"/>
        </w:rPr>
        <w:t>rogowego (</w:t>
      </w:r>
      <w:r w:rsidR="00D8031B" w:rsidRPr="007E6A06">
        <w:rPr>
          <w:rFonts w:ascii="Cambria" w:eastAsia="Times New Roman" w:hAnsi="Cambria" w:cs="Times New Roman"/>
          <w:i/>
          <w:iCs/>
          <w:kern w:val="0"/>
          <w:sz w:val="20"/>
          <w:szCs w:val="20"/>
          <w:lang w:eastAsia="pl-PL" w:bidi="ar-SA"/>
        </w:rPr>
        <w:t>dalej w Specyfikacji określonych również jako ubrd</w:t>
      </w:r>
      <w:r w:rsidR="00D8031B" w:rsidRPr="007E6A06">
        <w:rPr>
          <w:rFonts w:ascii="Cambria" w:eastAsia="Times New Roman" w:hAnsi="Cambria" w:cs="Times New Roman"/>
          <w:kern w:val="0"/>
          <w:sz w:val="20"/>
          <w:szCs w:val="20"/>
          <w:lang w:eastAsia="pl-PL" w:bidi="ar-SA"/>
        </w:rPr>
        <w:t>)</w:t>
      </w:r>
      <w:r w:rsidRPr="007E6A06">
        <w:rPr>
          <w:rFonts w:ascii="Cambria" w:eastAsia="Times New Roman" w:hAnsi="Cambria" w:cs="Times New Roman"/>
          <w:kern w:val="0"/>
          <w:sz w:val="20"/>
          <w:szCs w:val="20"/>
          <w:lang w:eastAsia="pl-PL" w:bidi="ar-SA"/>
        </w:rPr>
        <w:t xml:space="preserve">, urządzeń zabezpieczających ruch pieszy, a także realizacja projektów organizacji ruchu. Wszystkie czynności mają być wykonywane zgodnie z warunkami technicznymi określonymi w </w:t>
      </w:r>
      <w:r w:rsidRPr="007E6A06">
        <w:rPr>
          <w:rFonts w:ascii="Cambria" w:hAnsi="Cambria" w:cs="Times New Roman"/>
          <w:sz w:val="20"/>
          <w:szCs w:val="20"/>
        </w:rPr>
        <w:t>Rozporządzeniu Ministra Infrastruktury z dnia 3 lipca 2003r. w sprawie szczegółowych warunków technicznych dla znaków i sygnałów drogowych oraz urządzeń bezpieczeństwa ruchu drogowego i warunków ich umieszczania na drogach (Dz. U. Nr 220,poz.218</w:t>
      </w:r>
      <w:r w:rsidR="00D8031B" w:rsidRPr="007E6A06">
        <w:rPr>
          <w:rFonts w:ascii="Cambria" w:hAnsi="Cambria" w:cs="Times New Roman"/>
          <w:sz w:val="20"/>
          <w:szCs w:val="20"/>
        </w:rPr>
        <w:t>1</w:t>
      </w:r>
      <w:r w:rsidRPr="007E6A06">
        <w:rPr>
          <w:rFonts w:ascii="Cambria" w:hAnsi="Cambria" w:cs="Times New Roman"/>
          <w:sz w:val="20"/>
          <w:szCs w:val="20"/>
        </w:rPr>
        <w:t xml:space="preserve"> z późn. zm.</w:t>
      </w:r>
      <w:r w:rsidR="00D8031B" w:rsidRPr="007E6A06">
        <w:rPr>
          <w:rFonts w:ascii="Cambria" w:hAnsi="Cambria" w:cs="Times New Roman"/>
          <w:sz w:val="20"/>
          <w:szCs w:val="20"/>
        </w:rPr>
        <w:t>).</w:t>
      </w:r>
    </w:p>
    <w:p w14:paraId="145ED4C3" w14:textId="77777777" w:rsidR="00DF6D43" w:rsidRPr="007E6A06" w:rsidRDefault="00DF6D43" w:rsidP="0065680F">
      <w:pPr>
        <w:spacing w:before="120" w:after="120" w:line="276" w:lineRule="auto"/>
        <w:rPr>
          <w:rFonts w:ascii="Cambria" w:hAnsi="Cambria" w:cs="Times New Roman"/>
          <w:b/>
          <w:bCs/>
          <w:sz w:val="20"/>
          <w:szCs w:val="20"/>
        </w:rPr>
      </w:pPr>
    </w:p>
    <w:p w14:paraId="151506CC" w14:textId="77777777" w:rsidR="00144A87" w:rsidRPr="007E6A06" w:rsidRDefault="00144A87" w:rsidP="0065680F">
      <w:pPr>
        <w:pStyle w:val="Bezodstpw"/>
        <w:spacing w:before="120" w:after="120" w:line="276" w:lineRule="auto"/>
        <w:jc w:val="center"/>
        <w:rPr>
          <w:rFonts w:ascii="Cambria" w:hAnsi="Cambria"/>
          <w:b/>
          <w:sz w:val="20"/>
          <w:szCs w:val="20"/>
        </w:rPr>
      </w:pPr>
      <w:r w:rsidRPr="007E6A06">
        <w:rPr>
          <w:rFonts w:ascii="Cambria" w:hAnsi="Cambria"/>
          <w:b/>
          <w:sz w:val="20"/>
          <w:szCs w:val="20"/>
        </w:rPr>
        <w:t>ROZDZIAŁ 1</w:t>
      </w:r>
      <w:bookmarkStart w:id="0" w:name="_Toc309796406"/>
    </w:p>
    <w:p w14:paraId="74A420AB" w14:textId="0B2A05F1" w:rsidR="008C50B7" w:rsidRPr="001F2E74" w:rsidRDefault="00E90208" w:rsidP="001F2E74">
      <w:pPr>
        <w:pStyle w:val="Bezodstpw"/>
        <w:spacing w:before="120" w:after="120" w:line="276" w:lineRule="auto"/>
        <w:jc w:val="center"/>
        <w:rPr>
          <w:rFonts w:ascii="Cambria" w:hAnsi="Cambria"/>
          <w:b/>
          <w:sz w:val="20"/>
          <w:szCs w:val="20"/>
        </w:rPr>
      </w:pPr>
      <w:r w:rsidRPr="007E6A06">
        <w:rPr>
          <w:rFonts w:ascii="Cambria" w:hAnsi="Cambria"/>
          <w:b/>
          <w:sz w:val="20"/>
          <w:szCs w:val="20"/>
        </w:rPr>
        <w:t>OGÓLNA CHARAKTERYSTYKA</w:t>
      </w:r>
      <w:r w:rsidR="008C50B7" w:rsidRPr="007E6A06">
        <w:rPr>
          <w:rFonts w:ascii="Cambria" w:hAnsi="Cambria"/>
          <w:b/>
          <w:sz w:val="20"/>
          <w:szCs w:val="20"/>
        </w:rPr>
        <w:t xml:space="preserve"> </w:t>
      </w:r>
      <w:r w:rsidR="00902012" w:rsidRPr="007E6A06">
        <w:rPr>
          <w:rFonts w:ascii="Cambria" w:hAnsi="Cambria"/>
          <w:b/>
          <w:sz w:val="20"/>
          <w:szCs w:val="20"/>
        </w:rPr>
        <w:t xml:space="preserve"> </w:t>
      </w:r>
      <w:r w:rsidR="008C50B7" w:rsidRPr="007E6A06">
        <w:rPr>
          <w:rFonts w:ascii="Cambria" w:hAnsi="Cambria"/>
          <w:b/>
          <w:sz w:val="20"/>
          <w:szCs w:val="20"/>
        </w:rPr>
        <w:t>ROBÓT</w:t>
      </w:r>
      <w:bookmarkEnd w:id="0"/>
    </w:p>
    <w:p w14:paraId="591A7F44" w14:textId="77777777" w:rsidR="00FD4BD7" w:rsidRDefault="008C50B7" w:rsidP="00FD4BD7">
      <w:pPr>
        <w:pStyle w:val="Tekstpodstawowywcity"/>
        <w:spacing w:after="120" w:line="276" w:lineRule="auto"/>
        <w:ind w:left="284" w:hanging="284"/>
        <w:jc w:val="both"/>
        <w:rPr>
          <w:rFonts w:ascii="Cambria" w:hAnsi="Cambria"/>
        </w:rPr>
      </w:pPr>
      <w:r w:rsidRPr="007E6A06">
        <w:rPr>
          <w:rFonts w:ascii="Cambria" w:hAnsi="Cambria"/>
        </w:rPr>
        <w:t>1.</w:t>
      </w:r>
      <w:r w:rsidR="00B95348" w:rsidRPr="007E6A06">
        <w:rPr>
          <w:rFonts w:ascii="Cambria" w:hAnsi="Cambria"/>
        </w:rPr>
        <w:t xml:space="preserve"> </w:t>
      </w:r>
      <w:r w:rsidRPr="007E6A06">
        <w:rPr>
          <w:rFonts w:ascii="Cambria" w:hAnsi="Cambria"/>
        </w:rPr>
        <w:t xml:space="preserve">Utrzymanie, konserwacja, </w:t>
      </w:r>
      <w:r w:rsidR="00FD4BD7">
        <w:rPr>
          <w:rFonts w:ascii="Cambria" w:hAnsi="Cambria"/>
        </w:rPr>
        <w:t>r</w:t>
      </w:r>
      <w:r w:rsidRPr="007E6A06">
        <w:rPr>
          <w:rFonts w:ascii="Cambria" w:hAnsi="Cambria"/>
        </w:rPr>
        <w:t>ealizacja nowych projektów organizacji ruchu dla ozn</w:t>
      </w:r>
      <w:r w:rsidR="003662BE" w:rsidRPr="007E6A06">
        <w:rPr>
          <w:rFonts w:ascii="Cambria" w:hAnsi="Cambria"/>
        </w:rPr>
        <w:t xml:space="preserve">akowania, </w:t>
      </w:r>
      <w:r w:rsidRPr="007E6A06">
        <w:rPr>
          <w:rFonts w:ascii="Cambria" w:hAnsi="Cambria"/>
        </w:rPr>
        <w:t>urządzeń be</w:t>
      </w:r>
      <w:r w:rsidR="009729A6" w:rsidRPr="007E6A06">
        <w:rPr>
          <w:rFonts w:ascii="Cambria" w:hAnsi="Cambria"/>
        </w:rPr>
        <w:t>zpieczeństwa ruchu drogowego</w:t>
      </w:r>
      <w:r w:rsidRPr="007E6A06">
        <w:rPr>
          <w:rFonts w:ascii="Cambria" w:hAnsi="Cambria"/>
        </w:rPr>
        <w:t xml:space="preserve"> na drogach będących w zarządzie  </w:t>
      </w:r>
      <w:r w:rsidR="005C328A" w:rsidRPr="007E6A06">
        <w:rPr>
          <w:rFonts w:ascii="Cambria" w:hAnsi="Cambria"/>
        </w:rPr>
        <w:t>Trasy Łagiewnickiej SA w Krakowie</w:t>
      </w:r>
      <w:r w:rsidRPr="007E6A06">
        <w:rPr>
          <w:rFonts w:ascii="Cambria" w:hAnsi="Cambria"/>
        </w:rPr>
        <w:t xml:space="preserve"> polega na:</w:t>
      </w:r>
    </w:p>
    <w:p w14:paraId="52397A86" w14:textId="46C1C218" w:rsidR="008C50B7" w:rsidRPr="00FD4BD7" w:rsidRDefault="00FD4BD7" w:rsidP="00FD4BD7">
      <w:pPr>
        <w:pStyle w:val="Tekstpodstawowywcity"/>
        <w:spacing w:after="120" w:line="276" w:lineRule="auto"/>
        <w:ind w:left="284" w:hanging="284"/>
        <w:jc w:val="both"/>
        <w:rPr>
          <w:rFonts w:ascii="Cambria" w:hAnsi="Cambria"/>
        </w:rPr>
      </w:pPr>
      <w:r w:rsidRPr="00FD4BD7">
        <w:rPr>
          <w:rFonts w:ascii="Cambria" w:hAnsi="Cambria"/>
        </w:rPr>
        <w:t>1.</w:t>
      </w:r>
      <w:r>
        <w:rPr>
          <w:rFonts w:ascii="Cambria" w:hAnsi="Cambria"/>
        </w:rPr>
        <w:t>1</w:t>
      </w:r>
      <w:r w:rsidRPr="00FD4BD7">
        <w:rPr>
          <w:rFonts w:ascii="Cambria" w:hAnsi="Cambria"/>
        </w:rPr>
        <w:t xml:space="preserve">. </w:t>
      </w:r>
      <w:r w:rsidR="008C50B7" w:rsidRPr="00FD4BD7">
        <w:rPr>
          <w:rFonts w:ascii="Cambria" w:hAnsi="Cambria"/>
        </w:rPr>
        <w:t xml:space="preserve">Przeglądach oznakowania </w:t>
      </w:r>
      <w:r w:rsidR="000C4A58" w:rsidRPr="00FD4BD7">
        <w:rPr>
          <w:rFonts w:ascii="Cambria" w:hAnsi="Cambria"/>
        </w:rPr>
        <w:t xml:space="preserve">występującego na </w:t>
      </w:r>
      <w:r w:rsidR="005C328A" w:rsidRPr="00FD4BD7">
        <w:rPr>
          <w:rFonts w:ascii="Cambria" w:hAnsi="Cambria"/>
        </w:rPr>
        <w:t xml:space="preserve">ciągu Trasy Łagiewnickiej oraz </w:t>
      </w:r>
      <w:r w:rsidR="000C4A58" w:rsidRPr="00FD4BD7">
        <w:rPr>
          <w:rFonts w:ascii="Cambria" w:hAnsi="Cambria"/>
        </w:rPr>
        <w:t>ciągach ulic</w:t>
      </w:r>
      <w:r w:rsidR="000F2259" w:rsidRPr="00FD4BD7">
        <w:rPr>
          <w:rFonts w:ascii="Cambria" w:hAnsi="Cambria"/>
        </w:rPr>
        <w:t xml:space="preserve"> przyległych w granicach i zgodnie </w:t>
      </w:r>
      <w:r w:rsidR="000F2259" w:rsidRPr="00B42475">
        <w:rPr>
          <w:rFonts w:ascii="Cambria" w:hAnsi="Cambria"/>
        </w:rPr>
        <w:t>z wydaną decyzją środowiskową na realizację inwestycji budowy Trasy Łagiewnickiej</w:t>
      </w:r>
      <w:r w:rsidR="000C4A58" w:rsidRPr="00B42475">
        <w:rPr>
          <w:rFonts w:ascii="Cambria" w:hAnsi="Cambria"/>
        </w:rPr>
        <w:t>, a o</w:t>
      </w:r>
      <w:r w:rsidR="000C4A58" w:rsidRPr="00FD4BD7">
        <w:rPr>
          <w:rFonts w:ascii="Cambria" w:hAnsi="Cambria"/>
        </w:rPr>
        <w:t>dbywających się</w:t>
      </w:r>
      <w:r w:rsidR="00692744" w:rsidRPr="00FD4BD7">
        <w:rPr>
          <w:rFonts w:ascii="Cambria" w:hAnsi="Cambria"/>
        </w:rPr>
        <w:t xml:space="preserve"> obligatoryjnie</w:t>
      </w:r>
      <w:r w:rsidR="00AE2C2B" w:rsidRPr="00FD4BD7">
        <w:rPr>
          <w:rFonts w:ascii="Cambria" w:hAnsi="Cambria"/>
        </w:rPr>
        <w:t xml:space="preserve"> </w:t>
      </w:r>
      <w:r w:rsidR="00156F5D" w:rsidRPr="00FD4BD7">
        <w:rPr>
          <w:rFonts w:ascii="Cambria" w:hAnsi="Cambria"/>
        </w:rPr>
        <w:t>w sposób ciągły</w:t>
      </w:r>
      <w:r w:rsidR="00AE2C2B" w:rsidRPr="00FD4BD7">
        <w:rPr>
          <w:rFonts w:ascii="Cambria" w:hAnsi="Cambria"/>
        </w:rPr>
        <w:t xml:space="preserve"> w trakcie obowiązywania umowy</w:t>
      </w:r>
      <w:r w:rsidR="00692744" w:rsidRPr="00FD4BD7">
        <w:rPr>
          <w:rFonts w:ascii="Cambria" w:hAnsi="Cambria"/>
        </w:rPr>
        <w:t xml:space="preserve">  oraz</w:t>
      </w:r>
      <w:r w:rsidR="008C50B7" w:rsidRPr="00FD4BD7">
        <w:rPr>
          <w:rFonts w:ascii="Cambria" w:hAnsi="Cambria"/>
        </w:rPr>
        <w:t xml:space="preserve"> </w:t>
      </w:r>
      <w:r w:rsidR="00963EC3" w:rsidRPr="00FD4BD7">
        <w:rPr>
          <w:rFonts w:ascii="Cambria" w:hAnsi="Cambria"/>
        </w:rPr>
        <w:t xml:space="preserve">na podstawie dokonanych przez przedstawicieli Zamawiającego </w:t>
      </w:r>
      <w:r w:rsidR="008C50B7" w:rsidRPr="00FD4BD7">
        <w:rPr>
          <w:rFonts w:ascii="Cambria" w:hAnsi="Cambria"/>
        </w:rPr>
        <w:t>zgłoszeń</w:t>
      </w:r>
      <w:r w:rsidR="00CA6D02" w:rsidRPr="00FD4BD7">
        <w:rPr>
          <w:rFonts w:ascii="Cambria" w:hAnsi="Cambria"/>
        </w:rPr>
        <w:t xml:space="preserve"> telefonicznych</w:t>
      </w:r>
      <w:r w:rsidR="00147F04" w:rsidRPr="00FD4BD7">
        <w:rPr>
          <w:rFonts w:ascii="Cambria" w:hAnsi="Cambria"/>
        </w:rPr>
        <w:t xml:space="preserve">, mailowych oraz za pomocą </w:t>
      </w:r>
      <w:r w:rsidR="00000E01" w:rsidRPr="00FD4BD7">
        <w:rPr>
          <w:rFonts w:ascii="Cambria" w:hAnsi="Cambria"/>
        </w:rPr>
        <w:t xml:space="preserve">obowiązującego </w:t>
      </w:r>
      <w:r w:rsidR="00147F04" w:rsidRPr="00FD4BD7">
        <w:rPr>
          <w:rFonts w:ascii="Cambria" w:hAnsi="Cambria"/>
        </w:rPr>
        <w:t xml:space="preserve">w </w:t>
      </w:r>
      <w:r w:rsidR="000F2259" w:rsidRPr="00FD4BD7">
        <w:rPr>
          <w:rFonts w:ascii="Cambria" w:hAnsi="Cambria"/>
        </w:rPr>
        <w:t>Trasie Łagiewnickiej</w:t>
      </w:r>
      <w:r w:rsidR="00147F04" w:rsidRPr="00FD4BD7">
        <w:rPr>
          <w:rFonts w:ascii="Cambria" w:hAnsi="Cambria"/>
        </w:rPr>
        <w:t xml:space="preserve"> portalu internetowego do obsługi zgłoszeń (za pomocą strony WWW dostępnej zarówno z komputerów stacjonarnych jak i urządzeń mobilnych przekazywana będzie informacja o zgłoszeniach z Centrum </w:t>
      </w:r>
      <w:r w:rsidR="000F2259" w:rsidRPr="00FD4BD7">
        <w:rPr>
          <w:rFonts w:ascii="Cambria" w:hAnsi="Cambria"/>
        </w:rPr>
        <w:t>Zarządzania</w:t>
      </w:r>
      <w:r w:rsidR="00147F04" w:rsidRPr="00FD4BD7">
        <w:rPr>
          <w:rFonts w:ascii="Cambria" w:hAnsi="Cambria"/>
        </w:rPr>
        <w:t xml:space="preserve"> </w:t>
      </w:r>
      <w:r w:rsidR="000F2259" w:rsidRPr="00FD4BD7">
        <w:rPr>
          <w:rFonts w:ascii="Cambria" w:hAnsi="Cambria"/>
        </w:rPr>
        <w:t xml:space="preserve">Trzecią Obwodnicą </w:t>
      </w:r>
      <w:r w:rsidR="00147F04" w:rsidRPr="00FD4BD7">
        <w:rPr>
          <w:rFonts w:ascii="Cambria" w:hAnsi="Cambria"/>
        </w:rPr>
        <w:t>– dodatkowo informacja o zarejestrowanym zgłoszeniu będzie przesyłana mailowo na wyznaczony przez firmę adres</w:t>
      </w:r>
      <w:r w:rsidR="00B42475">
        <w:rPr>
          <w:rFonts w:ascii="Cambria" w:hAnsi="Cambria"/>
        </w:rPr>
        <w:t xml:space="preserve"> </w:t>
      </w:r>
      <w:r w:rsidR="00147F04" w:rsidRPr="00FD4BD7">
        <w:rPr>
          <w:rFonts w:ascii="Cambria" w:hAnsi="Cambria"/>
        </w:rPr>
        <w:t>e-mail</w:t>
      </w:r>
      <w:r w:rsidR="00B42475">
        <w:rPr>
          <w:rFonts w:ascii="Cambria" w:hAnsi="Cambria"/>
        </w:rPr>
        <w:t>…………………………………………………..</w:t>
      </w:r>
      <w:r w:rsidR="00147F04" w:rsidRPr="00FD4BD7">
        <w:rPr>
          <w:rFonts w:ascii="Cambria" w:hAnsi="Cambria"/>
        </w:rPr>
        <w:t xml:space="preserve">. Do obowiązków Wykonawcy będzie </w:t>
      </w:r>
      <w:r w:rsidR="00156F5D" w:rsidRPr="00FD4BD7">
        <w:rPr>
          <w:rFonts w:ascii="Cambria" w:hAnsi="Cambria"/>
        </w:rPr>
        <w:t xml:space="preserve">należało </w:t>
      </w:r>
      <w:r w:rsidR="00147F04" w:rsidRPr="00FD4BD7">
        <w:rPr>
          <w:rFonts w:ascii="Cambria" w:hAnsi="Cambria"/>
        </w:rPr>
        <w:t>m.in. korzystanie z ww</w:t>
      </w:r>
      <w:r w:rsidR="00D8031B" w:rsidRPr="00FD4BD7">
        <w:rPr>
          <w:rFonts w:ascii="Cambria" w:hAnsi="Cambria"/>
        </w:rPr>
        <w:t>.</w:t>
      </w:r>
      <w:r w:rsidR="00147F04" w:rsidRPr="00FD4BD7">
        <w:rPr>
          <w:rFonts w:ascii="Cambria" w:hAnsi="Cambria"/>
        </w:rPr>
        <w:t xml:space="preserve"> portalu</w:t>
      </w:r>
      <w:r w:rsidR="00222CF6" w:rsidRPr="00FD4BD7">
        <w:rPr>
          <w:rFonts w:ascii="Cambria" w:hAnsi="Cambria"/>
        </w:rPr>
        <w:t xml:space="preserve"> </w:t>
      </w:r>
      <w:r w:rsidR="0027046D" w:rsidRPr="00FD4BD7">
        <w:rPr>
          <w:rFonts w:ascii="Cambria" w:hAnsi="Cambria"/>
        </w:rPr>
        <w:t xml:space="preserve">                                    </w:t>
      </w:r>
      <w:r w:rsidR="00147F04" w:rsidRPr="00FD4BD7">
        <w:rPr>
          <w:rFonts w:ascii="Cambria" w:hAnsi="Cambria"/>
        </w:rPr>
        <w:t>i p</w:t>
      </w:r>
      <w:r w:rsidR="00156F5D" w:rsidRPr="00FD4BD7">
        <w:rPr>
          <w:rFonts w:ascii="Cambria" w:hAnsi="Cambria"/>
        </w:rPr>
        <w:t>rzekazywanie informacji z realizacji zgłoszeń z</w:t>
      </w:r>
      <w:r w:rsidR="00963EC3" w:rsidRPr="00FD4BD7">
        <w:rPr>
          <w:rFonts w:ascii="Cambria" w:hAnsi="Cambria"/>
        </w:rPr>
        <w:t xml:space="preserve"> wykorzystaniem</w:t>
      </w:r>
      <w:r w:rsidR="00156F5D" w:rsidRPr="00FD4BD7">
        <w:rPr>
          <w:rFonts w:ascii="Cambria" w:hAnsi="Cambria"/>
        </w:rPr>
        <w:t xml:space="preserve"> portalu</w:t>
      </w:r>
      <w:r w:rsidR="00147F04" w:rsidRPr="00FD4BD7">
        <w:rPr>
          <w:rFonts w:ascii="Cambria" w:hAnsi="Cambria"/>
        </w:rPr>
        <w:t>)</w:t>
      </w:r>
      <w:r w:rsidR="00963EC3" w:rsidRPr="00FD4BD7">
        <w:rPr>
          <w:rFonts w:ascii="Cambria" w:hAnsi="Cambria"/>
        </w:rPr>
        <w:t xml:space="preserve">. Przeglądy obejmują w szczególności </w:t>
      </w:r>
      <w:r w:rsidR="00423C59" w:rsidRPr="00FD4BD7">
        <w:rPr>
          <w:rFonts w:ascii="Cambria" w:hAnsi="Cambria"/>
        </w:rPr>
        <w:t>sprawdzenie</w:t>
      </w:r>
      <w:r w:rsidR="000C4A58" w:rsidRPr="00FD4BD7">
        <w:rPr>
          <w:rFonts w:ascii="Cambria" w:hAnsi="Cambria"/>
        </w:rPr>
        <w:t xml:space="preserve"> stan</w:t>
      </w:r>
      <w:r w:rsidR="00423C59" w:rsidRPr="00FD4BD7">
        <w:rPr>
          <w:rFonts w:ascii="Cambria" w:hAnsi="Cambria"/>
        </w:rPr>
        <w:t>u technicznego, widoczności</w:t>
      </w:r>
      <w:r w:rsidR="008C50B7" w:rsidRPr="00FD4BD7">
        <w:rPr>
          <w:rFonts w:ascii="Cambria" w:hAnsi="Cambria"/>
        </w:rPr>
        <w:t xml:space="preserve"> i cz</w:t>
      </w:r>
      <w:r w:rsidR="00423C59" w:rsidRPr="00FD4BD7">
        <w:rPr>
          <w:rFonts w:ascii="Cambria" w:hAnsi="Cambria"/>
        </w:rPr>
        <w:t>ytelności</w:t>
      </w:r>
      <w:r w:rsidR="000C4A58" w:rsidRPr="00FD4BD7">
        <w:rPr>
          <w:rFonts w:ascii="Cambria" w:hAnsi="Cambria"/>
        </w:rPr>
        <w:t xml:space="preserve"> znaków, mycie</w:t>
      </w:r>
      <w:r w:rsidR="008C50B7" w:rsidRPr="00FD4BD7">
        <w:rPr>
          <w:rFonts w:ascii="Cambria" w:hAnsi="Cambria"/>
        </w:rPr>
        <w:t xml:space="preserve"> zabrudzonych</w:t>
      </w:r>
      <w:r w:rsidR="008616FF" w:rsidRPr="00FD4BD7">
        <w:rPr>
          <w:rFonts w:ascii="Cambria" w:hAnsi="Cambria"/>
        </w:rPr>
        <w:t>, odśnieżanie</w:t>
      </w:r>
      <w:r w:rsidR="008C50B7" w:rsidRPr="00FD4BD7">
        <w:rPr>
          <w:rFonts w:ascii="Cambria" w:hAnsi="Cambria"/>
        </w:rPr>
        <w:t xml:space="preserve"> znak</w:t>
      </w:r>
      <w:r w:rsidR="0046362A" w:rsidRPr="00FD4BD7">
        <w:rPr>
          <w:rFonts w:ascii="Cambria" w:hAnsi="Cambria"/>
        </w:rPr>
        <w:t>ów drogowych pionowych i urządzeń bezpieczeństwa ruchu drogowego</w:t>
      </w:r>
      <w:r w:rsidR="00173D92" w:rsidRPr="00FD4BD7">
        <w:rPr>
          <w:rFonts w:ascii="Cambria" w:hAnsi="Cambria"/>
        </w:rPr>
        <w:t>,</w:t>
      </w:r>
      <w:r w:rsidR="00AE2C2B" w:rsidRPr="00FD4BD7">
        <w:rPr>
          <w:rFonts w:ascii="Cambria" w:hAnsi="Cambria"/>
        </w:rPr>
        <w:t xml:space="preserve"> regulacja i</w:t>
      </w:r>
      <w:r w:rsidR="000C4A58" w:rsidRPr="00FD4BD7">
        <w:rPr>
          <w:rFonts w:ascii="Cambria" w:hAnsi="Cambria"/>
        </w:rPr>
        <w:t xml:space="preserve"> kontrowanie</w:t>
      </w:r>
      <w:r w:rsidR="0046362A" w:rsidRPr="00FD4BD7">
        <w:rPr>
          <w:rFonts w:ascii="Cambria" w:hAnsi="Cambria"/>
        </w:rPr>
        <w:t xml:space="preserve"> tarcz znaków, tablic</w:t>
      </w:r>
      <w:r w:rsidR="000C4A58" w:rsidRPr="00FD4BD7">
        <w:rPr>
          <w:rFonts w:ascii="Cambria" w:hAnsi="Cambria"/>
        </w:rPr>
        <w:t>,</w:t>
      </w:r>
      <w:r w:rsidR="0046362A" w:rsidRPr="00FD4BD7">
        <w:rPr>
          <w:rFonts w:ascii="Cambria" w:hAnsi="Cambria"/>
        </w:rPr>
        <w:t xml:space="preserve"> tabliczek,</w:t>
      </w:r>
      <w:r w:rsidR="000C4A58" w:rsidRPr="00FD4BD7">
        <w:rPr>
          <w:rFonts w:ascii="Cambria" w:hAnsi="Cambria"/>
        </w:rPr>
        <w:t xml:space="preserve"> usuwanie</w:t>
      </w:r>
      <w:r w:rsidR="008C50B7" w:rsidRPr="00FD4BD7">
        <w:rPr>
          <w:rFonts w:ascii="Cambria" w:hAnsi="Cambria"/>
        </w:rPr>
        <w:t xml:space="preserve"> nielegalnych plakatów,</w:t>
      </w:r>
      <w:r w:rsidR="000C4A58" w:rsidRPr="00FD4BD7">
        <w:rPr>
          <w:rFonts w:ascii="Cambria" w:hAnsi="Cambria"/>
        </w:rPr>
        <w:t xml:space="preserve"> reklam, graffiti,</w:t>
      </w:r>
      <w:r w:rsidR="00423C59" w:rsidRPr="00FD4BD7">
        <w:rPr>
          <w:rFonts w:ascii="Cambria" w:hAnsi="Cambria"/>
        </w:rPr>
        <w:t xml:space="preserve"> nalepek i napisów,</w:t>
      </w:r>
      <w:r w:rsidR="000C4A58" w:rsidRPr="00FD4BD7">
        <w:rPr>
          <w:rFonts w:ascii="Cambria" w:hAnsi="Cambria"/>
        </w:rPr>
        <w:t xml:space="preserve"> prostowanie,</w:t>
      </w:r>
      <w:r w:rsidR="008C50B7" w:rsidRPr="00FD4BD7">
        <w:rPr>
          <w:rFonts w:ascii="Cambria" w:hAnsi="Cambria"/>
        </w:rPr>
        <w:t xml:space="preserve"> </w:t>
      </w:r>
      <w:r w:rsidR="00156F5D" w:rsidRPr="00FD4BD7">
        <w:rPr>
          <w:rFonts w:ascii="Cambria" w:hAnsi="Cambria"/>
        </w:rPr>
        <w:t>stabilizowanie</w:t>
      </w:r>
      <w:r w:rsidR="0027046D" w:rsidRPr="00FD4BD7">
        <w:rPr>
          <w:rFonts w:ascii="Cambria" w:hAnsi="Cambria"/>
        </w:rPr>
        <w:t xml:space="preserve"> </w:t>
      </w:r>
      <w:r w:rsidR="00156F5D" w:rsidRPr="00FD4BD7">
        <w:rPr>
          <w:rFonts w:ascii="Cambria" w:hAnsi="Cambria"/>
        </w:rPr>
        <w:t xml:space="preserve">np. poprzez </w:t>
      </w:r>
      <w:r w:rsidR="002A0D90" w:rsidRPr="00FD4BD7">
        <w:rPr>
          <w:rFonts w:ascii="Cambria" w:hAnsi="Cambria"/>
        </w:rPr>
        <w:t xml:space="preserve">betonowanie </w:t>
      </w:r>
      <w:r w:rsidR="00156F5D" w:rsidRPr="00FD4BD7">
        <w:rPr>
          <w:rFonts w:ascii="Cambria" w:hAnsi="Cambria"/>
        </w:rPr>
        <w:t xml:space="preserve"> słupków pod znaki</w:t>
      </w:r>
      <w:r w:rsidR="000C4A58" w:rsidRPr="00FD4BD7">
        <w:rPr>
          <w:rFonts w:ascii="Cambria" w:hAnsi="Cambria"/>
        </w:rPr>
        <w:t>, mocowanie z</w:t>
      </w:r>
      <w:r w:rsidR="003662BE" w:rsidRPr="00FD4BD7">
        <w:rPr>
          <w:rFonts w:ascii="Cambria" w:hAnsi="Cambria"/>
        </w:rPr>
        <w:t>erwanych znaków</w:t>
      </w:r>
      <w:r w:rsidR="000C4A58" w:rsidRPr="00FD4BD7">
        <w:rPr>
          <w:rFonts w:ascii="Cambria" w:hAnsi="Cambria"/>
        </w:rPr>
        <w:t>, ustawianie wyrwanych</w:t>
      </w:r>
      <w:r w:rsidR="0027046D" w:rsidRPr="00FD4BD7">
        <w:rPr>
          <w:rFonts w:ascii="Cambria" w:hAnsi="Cambria"/>
        </w:rPr>
        <w:t xml:space="preserve"> </w:t>
      </w:r>
      <w:r w:rsidR="000C4A58" w:rsidRPr="00FD4BD7">
        <w:rPr>
          <w:rFonts w:ascii="Cambria" w:hAnsi="Cambria"/>
        </w:rPr>
        <w:t>i stabilizowanie</w:t>
      </w:r>
      <w:r w:rsidR="008C50B7" w:rsidRPr="00FD4BD7">
        <w:rPr>
          <w:rFonts w:ascii="Cambria" w:hAnsi="Cambria"/>
        </w:rPr>
        <w:t xml:space="preserve"> obruszonych słupków,  naprawie urządzeń bezpieczeństwa ruchu</w:t>
      </w:r>
      <w:r w:rsidR="0046362A" w:rsidRPr="00FD4BD7">
        <w:rPr>
          <w:rFonts w:ascii="Cambria" w:hAnsi="Cambria"/>
        </w:rPr>
        <w:t xml:space="preserve"> drogowego</w:t>
      </w:r>
      <w:r w:rsidR="008C50B7" w:rsidRPr="00FD4BD7">
        <w:rPr>
          <w:rFonts w:ascii="Cambria" w:hAnsi="Cambria"/>
        </w:rPr>
        <w:t>: barier i zabezpieczeń łańcuchowych</w:t>
      </w:r>
      <w:r w:rsidR="00CA77D3" w:rsidRPr="00FD4BD7">
        <w:rPr>
          <w:rFonts w:ascii="Cambria" w:hAnsi="Cambria"/>
        </w:rPr>
        <w:t>, separatorów</w:t>
      </w:r>
      <w:r w:rsidR="008C50B7" w:rsidRPr="00FD4BD7">
        <w:rPr>
          <w:rFonts w:ascii="Cambria" w:hAnsi="Cambria"/>
        </w:rPr>
        <w:t xml:space="preserve"> z użyciem drobnych materiałów, wymianie uszkodzonych uchwytów do znaków</w:t>
      </w:r>
      <w:r w:rsidR="00423C59" w:rsidRPr="00FD4BD7">
        <w:rPr>
          <w:rFonts w:ascii="Cambria" w:hAnsi="Cambria"/>
        </w:rPr>
        <w:t xml:space="preserve"> i uzupełnianiem brakujących</w:t>
      </w:r>
      <w:r w:rsidR="008C50B7" w:rsidRPr="00FD4BD7">
        <w:rPr>
          <w:rFonts w:ascii="Cambria" w:hAnsi="Cambria"/>
        </w:rPr>
        <w:t>.</w:t>
      </w:r>
    </w:p>
    <w:p w14:paraId="021E53EE" w14:textId="3F90FFFE" w:rsidR="00222CF6" w:rsidRPr="007E6A06" w:rsidRDefault="00222CF6" w:rsidP="0065680F">
      <w:pPr>
        <w:pStyle w:val="Wasny3"/>
        <w:keepLines/>
        <w:spacing w:before="120" w:after="120" w:line="276" w:lineRule="auto"/>
        <w:rPr>
          <w:rFonts w:ascii="Cambria" w:hAnsi="Cambria"/>
          <w:sz w:val="20"/>
          <w:szCs w:val="20"/>
        </w:rPr>
      </w:pPr>
      <w:r w:rsidRPr="007E6A06">
        <w:rPr>
          <w:rFonts w:ascii="Cambria" w:hAnsi="Cambria"/>
          <w:sz w:val="20"/>
          <w:szCs w:val="20"/>
        </w:rPr>
        <w:lastRenderedPageBreak/>
        <w:t>1.</w:t>
      </w:r>
      <w:r w:rsidR="00B42475">
        <w:rPr>
          <w:rFonts w:ascii="Cambria" w:hAnsi="Cambria"/>
          <w:sz w:val="20"/>
          <w:szCs w:val="20"/>
        </w:rPr>
        <w:t>2</w:t>
      </w:r>
      <w:r w:rsidRPr="007E6A06">
        <w:rPr>
          <w:rFonts w:ascii="Cambria" w:hAnsi="Cambria"/>
          <w:sz w:val="20"/>
          <w:szCs w:val="20"/>
        </w:rPr>
        <w:t>.</w:t>
      </w:r>
      <w:r w:rsidR="003866A4" w:rsidRPr="007E6A06">
        <w:rPr>
          <w:rFonts w:ascii="Cambria" w:hAnsi="Cambria"/>
          <w:sz w:val="20"/>
          <w:szCs w:val="20"/>
        </w:rPr>
        <w:t xml:space="preserve"> </w:t>
      </w:r>
      <w:r w:rsidR="000C4A58" w:rsidRPr="007E6A06">
        <w:rPr>
          <w:rFonts w:ascii="Cambria" w:hAnsi="Cambria"/>
          <w:sz w:val="20"/>
          <w:szCs w:val="20"/>
        </w:rPr>
        <w:t>Wykonywaniu</w:t>
      </w:r>
      <w:r w:rsidR="00423C59" w:rsidRPr="007E6A06">
        <w:rPr>
          <w:rFonts w:ascii="Cambria" w:hAnsi="Cambria"/>
          <w:sz w:val="20"/>
          <w:szCs w:val="20"/>
        </w:rPr>
        <w:t xml:space="preserve"> -</w:t>
      </w:r>
      <w:r w:rsidR="008C50B7" w:rsidRPr="007E6A06">
        <w:rPr>
          <w:rFonts w:ascii="Cambria" w:hAnsi="Cambria"/>
          <w:sz w:val="20"/>
          <w:szCs w:val="20"/>
        </w:rPr>
        <w:t xml:space="preserve"> na podstawie odrębnych pisemnych </w:t>
      </w:r>
      <w:r w:rsidR="000C4A58" w:rsidRPr="007E6A06">
        <w:rPr>
          <w:rFonts w:ascii="Cambria" w:hAnsi="Cambria"/>
          <w:sz w:val="20"/>
          <w:szCs w:val="20"/>
        </w:rPr>
        <w:t>zleceń,</w:t>
      </w:r>
      <w:r w:rsidR="0046362A" w:rsidRPr="007E6A06">
        <w:rPr>
          <w:rFonts w:ascii="Cambria" w:hAnsi="Cambria"/>
          <w:sz w:val="20"/>
          <w:szCs w:val="20"/>
        </w:rPr>
        <w:t xml:space="preserve"> </w:t>
      </w:r>
      <w:r w:rsidR="008C50B7" w:rsidRPr="007E6A06">
        <w:rPr>
          <w:rFonts w:ascii="Cambria" w:hAnsi="Cambria"/>
          <w:sz w:val="20"/>
          <w:szCs w:val="20"/>
        </w:rPr>
        <w:t xml:space="preserve">w </w:t>
      </w:r>
      <w:r w:rsidR="000C4A58" w:rsidRPr="007E6A06">
        <w:rPr>
          <w:rFonts w:ascii="Cambria" w:hAnsi="Cambria"/>
          <w:sz w:val="20"/>
          <w:szCs w:val="20"/>
        </w:rPr>
        <w:t xml:space="preserve"> </w:t>
      </w:r>
      <w:r w:rsidR="008C50B7" w:rsidRPr="007E6A06">
        <w:rPr>
          <w:rFonts w:ascii="Cambria" w:hAnsi="Cambria"/>
          <w:sz w:val="20"/>
          <w:szCs w:val="20"/>
        </w:rPr>
        <w:t>term</w:t>
      </w:r>
      <w:r w:rsidR="00423C59" w:rsidRPr="007E6A06">
        <w:rPr>
          <w:rFonts w:ascii="Cambria" w:hAnsi="Cambria"/>
          <w:sz w:val="20"/>
          <w:szCs w:val="20"/>
        </w:rPr>
        <w:t>inie określonym</w:t>
      </w:r>
      <w:r w:rsidR="00CD3690" w:rsidRPr="007E6A06">
        <w:rPr>
          <w:rFonts w:ascii="Cambria" w:hAnsi="Cambria"/>
          <w:sz w:val="20"/>
          <w:szCs w:val="20"/>
        </w:rPr>
        <w:t xml:space="preserve"> </w:t>
      </w:r>
      <w:r w:rsidR="00423C59" w:rsidRPr="007E6A06">
        <w:rPr>
          <w:rFonts w:ascii="Cambria" w:hAnsi="Cambria"/>
          <w:sz w:val="20"/>
          <w:szCs w:val="20"/>
        </w:rPr>
        <w:t>w zleceniu robót i prac utrzyman</w:t>
      </w:r>
      <w:r w:rsidR="004607A4" w:rsidRPr="007E6A06">
        <w:rPr>
          <w:rFonts w:ascii="Cambria" w:hAnsi="Cambria"/>
          <w:sz w:val="20"/>
          <w:szCs w:val="20"/>
        </w:rPr>
        <w:t>i</w:t>
      </w:r>
      <w:r w:rsidR="00423C59" w:rsidRPr="007E6A06">
        <w:rPr>
          <w:rFonts w:ascii="Cambria" w:hAnsi="Cambria"/>
          <w:sz w:val="20"/>
          <w:szCs w:val="20"/>
        </w:rPr>
        <w:t xml:space="preserve">owych na drogach będących w zarządzie </w:t>
      </w:r>
      <w:r w:rsidR="000F2259" w:rsidRPr="007E6A06">
        <w:rPr>
          <w:rFonts w:ascii="Cambria" w:hAnsi="Cambria"/>
          <w:sz w:val="20"/>
          <w:szCs w:val="20"/>
        </w:rPr>
        <w:t xml:space="preserve">Trasy Łagiewnickiej SA, </w:t>
      </w:r>
      <w:r w:rsidR="00423C59" w:rsidRPr="007E6A06">
        <w:rPr>
          <w:rFonts w:ascii="Cambria" w:hAnsi="Cambria"/>
          <w:sz w:val="20"/>
          <w:szCs w:val="20"/>
        </w:rPr>
        <w:t>z zastrzeżeniem, iż wykonywanie</w:t>
      </w:r>
      <w:r w:rsidR="0046362A" w:rsidRPr="007E6A06">
        <w:rPr>
          <w:rFonts w:ascii="Cambria" w:hAnsi="Cambria"/>
          <w:sz w:val="20"/>
          <w:szCs w:val="20"/>
        </w:rPr>
        <w:t xml:space="preserve"> robót</w:t>
      </w:r>
      <w:r w:rsidR="00423C59" w:rsidRPr="007E6A06">
        <w:rPr>
          <w:rFonts w:ascii="Cambria" w:hAnsi="Cambria"/>
          <w:sz w:val="20"/>
          <w:szCs w:val="20"/>
        </w:rPr>
        <w:t xml:space="preserve"> objętych wynagrodzeniem ryczałtowym nie wymaga</w:t>
      </w:r>
      <w:r w:rsidR="0046362A" w:rsidRPr="007E6A06">
        <w:rPr>
          <w:rFonts w:ascii="Cambria" w:hAnsi="Cambria"/>
          <w:sz w:val="20"/>
          <w:szCs w:val="20"/>
        </w:rPr>
        <w:t xml:space="preserve"> pisemnego zlecenia.</w:t>
      </w:r>
    </w:p>
    <w:p w14:paraId="60867E7E" w14:textId="38B99834" w:rsidR="0080799F" w:rsidRPr="007E6A06" w:rsidRDefault="00222CF6" w:rsidP="0065680F">
      <w:pPr>
        <w:pStyle w:val="Wasny3"/>
        <w:keepLines/>
        <w:spacing w:before="120" w:after="120" w:line="276" w:lineRule="auto"/>
        <w:rPr>
          <w:rFonts w:ascii="Cambria" w:hAnsi="Cambria"/>
          <w:sz w:val="20"/>
          <w:szCs w:val="20"/>
        </w:rPr>
      </w:pPr>
      <w:r w:rsidRPr="007E6A06">
        <w:rPr>
          <w:rFonts w:ascii="Cambria" w:hAnsi="Cambria"/>
          <w:sz w:val="20"/>
          <w:szCs w:val="20"/>
        </w:rPr>
        <w:t>1.</w:t>
      </w:r>
      <w:r w:rsidR="00B42475">
        <w:rPr>
          <w:rFonts w:ascii="Cambria" w:hAnsi="Cambria"/>
          <w:sz w:val="20"/>
          <w:szCs w:val="20"/>
        </w:rPr>
        <w:t>3</w:t>
      </w:r>
      <w:r w:rsidRPr="007E6A06">
        <w:rPr>
          <w:rFonts w:ascii="Cambria" w:hAnsi="Cambria"/>
          <w:sz w:val="20"/>
          <w:szCs w:val="20"/>
        </w:rPr>
        <w:t>.</w:t>
      </w:r>
      <w:r w:rsidR="003866A4" w:rsidRPr="007E6A06">
        <w:rPr>
          <w:rFonts w:ascii="Cambria" w:hAnsi="Cambria"/>
          <w:sz w:val="20"/>
          <w:szCs w:val="20"/>
        </w:rPr>
        <w:t xml:space="preserve"> </w:t>
      </w:r>
      <w:r w:rsidR="00B85A59" w:rsidRPr="007E6A06">
        <w:rPr>
          <w:rFonts w:ascii="Cambria" w:hAnsi="Cambria"/>
          <w:sz w:val="20"/>
          <w:szCs w:val="20"/>
        </w:rPr>
        <w:t>Zabezpieczaniu</w:t>
      </w:r>
      <w:r w:rsidR="0080799F" w:rsidRPr="007E6A06">
        <w:rPr>
          <w:rFonts w:ascii="Cambria" w:hAnsi="Cambria"/>
          <w:sz w:val="20"/>
          <w:szCs w:val="20"/>
        </w:rPr>
        <w:t xml:space="preserve"> awarii w pasie drogowym polega</w:t>
      </w:r>
      <w:r w:rsidR="00423C59" w:rsidRPr="007E6A06">
        <w:rPr>
          <w:rFonts w:ascii="Cambria" w:hAnsi="Cambria"/>
          <w:sz w:val="20"/>
          <w:szCs w:val="20"/>
        </w:rPr>
        <w:t>jącym</w:t>
      </w:r>
      <w:r w:rsidR="0080799F" w:rsidRPr="007E6A06">
        <w:rPr>
          <w:rFonts w:ascii="Cambria" w:hAnsi="Cambria"/>
          <w:sz w:val="20"/>
          <w:szCs w:val="20"/>
        </w:rPr>
        <w:t xml:space="preserve"> na wygrodzeniu miejsca niebezpiecznego dla użytkownika tej drogi wraz z oznakowaniem informującym o istniejącej przeszkodz</w:t>
      </w:r>
      <w:r w:rsidR="00EE5F4F" w:rsidRPr="007E6A06">
        <w:rPr>
          <w:rFonts w:ascii="Cambria" w:hAnsi="Cambria"/>
          <w:sz w:val="20"/>
          <w:szCs w:val="20"/>
        </w:rPr>
        <w:t>ie</w:t>
      </w:r>
      <w:r w:rsidR="00D25DDF" w:rsidRPr="007E6A06">
        <w:rPr>
          <w:rFonts w:ascii="Cambria" w:hAnsi="Cambria"/>
          <w:sz w:val="20"/>
          <w:szCs w:val="20"/>
        </w:rPr>
        <w:t>,</w:t>
      </w:r>
      <w:r w:rsidR="00EE5F4F" w:rsidRPr="007E6A06">
        <w:rPr>
          <w:rFonts w:ascii="Cambria" w:hAnsi="Cambria"/>
          <w:sz w:val="20"/>
          <w:szCs w:val="20"/>
        </w:rPr>
        <w:t xml:space="preserve"> w oparciu o zasady zawarte</w:t>
      </w:r>
      <w:r w:rsidR="00692744" w:rsidRPr="007E6A06">
        <w:rPr>
          <w:rFonts w:ascii="Cambria" w:hAnsi="Cambria"/>
          <w:sz w:val="20"/>
          <w:szCs w:val="20"/>
        </w:rPr>
        <w:t xml:space="preserve"> w</w:t>
      </w:r>
      <w:r w:rsidR="00EE5F4F" w:rsidRPr="007E6A06">
        <w:rPr>
          <w:rFonts w:ascii="Cambria" w:hAnsi="Cambria"/>
          <w:sz w:val="20"/>
          <w:szCs w:val="20"/>
        </w:rPr>
        <w:t xml:space="preserve"> </w:t>
      </w:r>
      <w:r w:rsidR="00B85A59" w:rsidRPr="007E6A06">
        <w:rPr>
          <w:rFonts w:ascii="Cambria" w:hAnsi="Cambria"/>
          <w:sz w:val="20"/>
          <w:szCs w:val="20"/>
        </w:rPr>
        <w:t xml:space="preserve"> </w:t>
      </w:r>
      <w:r w:rsidR="0080799F" w:rsidRPr="007E6A06">
        <w:rPr>
          <w:rFonts w:ascii="Cambria" w:hAnsi="Cambria"/>
          <w:sz w:val="20"/>
          <w:szCs w:val="20"/>
        </w:rPr>
        <w:t>przepisach.</w:t>
      </w:r>
    </w:p>
    <w:p w14:paraId="22AF87FC" w14:textId="28E96E12" w:rsidR="0080799F" w:rsidRPr="007E6A06" w:rsidRDefault="00222CF6"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1.</w:t>
      </w:r>
      <w:r w:rsidR="00B42475">
        <w:rPr>
          <w:rFonts w:ascii="Cambria" w:hAnsi="Cambria" w:cs="Times New Roman"/>
          <w:sz w:val="20"/>
          <w:szCs w:val="20"/>
        </w:rPr>
        <w:t>4</w:t>
      </w:r>
      <w:r w:rsidRPr="007E6A06">
        <w:rPr>
          <w:rFonts w:ascii="Cambria" w:hAnsi="Cambria" w:cs="Times New Roman"/>
          <w:sz w:val="20"/>
          <w:szCs w:val="20"/>
        </w:rPr>
        <w:t>.</w:t>
      </w:r>
      <w:r w:rsidR="003866A4" w:rsidRPr="007E6A06">
        <w:rPr>
          <w:rFonts w:ascii="Cambria" w:hAnsi="Cambria" w:cs="Times New Roman"/>
          <w:sz w:val="20"/>
          <w:szCs w:val="20"/>
        </w:rPr>
        <w:t xml:space="preserve"> </w:t>
      </w:r>
      <w:r w:rsidR="00B85A59" w:rsidRPr="007E6A06">
        <w:rPr>
          <w:rFonts w:ascii="Cambria" w:hAnsi="Cambria" w:cs="Times New Roman"/>
          <w:sz w:val="20"/>
          <w:szCs w:val="20"/>
        </w:rPr>
        <w:t>Realizacji</w:t>
      </w:r>
      <w:r w:rsidR="0080799F" w:rsidRPr="007E6A06">
        <w:rPr>
          <w:rFonts w:ascii="Cambria" w:hAnsi="Cambria" w:cs="Times New Roman"/>
          <w:sz w:val="20"/>
          <w:szCs w:val="20"/>
        </w:rPr>
        <w:t xml:space="preserve"> planowanych zmian oznakowania pionowego</w:t>
      </w:r>
      <w:r w:rsidR="008B2E23" w:rsidRPr="007E6A06">
        <w:rPr>
          <w:rFonts w:ascii="Cambria" w:hAnsi="Cambria" w:cs="Times New Roman"/>
          <w:sz w:val="20"/>
          <w:szCs w:val="20"/>
        </w:rPr>
        <w:t>,</w:t>
      </w:r>
      <w:r w:rsidR="00EE5F4F" w:rsidRPr="007E6A06">
        <w:rPr>
          <w:rFonts w:ascii="Cambria" w:hAnsi="Cambria" w:cs="Times New Roman"/>
          <w:kern w:val="24"/>
          <w:sz w:val="20"/>
          <w:szCs w:val="20"/>
        </w:rPr>
        <w:t xml:space="preserve"> poziomego,</w:t>
      </w:r>
      <w:r w:rsidR="008B2E23" w:rsidRPr="007E6A06">
        <w:rPr>
          <w:rFonts w:ascii="Cambria" w:hAnsi="Cambria" w:cs="Times New Roman"/>
          <w:kern w:val="24"/>
          <w:sz w:val="20"/>
          <w:szCs w:val="20"/>
        </w:rPr>
        <w:t xml:space="preserve"> urządzeń bezpieczeństwa ruchu drogowego </w:t>
      </w:r>
      <w:r w:rsidR="0080799F" w:rsidRPr="007E6A06">
        <w:rPr>
          <w:rFonts w:ascii="Cambria" w:hAnsi="Cambria" w:cs="Times New Roman"/>
          <w:sz w:val="20"/>
          <w:szCs w:val="20"/>
        </w:rPr>
        <w:t xml:space="preserve"> zgodnie </w:t>
      </w:r>
      <w:r w:rsidR="00E71B11" w:rsidRPr="007E6A06">
        <w:rPr>
          <w:rFonts w:ascii="Cambria" w:hAnsi="Cambria" w:cs="Times New Roman"/>
          <w:sz w:val="20"/>
          <w:szCs w:val="20"/>
        </w:rPr>
        <w:t xml:space="preserve"> z przekazanym zleceniem i</w:t>
      </w:r>
      <w:r w:rsidR="0080799F" w:rsidRPr="007E6A06">
        <w:rPr>
          <w:rFonts w:ascii="Cambria" w:hAnsi="Cambria" w:cs="Times New Roman"/>
          <w:sz w:val="20"/>
          <w:szCs w:val="20"/>
        </w:rPr>
        <w:t xml:space="preserve"> dokumentacją techniczną lub zmianami zaakceptowanymi na piśmie przez Zamawiającego.</w:t>
      </w:r>
    </w:p>
    <w:p w14:paraId="4300A1B8" w14:textId="3981FF9C" w:rsidR="0059574F" w:rsidRPr="007E6A06" w:rsidRDefault="00222CF6"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1.</w:t>
      </w:r>
      <w:r w:rsidR="00B42475">
        <w:rPr>
          <w:rFonts w:ascii="Cambria" w:hAnsi="Cambria" w:cs="Times New Roman"/>
          <w:sz w:val="20"/>
          <w:szCs w:val="20"/>
        </w:rPr>
        <w:t>5</w:t>
      </w:r>
      <w:r w:rsidRPr="007E6A06">
        <w:rPr>
          <w:rFonts w:ascii="Cambria" w:hAnsi="Cambria" w:cs="Times New Roman"/>
          <w:sz w:val="20"/>
          <w:szCs w:val="20"/>
        </w:rPr>
        <w:t>.</w:t>
      </w:r>
      <w:r w:rsidR="003866A4" w:rsidRPr="007E6A06">
        <w:rPr>
          <w:rFonts w:ascii="Cambria" w:hAnsi="Cambria" w:cs="Times New Roman"/>
          <w:sz w:val="20"/>
          <w:szCs w:val="20"/>
        </w:rPr>
        <w:t xml:space="preserve"> </w:t>
      </w:r>
      <w:r w:rsidR="00B85A59" w:rsidRPr="007E6A06">
        <w:rPr>
          <w:rFonts w:ascii="Cambria" w:hAnsi="Cambria" w:cs="Times New Roman"/>
          <w:sz w:val="20"/>
          <w:szCs w:val="20"/>
        </w:rPr>
        <w:t>Opracowywaniu</w:t>
      </w:r>
      <w:r w:rsidR="0059574F" w:rsidRPr="007E6A06">
        <w:rPr>
          <w:rFonts w:ascii="Cambria" w:hAnsi="Cambria" w:cs="Times New Roman"/>
          <w:sz w:val="20"/>
          <w:szCs w:val="20"/>
        </w:rPr>
        <w:t xml:space="preserve"> na zlecenie Zamawiającego projektów </w:t>
      </w:r>
      <w:r w:rsidR="00E71B11" w:rsidRPr="007E6A06">
        <w:rPr>
          <w:rFonts w:ascii="Cambria" w:hAnsi="Cambria" w:cs="Times New Roman"/>
          <w:sz w:val="20"/>
          <w:szCs w:val="20"/>
        </w:rPr>
        <w:t>organizacji ruchu</w:t>
      </w:r>
      <w:r w:rsidR="0027046D" w:rsidRPr="007E6A06">
        <w:rPr>
          <w:rFonts w:ascii="Cambria" w:hAnsi="Cambria" w:cs="Times New Roman"/>
          <w:sz w:val="20"/>
          <w:szCs w:val="20"/>
        </w:rPr>
        <w:t xml:space="preserve"> </w:t>
      </w:r>
      <w:r w:rsidR="00E71B11" w:rsidRPr="007E6A06">
        <w:rPr>
          <w:rFonts w:ascii="Cambria" w:hAnsi="Cambria" w:cs="Times New Roman"/>
          <w:sz w:val="20"/>
          <w:szCs w:val="20"/>
        </w:rPr>
        <w:t xml:space="preserve">w zakresie </w:t>
      </w:r>
      <w:r w:rsidR="00FC6AB6" w:rsidRPr="007E6A06">
        <w:rPr>
          <w:rFonts w:ascii="Cambria" w:hAnsi="Cambria" w:cs="Times New Roman"/>
          <w:sz w:val="20"/>
          <w:szCs w:val="20"/>
        </w:rPr>
        <w:t>dróg</w:t>
      </w:r>
      <w:r w:rsidR="00FC6AB6" w:rsidRPr="007E6A06">
        <w:rPr>
          <w:rFonts w:ascii="Cambria" w:hAnsi="Cambria" w:cs="Times New Roman"/>
          <w:color w:val="FF0000"/>
          <w:sz w:val="20"/>
          <w:szCs w:val="20"/>
        </w:rPr>
        <w:t xml:space="preserve"> </w:t>
      </w:r>
      <w:r w:rsidR="00FC6AB6" w:rsidRPr="007E6A06">
        <w:rPr>
          <w:rFonts w:ascii="Cambria" w:hAnsi="Cambria" w:cs="Times New Roman"/>
          <w:sz w:val="20"/>
          <w:szCs w:val="20"/>
        </w:rPr>
        <w:t>Gminy Miejskiej Kraków</w:t>
      </w:r>
      <w:r w:rsidR="0008138E" w:rsidRPr="007E6A06">
        <w:rPr>
          <w:rFonts w:ascii="Cambria" w:hAnsi="Cambria" w:cs="Times New Roman"/>
          <w:sz w:val="20"/>
          <w:szCs w:val="20"/>
        </w:rPr>
        <w:t xml:space="preserve"> – szczegó</w:t>
      </w:r>
      <w:r w:rsidR="00DA6B41" w:rsidRPr="007E6A06">
        <w:rPr>
          <w:rFonts w:ascii="Cambria" w:hAnsi="Cambria" w:cs="Times New Roman"/>
          <w:sz w:val="20"/>
          <w:szCs w:val="20"/>
        </w:rPr>
        <w:t xml:space="preserve">ły określono w Rozdziale </w:t>
      </w:r>
      <w:r w:rsidR="00CA77D3" w:rsidRPr="007E6A06">
        <w:rPr>
          <w:rFonts w:ascii="Cambria" w:hAnsi="Cambria" w:cs="Times New Roman"/>
          <w:sz w:val="20"/>
          <w:szCs w:val="20"/>
        </w:rPr>
        <w:t>8</w:t>
      </w:r>
      <w:r w:rsidR="0008138E" w:rsidRPr="007E6A06">
        <w:rPr>
          <w:rFonts w:ascii="Cambria" w:hAnsi="Cambria" w:cs="Times New Roman"/>
          <w:sz w:val="20"/>
          <w:szCs w:val="20"/>
        </w:rPr>
        <w:t xml:space="preserve"> Specyfikacji Technicznej</w:t>
      </w:r>
    </w:p>
    <w:p w14:paraId="0A48DB26" w14:textId="4B37DF4F" w:rsidR="00B5681F" w:rsidRPr="007E6A06" w:rsidRDefault="00222CF6"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1.</w:t>
      </w:r>
      <w:r w:rsidR="00B42475">
        <w:rPr>
          <w:rFonts w:ascii="Cambria" w:hAnsi="Cambria" w:cs="Times New Roman"/>
          <w:sz w:val="20"/>
          <w:szCs w:val="20"/>
        </w:rPr>
        <w:t>5</w:t>
      </w:r>
      <w:r w:rsidRPr="007E6A06">
        <w:rPr>
          <w:rFonts w:ascii="Cambria" w:hAnsi="Cambria" w:cs="Times New Roman"/>
          <w:sz w:val="20"/>
          <w:szCs w:val="20"/>
        </w:rPr>
        <w:t>.1</w:t>
      </w:r>
      <w:r w:rsidR="003866A4" w:rsidRPr="007E6A06">
        <w:rPr>
          <w:rFonts w:ascii="Cambria" w:hAnsi="Cambria" w:cs="Times New Roman"/>
          <w:sz w:val="20"/>
          <w:szCs w:val="20"/>
        </w:rPr>
        <w:t xml:space="preserve"> </w:t>
      </w:r>
      <w:r w:rsidR="00B5681F" w:rsidRPr="007E6A06">
        <w:rPr>
          <w:rFonts w:ascii="Cambria" w:hAnsi="Cambria" w:cs="Times New Roman"/>
          <w:sz w:val="20"/>
          <w:szCs w:val="20"/>
        </w:rPr>
        <w:t xml:space="preserve">Wykładnia dotycząca projektów </w:t>
      </w:r>
      <w:r w:rsidR="0008138E" w:rsidRPr="007E6A06">
        <w:rPr>
          <w:rFonts w:ascii="Cambria" w:hAnsi="Cambria" w:cs="Times New Roman"/>
          <w:sz w:val="20"/>
          <w:szCs w:val="20"/>
        </w:rPr>
        <w:t>o których mowa</w:t>
      </w:r>
      <w:r w:rsidR="003866A4" w:rsidRPr="007E6A06">
        <w:rPr>
          <w:rFonts w:ascii="Cambria" w:hAnsi="Cambria" w:cs="Times New Roman"/>
          <w:sz w:val="20"/>
          <w:szCs w:val="20"/>
        </w:rPr>
        <w:t xml:space="preserve"> w pkt. </w:t>
      </w:r>
      <w:r w:rsidR="00000E01" w:rsidRPr="007E6A06">
        <w:rPr>
          <w:rFonts w:ascii="Cambria" w:hAnsi="Cambria" w:cs="Times New Roman"/>
          <w:sz w:val="20"/>
          <w:szCs w:val="20"/>
        </w:rPr>
        <w:t>1.6</w:t>
      </w:r>
      <w:r w:rsidR="0008138E" w:rsidRPr="007E6A06">
        <w:rPr>
          <w:rFonts w:ascii="Cambria" w:hAnsi="Cambria" w:cs="Times New Roman"/>
          <w:sz w:val="20"/>
          <w:szCs w:val="20"/>
        </w:rPr>
        <w:t xml:space="preserve"> znajduje się </w:t>
      </w:r>
      <w:r w:rsidR="00B5681F" w:rsidRPr="007E6A06">
        <w:rPr>
          <w:rFonts w:ascii="Cambria" w:hAnsi="Cambria" w:cs="Times New Roman"/>
          <w:sz w:val="20"/>
          <w:szCs w:val="20"/>
        </w:rPr>
        <w:t xml:space="preserve">w </w:t>
      </w:r>
      <w:r w:rsidR="0008138E" w:rsidRPr="007E6A06">
        <w:rPr>
          <w:rStyle w:val="h2"/>
          <w:rFonts w:ascii="Cambria" w:hAnsi="Cambria" w:cs="Times New Roman"/>
          <w:sz w:val="20"/>
          <w:szCs w:val="20"/>
        </w:rPr>
        <w:t>Rozporządzeniu Ministra Infrastruktury z dnia 23 września 2003 r. w sprawie szczegółowych warunków zarządzania ruchem na drogach oraz wykonywania nadzoru nad tym zarządzaniem (</w:t>
      </w:r>
      <w:r w:rsidR="0008138E" w:rsidRPr="007E6A06">
        <w:rPr>
          <w:rStyle w:val="h1"/>
          <w:rFonts w:ascii="Cambria" w:hAnsi="Cambria" w:cs="Times New Roman"/>
          <w:sz w:val="20"/>
          <w:szCs w:val="20"/>
        </w:rPr>
        <w:t>Dz.</w:t>
      </w:r>
      <w:r w:rsidR="005A638F" w:rsidRPr="007E6A06">
        <w:rPr>
          <w:rStyle w:val="h1"/>
          <w:rFonts w:ascii="Cambria" w:hAnsi="Cambria" w:cs="Times New Roman"/>
          <w:sz w:val="20"/>
          <w:szCs w:val="20"/>
        </w:rPr>
        <w:t xml:space="preserve"> </w:t>
      </w:r>
      <w:r w:rsidR="0008138E" w:rsidRPr="007E6A06">
        <w:rPr>
          <w:rStyle w:val="h1"/>
          <w:rFonts w:ascii="Cambria" w:hAnsi="Cambria" w:cs="Times New Roman"/>
          <w:sz w:val="20"/>
          <w:szCs w:val="20"/>
        </w:rPr>
        <w:t>U. 2003 nr 177 poz. 1729 z późn. zm.)</w:t>
      </w:r>
    </w:p>
    <w:p w14:paraId="280C0956" w14:textId="397EB929" w:rsidR="003866A4" w:rsidRPr="007E6A06" w:rsidRDefault="00222CF6"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1.</w:t>
      </w:r>
      <w:r w:rsidR="00B42475">
        <w:rPr>
          <w:rFonts w:ascii="Cambria" w:hAnsi="Cambria" w:cs="Times New Roman"/>
          <w:sz w:val="20"/>
          <w:szCs w:val="20"/>
        </w:rPr>
        <w:t>5</w:t>
      </w:r>
      <w:r w:rsidRPr="007E6A06">
        <w:rPr>
          <w:rFonts w:ascii="Cambria" w:hAnsi="Cambria" w:cs="Times New Roman"/>
          <w:sz w:val="20"/>
          <w:szCs w:val="20"/>
        </w:rPr>
        <w:t>.2.</w:t>
      </w:r>
      <w:r w:rsidR="001B0954" w:rsidRPr="007E6A06">
        <w:rPr>
          <w:rFonts w:ascii="Cambria" w:hAnsi="Cambria" w:cs="Times New Roman"/>
          <w:sz w:val="20"/>
          <w:szCs w:val="20"/>
        </w:rPr>
        <w:t xml:space="preserve"> Cena jednostkowa w kosztorysie została określ</w:t>
      </w:r>
      <w:r w:rsidR="00FB106C" w:rsidRPr="007E6A06">
        <w:rPr>
          <w:rFonts w:ascii="Cambria" w:hAnsi="Cambria" w:cs="Times New Roman"/>
          <w:sz w:val="20"/>
          <w:szCs w:val="20"/>
        </w:rPr>
        <w:t xml:space="preserve">ona poprzez podanie 4 progów projektowych (różniących się </w:t>
      </w:r>
      <w:r w:rsidR="003866A4" w:rsidRPr="007E6A06">
        <w:rPr>
          <w:rFonts w:ascii="Cambria" w:hAnsi="Cambria" w:cs="Times New Roman"/>
          <w:sz w:val="20"/>
          <w:szCs w:val="20"/>
        </w:rPr>
        <w:t xml:space="preserve">między sobą </w:t>
      </w:r>
      <w:r w:rsidR="00FB106C" w:rsidRPr="007E6A06">
        <w:rPr>
          <w:rFonts w:ascii="Cambria" w:hAnsi="Cambria" w:cs="Times New Roman"/>
          <w:sz w:val="20"/>
          <w:szCs w:val="20"/>
        </w:rPr>
        <w:t>ilością punktów projektowych)</w:t>
      </w:r>
      <w:r w:rsidR="003866A4" w:rsidRPr="007E6A06">
        <w:rPr>
          <w:rFonts w:ascii="Cambria" w:hAnsi="Cambria" w:cs="Times New Roman"/>
          <w:sz w:val="20"/>
          <w:szCs w:val="20"/>
        </w:rPr>
        <w:t xml:space="preserve"> – szczegó</w:t>
      </w:r>
      <w:r w:rsidR="00542160" w:rsidRPr="007E6A06">
        <w:rPr>
          <w:rFonts w:ascii="Cambria" w:hAnsi="Cambria" w:cs="Times New Roman"/>
          <w:sz w:val="20"/>
          <w:szCs w:val="20"/>
        </w:rPr>
        <w:t xml:space="preserve">ły określono w </w:t>
      </w:r>
      <w:r w:rsidR="00692744" w:rsidRPr="007E6A06">
        <w:rPr>
          <w:rFonts w:ascii="Cambria" w:hAnsi="Cambria" w:cs="Times New Roman"/>
          <w:sz w:val="20"/>
          <w:szCs w:val="20"/>
        </w:rPr>
        <w:t xml:space="preserve"> Rozdziale </w:t>
      </w:r>
      <w:r w:rsidR="00CA77D3" w:rsidRPr="007E6A06">
        <w:rPr>
          <w:rFonts w:ascii="Cambria" w:hAnsi="Cambria" w:cs="Times New Roman"/>
          <w:sz w:val="20"/>
          <w:szCs w:val="20"/>
        </w:rPr>
        <w:t>8</w:t>
      </w:r>
      <w:r w:rsidR="002E60CB" w:rsidRPr="007E6A06">
        <w:rPr>
          <w:rFonts w:ascii="Cambria" w:hAnsi="Cambria" w:cs="Times New Roman"/>
          <w:sz w:val="20"/>
          <w:szCs w:val="20"/>
        </w:rPr>
        <w:t xml:space="preserve"> </w:t>
      </w:r>
      <w:r w:rsidR="003866A4" w:rsidRPr="007E6A06">
        <w:rPr>
          <w:rFonts w:ascii="Cambria" w:hAnsi="Cambria" w:cs="Times New Roman"/>
          <w:sz w:val="20"/>
          <w:szCs w:val="20"/>
        </w:rPr>
        <w:t xml:space="preserve"> Specyfikacji Technicznej</w:t>
      </w:r>
    </w:p>
    <w:p w14:paraId="70CEFB7C" w14:textId="77777777" w:rsidR="003866A4" w:rsidRPr="007E6A06" w:rsidRDefault="003866A4" w:rsidP="00B41764">
      <w:pPr>
        <w:pStyle w:val="Wasny3"/>
        <w:keepLines/>
        <w:spacing w:before="120" w:after="120" w:line="276" w:lineRule="auto"/>
        <w:ind w:left="0" w:firstLine="0"/>
        <w:rPr>
          <w:rFonts w:ascii="Cambria" w:hAnsi="Cambria"/>
          <w:sz w:val="20"/>
          <w:szCs w:val="20"/>
        </w:rPr>
      </w:pPr>
    </w:p>
    <w:p w14:paraId="4B5D4A22" w14:textId="771F6632" w:rsidR="008C50B7" w:rsidRPr="00B41764" w:rsidRDefault="008C50B7" w:rsidP="00B41764">
      <w:pPr>
        <w:pStyle w:val="Wasny3"/>
        <w:keepLines/>
        <w:numPr>
          <w:ilvl w:val="0"/>
          <w:numId w:val="5"/>
        </w:numPr>
        <w:spacing w:before="120" w:after="120" w:line="276" w:lineRule="auto"/>
        <w:outlineLvl w:val="1"/>
        <w:rPr>
          <w:rFonts w:ascii="Cambria" w:hAnsi="Cambria"/>
          <w:b/>
          <w:bCs/>
          <w:sz w:val="20"/>
          <w:szCs w:val="20"/>
        </w:rPr>
      </w:pPr>
      <w:bookmarkStart w:id="1" w:name="_Toc309796407"/>
      <w:r w:rsidRPr="007E6A06">
        <w:rPr>
          <w:rFonts w:ascii="Cambria" w:hAnsi="Cambria"/>
          <w:b/>
          <w:bCs/>
          <w:sz w:val="20"/>
          <w:szCs w:val="20"/>
        </w:rPr>
        <w:t>Oznakowanie pionowe</w:t>
      </w:r>
      <w:bookmarkEnd w:id="1"/>
      <w:r w:rsidR="004113D1" w:rsidRPr="007E6A06">
        <w:rPr>
          <w:rFonts w:ascii="Cambria" w:hAnsi="Cambria"/>
          <w:b/>
          <w:bCs/>
          <w:sz w:val="20"/>
          <w:szCs w:val="20"/>
        </w:rPr>
        <w:t>, ubrd</w:t>
      </w:r>
    </w:p>
    <w:p w14:paraId="5D8E4027" w14:textId="26F213C8" w:rsidR="00222CF6" w:rsidRPr="00B41764" w:rsidRDefault="008C50B7" w:rsidP="00B41764">
      <w:pPr>
        <w:pStyle w:val="Wasny3"/>
        <w:keepLines/>
        <w:numPr>
          <w:ilvl w:val="1"/>
          <w:numId w:val="5"/>
        </w:numPr>
        <w:spacing w:before="120" w:after="120" w:line="276" w:lineRule="auto"/>
        <w:ind w:left="360"/>
        <w:outlineLvl w:val="2"/>
        <w:rPr>
          <w:rFonts w:ascii="Cambria" w:hAnsi="Cambria"/>
          <w:b/>
          <w:sz w:val="20"/>
          <w:szCs w:val="20"/>
        </w:rPr>
      </w:pPr>
      <w:bookmarkStart w:id="2" w:name="_Toc309796408"/>
      <w:r w:rsidRPr="007E6A06">
        <w:rPr>
          <w:rFonts w:ascii="Cambria" w:hAnsi="Cambria"/>
          <w:b/>
          <w:sz w:val="20"/>
          <w:szCs w:val="20"/>
        </w:rPr>
        <w:t>ZAKRES ROBÓT</w:t>
      </w:r>
      <w:bookmarkEnd w:id="2"/>
    </w:p>
    <w:p w14:paraId="353FEF16" w14:textId="7DA2CC75" w:rsidR="00222CF6" w:rsidRPr="007E6A06" w:rsidRDefault="00810D98" w:rsidP="0065680F">
      <w:pPr>
        <w:pStyle w:val="Wasny3"/>
        <w:keepLines/>
        <w:spacing w:before="120" w:after="120" w:line="276" w:lineRule="auto"/>
        <w:ind w:left="-16" w:firstLine="0"/>
        <w:rPr>
          <w:rFonts w:ascii="Cambria" w:hAnsi="Cambria"/>
          <w:sz w:val="20"/>
          <w:szCs w:val="20"/>
        </w:rPr>
      </w:pPr>
      <w:r w:rsidRPr="007E6A06">
        <w:rPr>
          <w:rFonts w:ascii="Cambria" w:hAnsi="Cambria"/>
          <w:sz w:val="20"/>
          <w:szCs w:val="20"/>
        </w:rPr>
        <w:t>Roboty i prace mające</w:t>
      </w:r>
      <w:r w:rsidR="008C50B7" w:rsidRPr="007E6A06">
        <w:rPr>
          <w:rFonts w:ascii="Cambria" w:hAnsi="Cambria"/>
          <w:sz w:val="20"/>
          <w:szCs w:val="20"/>
        </w:rPr>
        <w:t xml:space="preserve"> na celu utrzymanie stanu tec</w:t>
      </w:r>
      <w:r w:rsidR="0070559D" w:rsidRPr="007E6A06">
        <w:rPr>
          <w:rFonts w:ascii="Cambria" w:hAnsi="Cambria"/>
          <w:sz w:val="20"/>
          <w:szCs w:val="20"/>
        </w:rPr>
        <w:t>hnicznego oznakowania pionowego</w:t>
      </w:r>
      <w:r w:rsidR="00CA77D3" w:rsidRPr="007E6A06">
        <w:rPr>
          <w:rFonts w:ascii="Cambria" w:hAnsi="Cambria"/>
          <w:sz w:val="20"/>
          <w:szCs w:val="20"/>
        </w:rPr>
        <w:t xml:space="preserve"> oraz ubrd</w:t>
      </w:r>
      <w:r w:rsidR="00222CF6" w:rsidRPr="007E6A06">
        <w:rPr>
          <w:rFonts w:ascii="Cambria" w:hAnsi="Cambria"/>
          <w:sz w:val="20"/>
          <w:szCs w:val="20"/>
        </w:rPr>
        <w:t>:</w:t>
      </w:r>
    </w:p>
    <w:p w14:paraId="70C3ED71" w14:textId="77777777" w:rsidR="008C50B7" w:rsidRPr="007E6A06" w:rsidRDefault="00222CF6" w:rsidP="0065680F">
      <w:pPr>
        <w:pStyle w:val="Wasny3"/>
        <w:keepLines/>
        <w:spacing w:before="120" w:after="120" w:line="276" w:lineRule="auto"/>
        <w:ind w:left="0" w:firstLine="0"/>
        <w:rPr>
          <w:rFonts w:ascii="Cambria" w:hAnsi="Cambria"/>
          <w:sz w:val="20"/>
          <w:szCs w:val="20"/>
        </w:rPr>
      </w:pPr>
      <w:r w:rsidRPr="007E6A06">
        <w:rPr>
          <w:rFonts w:ascii="Cambria" w:hAnsi="Cambria"/>
          <w:sz w:val="20"/>
          <w:szCs w:val="20"/>
        </w:rPr>
        <w:t>2.1.1</w:t>
      </w:r>
      <w:r w:rsidR="008C50B7" w:rsidRPr="007E6A06">
        <w:rPr>
          <w:rFonts w:ascii="Cambria" w:hAnsi="Cambria"/>
          <w:sz w:val="20"/>
          <w:szCs w:val="20"/>
        </w:rPr>
        <w:t> montaż nowyc</w:t>
      </w:r>
      <w:r w:rsidR="00F26E97" w:rsidRPr="007E6A06">
        <w:rPr>
          <w:rFonts w:ascii="Cambria" w:hAnsi="Cambria"/>
          <w:sz w:val="20"/>
          <w:szCs w:val="20"/>
        </w:rPr>
        <w:t>h znaków</w:t>
      </w:r>
      <w:r w:rsidR="00810D98" w:rsidRPr="007E6A06">
        <w:rPr>
          <w:rFonts w:ascii="Cambria" w:hAnsi="Cambria"/>
          <w:sz w:val="20"/>
          <w:szCs w:val="20"/>
        </w:rPr>
        <w:t>,</w:t>
      </w:r>
      <w:r w:rsidR="008C50B7" w:rsidRPr="007E6A06">
        <w:rPr>
          <w:rFonts w:ascii="Cambria" w:hAnsi="Cambria"/>
          <w:sz w:val="20"/>
          <w:szCs w:val="20"/>
        </w:rPr>
        <w:t xml:space="preserve"> tablic</w:t>
      </w:r>
      <w:r w:rsidR="00810D98" w:rsidRPr="007E6A06">
        <w:rPr>
          <w:rFonts w:ascii="Cambria" w:hAnsi="Cambria"/>
          <w:sz w:val="20"/>
          <w:szCs w:val="20"/>
        </w:rPr>
        <w:t>,</w:t>
      </w:r>
      <w:r w:rsidR="00F26E97" w:rsidRPr="007E6A06">
        <w:rPr>
          <w:rFonts w:ascii="Cambria" w:hAnsi="Cambria"/>
          <w:sz w:val="20"/>
          <w:szCs w:val="20"/>
        </w:rPr>
        <w:t xml:space="preserve"> luster, słupków i</w:t>
      </w:r>
      <w:r w:rsidR="008C50B7" w:rsidRPr="007E6A06">
        <w:rPr>
          <w:rFonts w:ascii="Cambria" w:hAnsi="Cambria"/>
          <w:sz w:val="20"/>
          <w:szCs w:val="20"/>
        </w:rPr>
        <w:t xml:space="preserve"> </w:t>
      </w:r>
      <w:r w:rsidR="00810D98" w:rsidRPr="007E6A06">
        <w:rPr>
          <w:rFonts w:ascii="Cambria" w:hAnsi="Cambria"/>
          <w:sz w:val="20"/>
          <w:szCs w:val="20"/>
        </w:rPr>
        <w:t>urządzeń bezpieczeństwa ruchu drogowego,</w:t>
      </w:r>
    </w:p>
    <w:p w14:paraId="2778E8B6" w14:textId="77777777" w:rsidR="008C50B7" w:rsidRPr="007E6A06" w:rsidRDefault="00222CF6" w:rsidP="0065680F">
      <w:pPr>
        <w:pStyle w:val="Wasny3"/>
        <w:keepLines/>
        <w:spacing w:before="120" w:after="120" w:line="276" w:lineRule="auto"/>
        <w:ind w:left="0" w:firstLine="0"/>
        <w:rPr>
          <w:rFonts w:ascii="Cambria" w:hAnsi="Cambria"/>
          <w:sz w:val="20"/>
          <w:szCs w:val="20"/>
        </w:rPr>
      </w:pPr>
      <w:r w:rsidRPr="007E6A06">
        <w:rPr>
          <w:rFonts w:ascii="Cambria" w:hAnsi="Cambria"/>
          <w:sz w:val="20"/>
          <w:szCs w:val="20"/>
        </w:rPr>
        <w:t>2.1.2</w:t>
      </w:r>
      <w:r w:rsidR="008C50B7" w:rsidRPr="007E6A06">
        <w:rPr>
          <w:rFonts w:ascii="Cambria" w:hAnsi="Cambria"/>
          <w:sz w:val="20"/>
          <w:szCs w:val="20"/>
        </w:rPr>
        <w:t xml:space="preserve"> wymiana i zamontowanie brakujących i uszkodzonych </w:t>
      </w:r>
      <w:r w:rsidR="00810D98" w:rsidRPr="007E6A06">
        <w:rPr>
          <w:rFonts w:ascii="Cambria" w:hAnsi="Cambria"/>
          <w:sz w:val="20"/>
          <w:szCs w:val="20"/>
        </w:rPr>
        <w:t xml:space="preserve">słupków, </w:t>
      </w:r>
      <w:r w:rsidR="008C50B7" w:rsidRPr="007E6A06">
        <w:rPr>
          <w:rFonts w:ascii="Cambria" w:hAnsi="Cambria"/>
          <w:sz w:val="20"/>
          <w:szCs w:val="20"/>
        </w:rPr>
        <w:t>znaków drogowych</w:t>
      </w:r>
      <w:r w:rsidR="00810D98" w:rsidRPr="007E6A06">
        <w:rPr>
          <w:rFonts w:ascii="Cambria" w:hAnsi="Cambria"/>
          <w:sz w:val="20"/>
          <w:szCs w:val="20"/>
        </w:rPr>
        <w:t>, tablic</w:t>
      </w:r>
      <w:r w:rsidR="008C50B7" w:rsidRPr="007E6A06">
        <w:rPr>
          <w:rFonts w:ascii="Cambria" w:hAnsi="Cambria"/>
          <w:sz w:val="20"/>
          <w:szCs w:val="20"/>
        </w:rPr>
        <w:t>,</w:t>
      </w:r>
      <w:r w:rsidR="00810D98" w:rsidRPr="007E6A06">
        <w:rPr>
          <w:rFonts w:ascii="Cambria" w:hAnsi="Cambria"/>
          <w:sz w:val="20"/>
          <w:szCs w:val="20"/>
        </w:rPr>
        <w:t xml:space="preserve"> urządzeń bezpieczeństwa ruchu drogowego,</w:t>
      </w:r>
    </w:p>
    <w:p w14:paraId="64844DE1" w14:textId="77777777" w:rsidR="008C50B7" w:rsidRPr="007E6A06" w:rsidRDefault="00222CF6" w:rsidP="0065680F">
      <w:pPr>
        <w:pStyle w:val="Wasny3"/>
        <w:keepLines/>
        <w:spacing w:before="120" w:after="120" w:line="276" w:lineRule="auto"/>
        <w:ind w:left="0" w:firstLine="0"/>
        <w:rPr>
          <w:rFonts w:ascii="Cambria" w:hAnsi="Cambria"/>
          <w:sz w:val="20"/>
          <w:szCs w:val="20"/>
        </w:rPr>
      </w:pPr>
      <w:r w:rsidRPr="007E6A06">
        <w:rPr>
          <w:rFonts w:ascii="Cambria" w:hAnsi="Cambria"/>
          <w:sz w:val="20"/>
          <w:szCs w:val="20"/>
        </w:rPr>
        <w:t xml:space="preserve">2.1.3. </w:t>
      </w:r>
      <w:r w:rsidR="00A6098A" w:rsidRPr="007E6A06">
        <w:rPr>
          <w:rFonts w:ascii="Cambria" w:hAnsi="Cambria"/>
          <w:sz w:val="20"/>
          <w:szCs w:val="20"/>
        </w:rPr>
        <w:t>wszystkie prace i elementy potrzebne do prawidłowego wykonania wszystkich pozycji kosztorysowych, koszt ma być uwzględniony w poszczególnych pozycjach</w:t>
      </w:r>
      <w:r w:rsidR="004651C6" w:rsidRPr="007E6A06">
        <w:rPr>
          <w:rFonts w:ascii="Cambria" w:hAnsi="Cambria"/>
          <w:sz w:val="20"/>
          <w:szCs w:val="20"/>
        </w:rPr>
        <w:t>,</w:t>
      </w:r>
      <w:r w:rsidR="00A6098A" w:rsidRPr="007E6A06">
        <w:rPr>
          <w:rFonts w:ascii="Cambria" w:hAnsi="Cambria"/>
          <w:sz w:val="20"/>
          <w:szCs w:val="20"/>
        </w:rPr>
        <w:t xml:space="preserve"> </w:t>
      </w:r>
    </w:p>
    <w:p w14:paraId="42ACA0AE" w14:textId="0F19391D" w:rsidR="008C50B7" w:rsidRPr="007E6A06" w:rsidRDefault="00222CF6" w:rsidP="0065680F">
      <w:pPr>
        <w:pStyle w:val="Wasny3"/>
        <w:keepLines/>
        <w:spacing w:before="120" w:after="120" w:line="276" w:lineRule="auto"/>
        <w:ind w:left="0" w:firstLine="0"/>
        <w:rPr>
          <w:rFonts w:ascii="Cambria" w:hAnsi="Cambria"/>
          <w:sz w:val="20"/>
          <w:szCs w:val="20"/>
        </w:rPr>
      </w:pPr>
      <w:r w:rsidRPr="007E6A06">
        <w:rPr>
          <w:rFonts w:ascii="Cambria" w:hAnsi="Cambria"/>
          <w:sz w:val="20"/>
          <w:szCs w:val="20"/>
        </w:rPr>
        <w:t xml:space="preserve">2.1.4. </w:t>
      </w:r>
      <w:r w:rsidR="00810D98" w:rsidRPr="007E6A06">
        <w:rPr>
          <w:rFonts w:ascii="Cambria" w:hAnsi="Cambria"/>
          <w:sz w:val="20"/>
          <w:szCs w:val="20"/>
        </w:rPr>
        <w:t xml:space="preserve">demontaż i </w:t>
      </w:r>
      <w:r w:rsidR="008C50B7" w:rsidRPr="007E6A06">
        <w:rPr>
          <w:rFonts w:ascii="Cambria" w:hAnsi="Cambria"/>
          <w:sz w:val="20"/>
          <w:szCs w:val="20"/>
        </w:rPr>
        <w:t xml:space="preserve">montaż </w:t>
      </w:r>
      <w:r w:rsidR="00F9620B" w:rsidRPr="007E6A06">
        <w:rPr>
          <w:rFonts w:ascii="Cambria" w:hAnsi="Cambria"/>
          <w:sz w:val="20"/>
          <w:szCs w:val="20"/>
        </w:rPr>
        <w:t xml:space="preserve">progów zwalniających, </w:t>
      </w:r>
      <w:r w:rsidR="0059574F" w:rsidRPr="007E6A06">
        <w:rPr>
          <w:rFonts w:ascii="Cambria" w:hAnsi="Cambria"/>
          <w:sz w:val="20"/>
          <w:szCs w:val="20"/>
        </w:rPr>
        <w:t xml:space="preserve">progów wyspowych, </w:t>
      </w:r>
      <w:r w:rsidR="008C50B7" w:rsidRPr="007E6A06">
        <w:rPr>
          <w:rFonts w:ascii="Cambria" w:hAnsi="Cambria"/>
          <w:sz w:val="20"/>
          <w:szCs w:val="20"/>
        </w:rPr>
        <w:t xml:space="preserve">barier </w:t>
      </w:r>
      <w:r w:rsidR="00F26E97" w:rsidRPr="007E6A06">
        <w:rPr>
          <w:rFonts w:ascii="Cambria" w:hAnsi="Cambria"/>
          <w:sz w:val="20"/>
          <w:szCs w:val="20"/>
        </w:rPr>
        <w:t>żel</w:t>
      </w:r>
      <w:r w:rsidR="008C50B7" w:rsidRPr="007E6A06">
        <w:rPr>
          <w:rFonts w:ascii="Cambria" w:hAnsi="Cambria"/>
          <w:sz w:val="20"/>
          <w:szCs w:val="20"/>
        </w:rPr>
        <w:t>betonowych, stalowych</w:t>
      </w:r>
      <w:r w:rsidR="0059574F" w:rsidRPr="007E6A06">
        <w:rPr>
          <w:rFonts w:ascii="Cambria" w:hAnsi="Cambria"/>
          <w:sz w:val="20"/>
          <w:szCs w:val="20"/>
        </w:rPr>
        <w:t>, linowych, wszelkich rodzajów separatorów</w:t>
      </w:r>
      <w:r w:rsidR="008C50B7" w:rsidRPr="007E6A06">
        <w:rPr>
          <w:rFonts w:ascii="Cambria" w:hAnsi="Cambria"/>
          <w:sz w:val="20"/>
          <w:szCs w:val="20"/>
        </w:rPr>
        <w:t xml:space="preserve"> i zabezpieczeń łańcuchowych,</w:t>
      </w:r>
    </w:p>
    <w:p w14:paraId="739D1B49" w14:textId="77777777" w:rsidR="008C50B7" w:rsidRPr="007E6A06" w:rsidRDefault="00222CF6" w:rsidP="0065680F">
      <w:pPr>
        <w:pStyle w:val="Wasny3"/>
        <w:keepLines/>
        <w:spacing w:before="120" w:after="120" w:line="276" w:lineRule="auto"/>
        <w:ind w:left="0" w:firstLine="0"/>
        <w:rPr>
          <w:rFonts w:ascii="Cambria" w:hAnsi="Cambria"/>
          <w:sz w:val="20"/>
          <w:szCs w:val="20"/>
        </w:rPr>
      </w:pPr>
      <w:r w:rsidRPr="007E6A06">
        <w:rPr>
          <w:rFonts w:ascii="Cambria" w:hAnsi="Cambria"/>
          <w:sz w:val="20"/>
          <w:szCs w:val="20"/>
        </w:rPr>
        <w:t xml:space="preserve">2.1.5. </w:t>
      </w:r>
      <w:r w:rsidR="008C50B7" w:rsidRPr="007E6A06">
        <w:rPr>
          <w:rFonts w:ascii="Cambria" w:hAnsi="Cambria"/>
          <w:sz w:val="20"/>
          <w:szCs w:val="20"/>
        </w:rPr>
        <w:t>malowanie</w:t>
      </w:r>
      <w:r w:rsidR="00810D98" w:rsidRPr="007E6A06">
        <w:rPr>
          <w:rFonts w:ascii="Cambria" w:hAnsi="Cambria"/>
          <w:sz w:val="20"/>
          <w:szCs w:val="20"/>
        </w:rPr>
        <w:t xml:space="preserve">, prostowanie, obracanie, </w:t>
      </w:r>
      <w:r w:rsidR="00156F5D" w:rsidRPr="007E6A06">
        <w:rPr>
          <w:rFonts w:ascii="Cambria" w:hAnsi="Cambria"/>
          <w:sz w:val="20"/>
          <w:szCs w:val="20"/>
        </w:rPr>
        <w:t xml:space="preserve">stabilizowanie np. poprzez </w:t>
      </w:r>
      <w:r w:rsidR="00F26E97" w:rsidRPr="007E6A06">
        <w:rPr>
          <w:rFonts w:ascii="Cambria" w:hAnsi="Cambria"/>
          <w:sz w:val="20"/>
          <w:szCs w:val="20"/>
        </w:rPr>
        <w:t>betonowanie, kontrowanie</w:t>
      </w:r>
      <w:r w:rsidR="00B85A59" w:rsidRPr="007E6A06">
        <w:rPr>
          <w:rFonts w:ascii="Cambria" w:hAnsi="Cambria"/>
          <w:sz w:val="20"/>
          <w:szCs w:val="20"/>
        </w:rPr>
        <w:t xml:space="preserve">, zakuwanie, </w:t>
      </w:r>
      <w:r w:rsidR="00810D98" w:rsidRPr="007E6A06">
        <w:rPr>
          <w:rFonts w:ascii="Cambria" w:hAnsi="Cambria"/>
          <w:sz w:val="20"/>
          <w:szCs w:val="20"/>
        </w:rPr>
        <w:t>mycie, odśnieżanie</w:t>
      </w:r>
      <w:r w:rsidR="00F26E97" w:rsidRPr="007E6A06">
        <w:rPr>
          <w:rFonts w:ascii="Cambria" w:hAnsi="Cambria"/>
          <w:sz w:val="20"/>
          <w:szCs w:val="20"/>
        </w:rPr>
        <w:t xml:space="preserve"> : znaków</w:t>
      </w:r>
      <w:r w:rsidR="008C50B7" w:rsidRPr="007E6A06">
        <w:rPr>
          <w:rFonts w:ascii="Cambria" w:hAnsi="Cambria"/>
          <w:sz w:val="20"/>
          <w:szCs w:val="20"/>
        </w:rPr>
        <w:t xml:space="preserve">, </w:t>
      </w:r>
      <w:r w:rsidR="00810D98" w:rsidRPr="007E6A06">
        <w:rPr>
          <w:rFonts w:ascii="Cambria" w:hAnsi="Cambria"/>
          <w:sz w:val="20"/>
          <w:szCs w:val="20"/>
        </w:rPr>
        <w:t>tablic,</w:t>
      </w:r>
      <w:r w:rsidR="00F26E97" w:rsidRPr="007E6A06">
        <w:rPr>
          <w:rFonts w:ascii="Cambria" w:hAnsi="Cambria"/>
          <w:sz w:val="20"/>
          <w:szCs w:val="20"/>
        </w:rPr>
        <w:t xml:space="preserve"> luster, słupków,</w:t>
      </w:r>
      <w:r w:rsidR="00810D98" w:rsidRPr="007E6A06">
        <w:rPr>
          <w:rFonts w:ascii="Cambria" w:hAnsi="Cambria"/>
          <w:sz w:val="20"/>
          <w:szCs w:val="20"/>
        </w:rPr>
        <w:t xml:space="preserve"> urządzeń bezpieczeństwa ruchu drogowego,</w:t>
      </w:r>
    </w:p>
    <w:p w14:paraId="10BC781C" w14:textId="19C5ABDF" w:rsidR="003A01C0" w:rsidRPr="007E6A06" w:rsidRDefault="00222CF6" w:rsidP="00540902">
      <w:pPr>
        <w:pStyle w:val="Wasny3"/>
        <w:keepLines/>
        <w:spacing w:before="120" w:after="120" w:line="276" w:lineRule="auto"/>
        <w:ind w:left="0" w:firstLine="0"/>
        <w:rPr>
          <w:rFonts w:ascii="Cambria" w:hAnsi="Cambria"/>
          <w:sz w:val="20"/>
          <w:szCs w:val="20"/>
        </w:rPr>
      </w:pPr>
      <w:r w:rsidRPr="007E6A06">
        <w:rPr>
          <w:rFonts w:ascii="Cambria" w:hAnsi="Cambria"/>
          <w:sz w:val="20"/>
          <w:szCs w:val="20"/>
        </w:rPr>
        <w:t xml:space="preserve">2.1.6. </w:t>
      </w:r>
      <w:r w:rsidR="0059574F" w:rsidRPr="007E6A06">
        <w:rPr>
          <w:rFonts w:ascii="Cambria" w:hAnsi="Cambria"/>
          <w:sz w:val="20"/>
          <w:szCs w:val="20"/>
        </w:rPr>
        <w:t>opracowywanie</w:t>
      </w:r>
      <w:r w:rsidR="002C3F4B" w:rsidRPr="007E6A06">
        <w:rPr>
          <w:rFonts w:ascii="Cambria" w:hAnsi="Cambria"/>
          <w:sz w:val="20"/>
          <w:szCs w:val="20"/>
        </w:rPr>
        <w:t>, weryfikacja</w:t>
      </w:r>
      <w:r w:rsidR="0059574F" w:rsidRPr="007E6A06">
        <w:rPr>
          <w:rFonts w:ascii="Cambria" w:hAnsi="Cambria"/>
          <w:sz w:val="20"/>
          <w:szCs w:val="20"/>
        </w:rPr>
        <w:t xml:space="preserve"> i </w:t>
      </w:r>
      <w:r w:rsidR="008C50B7" w:rsidRPr="007E6A06">
        <w:rPr>
          <w:rFonts w:ascii="Cambria" w:hAnsi="Cambria"/>
          <w:sz w:val="20"/>
          <w:szCs w:val="20"/>
        </w:rPr>
        <w:t>realizacja nowych projektów organizacji ruchu</w:t>
      </w:r>
      <w:r w:rsidR="00810D98" w:rsidRPr="007E6A06">
        <w:rPr>
          <w:rFonts w:ascii="Cambria" w:hAnsi="Cambria"/>
          <w:sz w:val="20"/>
          <w:szCs w:val="20"/>
        </w:rPr>
        <w:t>.</w:t>
      </w:r>
    </w:p>
    <w:p w14:paraId="7F4EE94A" w14:textId="52D17C79" w:rsidR="00222CF6" w:rsidRPr="00B41764" w:rsidRDefault="00222CF6" w:rsidP="0065680F">
      <w:pPr>
        <w:pStyle w:val="Nagwek3"/>
        <w:spacing w:before="120" w:after="120" w:line="276" w:lineRule="auto"/>
        <w:rPr>
          <w:rFonts w:cs="Times New Roman"/>
          <w:color w:val="auto"/>
          <w:sz w:val="20"/>
          <w:szCs w:val="20"/>
        </w:rPr>
      </w:pPr>
      <w:bookmarkStart w:id="3" w:name="_Toc309796409"/>
      <w:r w:rsidRPr="007E6A06">
        <w:rPr>
          <w:rFonts w:cs="Times New Roman"/>
          <w:color w:val="auto"/>
          <w:sz w:val="20"/>
          <w:szCs w:val="20"/>
        </w:rPr>
        <w:t xml:space="preserve">2.2. </w:t>
      </w:r>
      <w:r w:rsidR="008C50B7" w:rsidRPr="007E6A06">
        <w:rPr>
          <w:rFonts w:cs="Times New Roman"/>
          <w:color w:val="auto"/>
          <w:sz w:val="20"/>
          <w:szCs w:val="20"/>
        </w:rPr>
        <w:t>WYKONANIE ROBÓT</w:t>
      </w:r>
      <w:bookmarkEnd w:id="3"/>
    </w:p>
    <w:p w14:paraId="1158A828" w14:textId="2DCB6849" w:rsidR="008679E4" w:rsidRPr="00B41764" w:rsidRDefault="0054390D" w:rsidP="00B41764">
      <w:pPr>
        <w:pStyle w:val="Tekstpodstawowy"/>
        <w:numPr>
          <w:ilvl w:val="2"/>
          <w:numId w:val="19"/>
        </w:numPr>
        <w:spacing w:before="120" w:line="276" w:lineRule="auto"/>
        <w:ind w:left="567" w:hanging="567"/>
        <w:rPr>
          <w:rFonts w:ascii="Cambria" w:hAnsi="Cambria" w:cs="Times New Roman"/>
          <w:b/>
          <w:sz w:val="20"/>
          <w:szCs w:val="20"/>
        </w:rPr>
      </w:pPr>
      <w:r w:rsidRPr="00B41764">
        <w:rPr>
          <w:rFonts w:ascii="Cambria" w:hAnsi="Cambria" w:cs="Times New Roman"/>
          <w:b/>
          <w:sz w:val="20"/>
          <w:szCs w:val="20"/>
        </w:rPr>
        <w:t>Ogólne wytyczne</w:t>
      </w:r>
    </w:p>
    <w:p w14:paraId="79E027ED" w14:textId="092F3988" w:rsidR="0027046D" w:rsidRPr="007E6A06" w:rsidRDefault="008C50B7" w:rsidP="0065680F">
      <w:pPr>
        <w:pStyle w:val="Tekstpodstawowywcity21"/>
        <w:spacing w:before="120" w:line="276" w:lineRule="auto"/>
        <w:ind w:left="0"/>
        <w:jc w:val="both"/>
        <w:rPr>
          <w:rFonts w:ascii="Cambria" w:hAnsi="Cambria" w:cs="Times New Roman"/>
          <w:sz w:val="20"/>
          <w:szCs w:val="20"/>
        </w:rPr>
      </w:pPr>
      <w:r w:rsidRPr="007E6A06">
        <w:rPr>
          <w:rFonts w:ascii="Cambria" w:hAnsi="Cambria" w:cs="Times New Roman"/>
          <w:sz w:val="20"/>
          <w:szCs w:val="20"/>
        </w:rPr>
        <w:t xml:space="preserve">W celu utrzymania oznakowania pionowego </w:t>
      </w:r>
      <w:r w:rsidR="00CA77D3" w:rsidRPr="007E6A06">
        <w:rPr>
          <w:rFonts w:ascii="Cambria" w:hAnsi="Cambria" w:cs="Times New Roman"/>
          <w:sz w:val="20"/>
          <w:szCs w:val="20"/>
        </w:rPr>
        <w:t xml:space="preserve">oraz ubrd </w:t>
      </w:r>
      <w:r w:rsidRPr="007E6A06">
        <w:rPr>
          <w:rFonts w:ascii="Cambria" w:hAnsi="Cambria" w:cs="Times New Roman"/>
          <w:sz w:val="20"/>
          <w:szCs w:val="20"/>
        </w:rPr>
        <w:t>w należytym standardzie oraz przy wdrażaniu</w:t>
      </w:r>
      <w:r w:rsidR="00222CF6" w:rsidRPr="007E6A06">
        <w:rPr>
          <w:rFonts w:ascii="Cambria" w:hAnsi="Cambria" w:cs="Times New Roman"/>
          <w:sz w:val="20"/>
          <w:szCs w:val="20"/>
        </w:rPr>
        <w:t xml:space="preserve"> </w:t>
      </w:r>
      <w:r w:rsidRPr="007E6A06">
        <w:rPr>
          <w:rFonts w:ascii="Cambria" w:hAnsi="Cambria" w:cs="Times New Roman"/>
          <w:sz w:val="20"/>
          <w:szCs w:val="20"/>
        </w:rPr>
        <w:t>nowych organizacji ruchu wykonywane są m.in. następujące rodzaje prac:</w:t>
      </w:r>
    </w:p>
    <w:p w14:paraId="36BBE1ED" w14:textId="1FD8EA66" w:rsidR="0027046D" w:rsidRPr="007E6A06" w:rsidRDefault="008C50B7" w:rsidP="0065680F">
      <w:pPr>
        <w:pStyle w:val="Tekstpodstawowywcity21"/>
        <w:spacing w:before="120" w:line="276" w:lineRule="auto"/>
        <w:ind w:left="0"/>
        <w:jc w:val="both"/>
        <w:rPr>
          <w:rFonts w:ascii="Cambria" w:hAnsi="Cambria" w:cs="Times New Roman"/>
          <w:sz w:val="20"/>
          <w:szCs w:val="20"/>
        </w:rPr>
      </w:pPr>
      <w:r w:rsidRPr="007E6A06">
        <w:rPr>
          <w:rFonts w:ascii="Cambria" w:hAnsi="Cambria" w:cs="Times New Roman"/>
          <w:sz w:val="20"/>
          <w:szCs w:val="20"/>
        </w:rPr>
        <w:t>-</w:t>
      </w:r>
      <w:r w:rsidR="009B4CCC" w:rsidRPr="007E6A06">
        <w:rPr>
          <w:rFonts w:ascii="Cambria" w:hAnsi="Cambria" w:cs="Times New Roman"/>
          <w:sz w:val="20"/>
          <w:szCs w:val="20"/>
        </w:rPr>
        <w:t xml:space="preserve"> ustawienie, demontaż, </w:t>
      </w:r>
      <w:r w:rsidR="0027046D" w:rsidRPr="007E6A06">
        <w:rPr>
          <w:rFonts w:ascii="Cambria" w:hAnsi="Cambria" w:cs="Times New Roman"/>
          <w:sz w:val="20"/>
          <w:szCs w:val="20"/>
        </w:rPr>
        <w:t xml:space="preserve">montaż, </w:t>
      </w:r>
      <w:r w:rsidR="009B4CCC" w:rsidRPr="007E6A06">
        <w:rPr>
          <w:rFonts w:ascii="Cambria" w:hAnsi="Cambria" w:cs="Times New Roman"/>
          <w:sz w:val="20"/>
          <w:szCs w:val="20"/>
        </w:rPr>
        <w:t xml:space="preserve">prostowanie, </w:t>
      </w:r>
      <w:r w:rsidR="004A1F17" w:rsidRPr="007E6A06">
        <w:rPr>
          <w:rFonts w:ascii="Cambria" w:hAnsi="Cambria" w:cs="Times New Roman"/>
          <w:sz w:val="20"/>
          <w:szCs w:val="20"/>
        </w:rPr>
        <w:t xml:space="preserve">betonowanie, </w:t>
      </w:r>
      <w:r w:rsidR="009B4CCC" w:rsidRPr="007E6A06">
        <w:rPr>
          <w:rFonts w:ascii="Cambria" w:hAnsi="Cambria" w:cs="Times New Roman"/>
          <w:sz w:val="20"/>
          <w:szCs w:val="20"/>
        </w:rPr>
        <w:t xml:space="preserve">poprawa, </w:t>
      </w:r>
      <w:r w:rsidRPr="007E6A06">
        <w:rPr>
          <w:rFonts w:ascii="Cambria" w:hAnsi="Cambria" w:cs="Times New Roman"/>
          <w:sz w:val="20"/>
          <w:szCs w:val="20"/>
        </w:rPr>
        <w:t xml:space="preserve"> </w:t>
      </w:r>
      <w:r w:rsidR="009B4CCC" w:rsidRPr="007E6A06">
        <w:rPr>
          <w:rFonts w:ascii="Cambria" w:hAnsi="Cambria" w:cs="Times New Roman"/>
          <w:sz w:val="20"/>
          <w:szCs w:val="20"/>
        </w:rPr>
        <w:t xml:space="preserve">mycie, odśnieżanie, </w:t>
      </w:r>
      <w:r w:rsidR="000F46C0" w:rsidRPr="007E6A06">
        <w:rPr>
          <w:rFonts w:ascii="Cambria" w:hAnsi="Cambria" w:cs="Times New Roman"/>
          <w:sz w:val="20"/>
          <w:szCs w:val="20"/>
        </w:rPr>
        <w:t xml:space="preserve"> </w:t>
      </w:r>
      <w:r w:rsidRPr="007E6A06">
        <w:rPr>
          <w:rFonts w:ascii="Cambria" w:hAnsi="Cambria" w:cs="Times New Roman"/>
          <w:sz w:val="20"/>
          <w:szCs w:val="20"/>
        </w:rPr>
        <w:t>malowanie</w:t>
      </w:r>
      <w:r w:rsidRPr="007E6A06">
        <w:rPr>
          <w:rFonts w:ascii="Cambria" w:hAnsi="Cambria" w:cs="Times New Roman"/>
          <w:b/>
          <w:sz w:val="20"/>
          <w:szCs w:val="20"/>
        </w:rPr>
        <w:t xml:space="preserve"> </w:t>
      </w:r>
      <w:r w:rsidRPr="007E6A06">
        <w:rPr>
          <w:rFonts w:ascii="Cambria" w:hAnsi="Cambria" w:cs="Times New Roman"/>
          <w:sz w:val="20"/>
          <w:szCs w:val="20"/>
        </w:rPr>
        <w:t>słupków</w:t>
      </w:r>
      <w:r w:rsidR="0027046D" w:rsidRPr="007E6A06">
        <w:rPr>
          <w:rFonts w:ascii="Cambria" w:hAnsi="Cambria" w:cs="Times New Roman"/>
          <w:sz w:val="20"/>
          <w:szCs w:val="20"/>
        </w:rPr>
        <w:t>;</w:t>
      </w:r>
    </w:p>
    <w:p w14:paraId="4FF58FA0" w14:textId="657116BB" w:rsidR="008C50B7" w:rsidRPr="007E6A06" w:rsidRDefault="008C50B7" w:rsidP="0065680F">
      <w:pPr>
        <w:pStyle w:val="Tekstpodstawowywcity21"/>
        <w:spacing w:before="120" w:line="276" w:lineRule="auto"/>
        <w:ind w:left="0"/>
        <w:jc w:val="both"/>
        <w:rPr>
          <w:rFonts w:ascii="Cambria" w:hAnsi="Cambria" w:cs="Times New Roman"/>
          <w:sz w:val="20"/>
          <w:szCs w:val="20"/>
        </w:rPr>
      </w:pPr>
      <w:r w:rsidRPr="007E6A06">
        <w:rPr>
          <w:rFonts w:ascii="Cambria" w:hAnsi="Cambria" w:cs="Times New Roman"/>
          <w:sz w:val="20"/>
          <w:szCs w:val="20"/>
        </w:rPr>
        <w:t xml:space="preserve">- przymocowanie, demontaż, </w:t>
      </w:r>
      <w:r w:rsidR="009B4CCC" w:rsidRPr="007E6A06">
        <w:rPr>
          <w:rFonts w:ascii="Cambria" w:hAnsi="Cambria" w:cs="Times New Roman"/>
          <w:sz w:val="20"/>
          <w:szCs w:val="20"/>
        </w:rPr>
        <w:t xml:space="preserve">montaż, obracanie, </w:t>
      </w:r>
      <w:r w:rsidR="004A1F17" w:rsidRPr="007E6A06">
        <w:rPr>
          <w:rFonts w:ascii="Cambria" w:hAnsi="Cambria" w:cs="Times New Roman"/>
          <w:sz w:val="20"/>
          <w:szCs w:val="20"/>
        </w:rPr>
        <w:t xml:space="preserve">kontrowanie, </w:t>
      </w:r>
      <w:r w:rsidR="009B4CCC" w:rsidRPr="007E6A06">
        <w:rPr>
          <w:rFonts w:ascii="Cambria" w:hAnsi="Cambria" w:cs="Times New Roman"/>
          <w:sz w:val="20"/>
          <w:szCs w:val="20"/>
        </w:rPr>
        <w:t>mycie, odśnieżanie</w:t>
      </w:r>
      <w:r w:rsidRPr="007E6A06">
        <w:rPr>
          <w:rFonts w:ascii="Cambria" w:hAnsi="Cambria" w:cs="Times New Roman"/>
          <w:sz w:val="20"/>
          <w:szCs w:val="20"/>
        </w:rPr>
        <w:t xml:space="preserve"> </w:t>
      </w:r>
      <w:r w:rsidRPr="007E6A06">
        <w:rPr>
          <w:rFonts w:ascii="Cambria" w:hAnsi="Cambria" w:cs="Times New Roman"/>
          <w:bCs/>
          <w:sz w:val="20"/>
          <w:szCs w:val="20"/>
        </w:rPr>
        <w:t>znaków</w:t>
      </w:r>
      <w:r w:rsidR="0027046D" w:rsidRPr="007E6A06">
        <w:rPr>
          <w:rFonts w:ascii="Cambria" w:hAnsi="Cambria" w:cs="Times New Roman"/>
          <w:bCs/>
          <w:sz w:val="20"/>
          <w:szCs w:val="20"/>
        </w:rPr>
        <w:t>,</w:t>
      </w:r>
      <w:r w:rsidR="000C351F" w:rsidRPr="007E6A06">
        <w:rPr>
          <w:rFonts w:ascii="Cambria" w:hAnsi="Cambria" w:cs="Times New Roman"/>
          <w:bCs/>
          <w:sz w:val="20"/>
          <w:szCs w:val="20"/>
        </w:rPr>
        <w:t xml:space="preserve"> tabliczek,</w:t>
      </w:r>
      <w:r w:rsidR="0027046D" w:rsidRPr="007E6A06">
        <w:rPr>
          <w:rFonts w:ascii="Cambria" w:hAnsi="Cambria" w:cs="Times New Roman"/>
          <w:bCs/>
          <w:sz w:val="20"/>
          <w:szCs w:val="20"/>
        </w:rPr>
        <w:t xml:space="preserve"> </w:t>
      </w:r>
      <w:r w:rsidRPr="007E6A06">
        <w:rPr>
          <w:rFonts w:ascii="Cambria" w:hAnsi="Cambria" w:cs="Times New Roman"/>
          <w:bCs/>
          <w:sz w:val="20"/>
          <w:szCs w:val="20"/>
        </w:rPr>
        <w:t>tablic,</w:t>
      </w:r>
      <w:r w:rsidR="00F26E97" w:rsidRPr="007E6A06">
        <w:rPr>
          <w:rFonts w:ascii="Cambria" w:hAnsi="Cambria" w:cs="Times New Roman"/>
          <w:bCs/>
          <w:sz w:val="20"/>
          <w:szCs w:val="20"/>
        </w:rPr>
        <w:t xml:space="preserve"> luster</w:t>
      </w:r>
      <w:r w:rsidR="0027046D" w:rsidRPr="007E6A06">
        <w:rPr>
          <w:rFonts w:ascii="Cambria" w:hAnsi="Cambria" w:cs="Times New Roman"/>
          <w:bCs/>
          <w:sz w:val="20"/>
          <w:szCs w:val="20"/>
        </w:rPr>
        <w:t>;</w:t>
      </w:r>
    </w:p>
    <w:p w14:paraId="0422A2B5" w14:textId="67344C16" w:rsidR="008C50B7" w:rsidRPr="007E6A06" w:rsidRDefault="008C50B7"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 </w:t>
      </w:r>
      <w:r w:rsidR="009B4CCC" w:rsidRPr="007E6A06">
        <w:rPr>
          <w:rFonts w:ascii="Cambria" w:hAnsi="Cambria" w:cs="Times New Roman"/>
          <w:sz w:val="20"/>
          <w:szCs w:val="20"/>
        </w:rPr>
        <w:t xml:space="preserve">ustawienie, demontaż, </w:t>
      </w:r>
      <w:r w:rsidR="000C351F" w:rsidRPr="007E6A06">
        <w:rPr>
          <w:rFonts w:ascii="Cambria" w:hAnsi="Cambria" w:cs="Times New Roman"/>
          <w:sz w:val="20"/>
          <w:szCs w:val="20"/>
        </w:rPr>
        <w:t xml:space="preserve">montaż, </w:t>
      </w:r>
      <w:r w:rsidR="009B4CCC" w:rsidRPr="007E6A06">
        <w:rPr>
          <w:rFonts w:ascii="Cambria" w:hAnsi="Cambria" w:cs="Times New Roman"/>
          <w:sz w:val="20"/>
          <w:szCs w:val="20"/>
        </w:rPr>
        <w:t xml:space="preserve">prostowanie, poprawa, </w:t>
      </w:r>
      <w:r w:rsidR="004A1F17" w:rsidRPr="007E6A06">
        <w:rPr>
          <w:rFonts w:ascii="Cambria" w:hAnsi="Cambria" w:cs="Times New Roman"/>
          <w:sz w:val="20"/>
          <w:szCs w:val="20"/>
        </w:rPr>
        <w:t xml:space="preserve">betonowanie, mocowanie, </w:t>
      </w:r>
      <w:r w:rsidR="009B4CCC" w:rsidRPr="007E6A06">
        <w:rPr>
          <w:rFonts w:ascii="Cambria" w:hAnsi="Cambria" w:cs="Times New Roman"/>
          <w:sz w:val="20"/>
          <w:szCs w:val="20"/>
        </w:rPr>
        <w:t xml:space="preserve">mycie, </w:t>
      </w:r>
      <w:r w:rsidR="0027046D" w:rsidRPr="007E6A06">
        <w:rPr>
          <w:rFonts w:ascii="Cambria" w:hAnsi="Cambria" w:cs="Times New Roman"/>
          <w:sz w:val="20"/>
          <w:szCs w:val="20"/>
        </w:rPr>
        <w:t>o</w:t>
      </w:r>
      <w:r w:rsidR="009B4CCC" w:rsidRPr="007E6A06">
        <w:rPr>
          <w:rFonts w:ascii="Cambria" w:hAnsi="Cambria" w:cs="Times New Roman"/>
          <w:sz w:val="20"/>
          <w:szCs w:val="20"/>
        </w:rPr>
        <w:t xml:space="preserve">dśnieżanie, malowanie </w:t>
      </w:r>
      <w:r w:rsidR="009B4CCC" w:rsidRPr="007E6A06">
        <w:rPr>
          <w:rFonts w:ascii="Cambria" w:hAnsi="Cambria" w:cs="Times New Roman"/>
          <w:bCs/>
          <w:sz w:val="20"/>
          <w:szCs w:val="20"/>
        </w:rPr>
        <w:t xml:space="preserve"> urządzeń</w:t>
      </w:r>
      <w:r w:rsidRPr="007E6A06">
        <w:rPr>
          <w:rFonts w:ascii="Cambria" w:hAnsi="Cambria" w:cs="Times New Roman"/>
          <w:bCs/>
          <w:sz w:val="20"/>
          <w:szCs w:val="20"/>
        </w:rPr>
        <w:t xml:space="preserve"> bezpieczeństwa ruchu </w:t>
      </w:r>
      <w:r w:rsidR="009B4CCC" w:rsidRPr="007E6A06">
        <w:rPr>
          <w:rFonts w:ascii="Cambria" w:hAnsi="Cambria" w:cs="Times New Roman"/>
          <w:bCs/>
          <w:sz w:val="20"/>
          <w:szCs w:val="20"/>
        </w:rPr>
        <w:t>drogowego</w:t>
      </w:r>
      <w:r w:rsidR="009B4CCC" w:rsidRPr="007E6A06">
        <w:rPr>
          <w:rFonts w:ascii="Cambria" w:hAnsi="Cambria" w:cs="Times New Roman"/>
          <w:b/>
          <w:sz w:val="20"/>
          <w:szCs w:val="20"/>
        </w:rPr>
        <w:t>.</w:t>
      </w:r>
    </w:p>
    <w:p w14:paraId="38EEB14E" w14:textId="0C89274C" w:rsidR="0033610A" w:rsidRPr="00B41764" w:rsidRDefault="008C50B7" w:rsidP="00B41764">
      <w:pPr>
        <w:pStyle w:val="Tekstpodstawowy21"/>
        <w:numPr>
          <w:ilvl w:val="1"/>
          <w:numId w:val="19"/>
        </w:numPr>
        <w:spacing w:before="120" w:line="276" w:lineRule="auto"/>
        <w:jc w:val="both"/>
        <w:rPr>
          <w:rFonts w:ascii="Cambria" w:hAnsi="Cambria" w:cs="Times New Roman"/>
          <w:b/>
          <w:sz w:val="20"/>
          <w:szCs w:val="20"/>
        </w:rPr>
      </w:pPr>
      <w:r w:rsidRPr="007E6A06">
        <w:rPr>
          <w:rFonts w:ascii="Cambria" w:hAnsi="Cambria" w:cs="Times New Roman"/>
          <w:b/>
          <w:sz w:val="20"/>
          <w:szCs w:val="20"/>
        </w:rPr>
        <w:lastRenderedPageBreak/>
        <w:t>Warunki wykonywania prac:</w:t>
      </w:r>
    </w:p>
    <w:p w14:paraId="7C985BC0" w14:textId="664EB340" w:rsidR="007633A6" w:rsidRPr="007E6A06" w:rsidRDefault="00721F2B" w:rsidP="00E242BE">
      <w:pPr>
        <w:pStyle w:val="Tekstpodstawowy21"/>
        <w:numPr>
          <w:ilvl w:val="2"/>
          <w:numId w:val="19"/>
        </w:numPr>
        <w:spacing w:before="120" w:line="276" w:lineRule="auto"/>
        <w:ind w:left="0" w:firstLine="0"/>
        <w:jc w:val="both"/>
        <w:rPr>
          <w:rFonts w:ascii="Cambria" w:hAnsi="Cambria" w:cs="Times New Roman"/>
          <w:b/>
          <w:sz w:val="20"/>
          <w:szCs w:val="20"/>
        </w:rPr>
      </w:pPr>
      <w:r w:rsidRPr="007E6A06">
        <w:rPr>
          <w:rFonts w:ascii="Cambria" w:hAnsi="Cambria" w:cs="Times New Roman"/>
          <w:sz w:val="20"/>
          <w:szCs w:val="20"/>
        </w:rPr>
        <w:t>Wyk</w:t>
      </w:r>
      <w:r w:rsidR="00827854" w:rsidRPr="007E6A06">
        <w:rPr>
          <w:rFonts w:ascii="Cambria" w:hAnsi="Cambria" w:cs="Times New Roman"/>
          <w:sz w:val="20"/>
          <w:szCs w:val="20"/>
        </w:rPr>
        <w:t xml:space="preserve">onawca </w:t>
      </w:r>
      <w:r w:rsidRPr="007E6A06">
        <w:rPr>
          <w:rFonts w:ascii="Cambria" w:hAnsi="Cambria" w:cs="Times New Roman"/>
          <w:sz w:val="20"/>
          <w:szCs w:val="20"/>
        </w:rPr>
        <w:t xml:space="preserve"> zapewni </w:t>
      </w:r>
      <w:r w:rsidR="00827854" w:rsidRPr="007E6A06">
        <w:rPr>
          <w:rFonts w:ascii="Cambria" w:hAnsi="Cambria" w:cs="Times New Roman"/>
          <w:sz w:val="20"/>
          <w:szCs w:val="20"/>
        </w:rPr>
        <w:t>wykonywanie wszystkich robót</w:t>
      </w:r>
      <w:r w:rsidRPr="007E6A06">
        <w:rPr>
          <w:rFonts w:ascii="Cambria" w:hAnsi="Cambria" w:cs="Times New Roman"/>
          <w:sz w:val="20"/>
          <w:szCs w:val="20"/>
        </w:rPr>
        <w:t xml:space="preserve"> w systemie wielozmianowym oraz w dni wolne od pracy, będzie dysponował służbami technicznymi wyposażonymi w specjalistyczny sprzęt, gotowymi do realizacji zadań umowy przez wszystkie dni tygodnia 24 godziny na dobę</w:t>
      </w:r>
      <w:r w:rsidR="00DC09AA" w:rsidRPr="007E6A06">
        <w:rPr>
          <w:rFonts w:ascii="Cambria" w:hAnsi="Cambria" w:cs="Times New Roman"/>
          <w:sz w:val="20"/>
          <w:szCs w:val="20"/>
        </w:rPr>
        <w:t xml:space="preserve"> przez cały okres trwania umowy or</w:t>
      </w:r>
      <w:r w:rsidR="00A23E8F" w:rsidRPr="007E6A06">
        <w:rPr>
          <w:rFonts w:ascii="Cambria" w:hAnsi="Cambria" w:cs="Times New Roman"/>
          <w:sz w:val="20"/>
          <w:szCs w:val="20"/>
        </w:rPr>
        <w:t>az będzie posiadał lub dysponował</w:t>
      </w:r>
      <w:r w:rsidR="00DC09AA" w:rsidRPr="007E6A06">
        <w:rPr>
          <w:rFonts w:ascii="Cambria" w:hAnsi="Cambria" w:cs="Times New Roman"/>
          <w:sz w:val="20"/>
          <w:szCs w:val="20"/>
        </w:rPr>
        <w:t xml:space="preserve"> na terenie miasta Krakowa</w:t>
      </w:r>
      <w:r w:rsidR="00822CC9" w:rsidRPr="007E6A06">
        <w:rPr>
          <w:rFonts w:ascii="Cambria" w:hAnsi="Cambria" w:cs="Times New Roman"/>
          <w:sz w:val="20"/>
          <w:szCs w:val="20"/>
        </w:rPr>
        <w:t xml:space="preserve"> </w:t>
      </w:r>
      <w:r w:rsidR="006D6A38" w:rsidRPr="007E6A06">
        <w:rPr>
          <w:rFonts w:ascii="Cambria" w:hAnsi="Cambria" w:cs="Times New Roman"/>
          <w:sz w:val="20"/>
          <w:szCs w:val="20"/>
        </w:rPr>
        <w:t xml:space="preserve">lub do </w:t>
      </w:r>
      <w:r w:rsidR="00604C9F" w:rsidRPr="007E6A06">
        <w:rPr>
          <w:rFonts w:ascii="Cambria" w:hAnsi="Cambria" w:cs="Times New Roman"/>
          <w:sz w:val="20"/>
          <w:szCs w:val="20"/>
        </w:rPr>
        <w:t>15</w:t>
      </w:r>
      <w:r w:rsidR="006D6A38" w:rsidRPr="007E6A06">
        <w:rPr>
          <w:rFonts w:ascii="Cambria" w:hAnsi="Cambria" w:cs="Times New Roman"/>
          <w:sz w:val="20"/>
          <w:szCs w:val="20"/>
        </w:rPr>
        <w:t xml:space="preserve"> km od granicy administracyjnej miasta Krakowa </w:t>
      </w:r>
      <w:r w:rsidRPr="007E6A06">
        <w:rPr>
          <w:rFonts w:ascii="Cambria" w:hAnsi="Cambria" w:cs="Times New Roman"/>
          <w:sz w:val="20"/>
          <w:szCs w:val="20"/>
        </w:rPr>
        <w:t>zaplecze</w:t>
      </w:r>
      <w:r w:rsidR="00DC09AA" w:rsidRPr="007E6A06">
        <w:rPr>
          <w:rFonts w:ascii="Cambria" w:hAnsi="Cambria" w:cs="Times New Roman"/>
          <w:sz w:val="20"/>
          <w:szCs w:val="20"/>
        </w:rPr>
        <w:t>m</w:t>
      </w:r>
      <w:r w:rsidRPr="007E6A06">
        <w:rPr>
          <w:rFonts w:ascii="Cambria" w:hAnsi="Cambria" w:cs="Times New Roman"/>
          <w:sz w:val="20"/>
          <w:szCs w:val="20"/>
        </w:rPr>
        <w:t xml:space="preserve"> techn</w:t>
      </w:r>
      <w:r w:rsidR="00DC09AA" w:rsidRPr="007E6A06">
        <w:rPr>
          <w:rFonts w:ascii="Cambria" w:hAnsi="Cambria" w:cs="Times New Roman"/>
          <w:sz w:val="20"/>
          <w:szCs w:val="20"/>
        </w:rPr>
        <w:t>iczno–warsztatowo–magazynowym zapewniającym</w:t>
      </w:r>
      <w:r w:rsidRPr="007E6A06">
        <w:rPr>
          <w:rFonts w:ascii="Cambria" w:hAnsi="Cambria" w:cs="Times New Roman"/>
          <w:sz w:val="20"/>
          <w:szCs w:val="20"/>
        </w:rPr>
        <w:t xml:space="preserve"> właściwe przechowywanie materiałów i sprzętu niezb</w:t>
      </w:r>
      <w:r w:rsidR="000F0889" w:rsidRPr="007E6A06">
        <w:rPr>
          <w:rFonts w:ascii="Cambria" w:hAnsi="Cambria" w:cs="Times New Roman"/>
          <w:sz w:val="20"/>
          <w:szCs w:val="20"/>
        </w:rPr>
        <w:t>ędnego do realizacji zamówienia</w:t>
      </w:r>
      <w:r w:rsidR="0010151F" w:rsidRPr="007E6A06">
        <w:rPr>
          <w:rFonts w:ascii="Cambria" w:hAnsi="Cambria" w:cs="Times New Roman"/>
          <w:sz w:val="20"/>
          <w:szCs w:val="20"/>
        </w:rPr>
        <w:t>.</w:t>
      </w:r>
      <w:r w:rsidR="0010151F" w:rsidRPr="007E6A06">
        <w:rPr>
          <w:rFonts w:ascii="Cambria" w:hAnsi="Cambria"/>
          <w:sz w:val="20"/>
          <w:szCs w:val="20"/>
        </w:rPr>
        <w:t xml:space="preserve"> </w:t>
      </w:r>
      <w:r w:rsidR="0010151F" w:rsidRPr="007E6A06">
        <w:rPr>
          <w:rFonts w:ascii="Cambria" w:hAnsi="Cambria" w:cs="Times New Roman"/>
          <w:sz w:val="20"/>
          <w:szCs w:val="20"/>
        </w:rPr>
        <w:t>Zamawiający dokona komisyjnego przeglądu i odbioru przedmiotowej bazy techniczno- warsztatow</w:t>
      </w:r>
      <w:r w:rsidR="000C351F" w:rsidRPr="007E6A06">
        <w:rPr>
          <w:rFonts w:ascii="Cambria" w:hAnsi="Cambria" w:cs="Times New Roman"/>
          <w:sz w:val="20"/>
          <w:szCs w:val="20"/>
        </w:rPr>
        <w:t>o-magazynowej</w:t>
      </w:r>
      <w:r w:rsidR="0010151F" w:rsidRPr="007E6A06">
        <w:rPr>
          <w:rFonts w:ascii="Cambria" w:hAnsi="Cambria" w:cs="Times New Roman"/>
          <w:sz w:val="20"/>
          <w:szCs w:val="20"/>
        </w:rPr>
        <w:t xml:space="preserve"> przed podpisaniem umowy.</w:t>
      </w:r>
    </w:p>
    <w:p w14:paraId="7C04CFA1" w14:textId="0EBECF40" w:rsidR="00D56F72" w:rsidRPr="007E6A06" w:rsidRDefault="0033610A" w:rsidP="00E242BE">
      <w:pPr>
        <w:pStyle w:val="Tekstpodstawowy21"/>
        <w:numPr>
          <w:ilvl w:val="3"/>
          <w:numId w:val="22"/>
        </w:numPr>
        <w:spacing w:before="120" w:line="276" w:lineRule="auto"/>
        <w:ind w:left="0" w:firstLine="0"/>
        <w:jc w:val="both"/>
        <w:rPr>
          <w:rFonts w:ascii="Cambria" w:hAnsi="Cambria" w:cs="Times New Roman"/>
          <w:sz w:val="20"/>
          <w:szCs w:val="20"/>
        </w:rPr>
      </w:pPr>
      <w:r w:rsidRPr="007E6A06">
        <w:rPr>
          <w:rFonts w:ascii="Cambria" w:hAnsi="Cambria" w:cs="Times New Roman"/>
          <w:sz w:val="20"/>
          <w:szCs w:val="20"/>
        </w:rPr>
        <w:t xml:space="preserve"> </w:t>
      </w:r>
      <w:r w:rsidR="00D56F72" w:rsidRPr="007E6A06">
        <w:rPr>
          <w:rFonts w:ascii="Cambria" w:hAnsi="Cambria" w:cs="Times New Roman"/>
          <w:sz w:val="20"/>
          <w:szCs w:val="20"/>
        </w:rPr>
        <w:t xml:space="preserve">Wykonawca będzie </w:t>
      </w:r>
      <w:r w:rsidR="008871FB" w:rsidRPr="007E6A06">
        <w:rPr>
          <w:rFonts w:ascii="Cambria" w:hAnsi="Cambria" w:cs="Times New Roman"/>
          <w:sz w:val="20"/>
          <w:szCs w:val="20"/>
        </w:rPr>
        <w:t xml:space="preserve">posiadał </w:t>
      </w:r>
      <w:r w:rsidR="00D56F72" w:rsidRPr="007E6A06">
        <w:rPr>
          <w:rFonts w:ascii="Cambria" w:hAnsi="Cambria" w:cs="Times New Roman"/>
          <w:sz w:val="20"/>
          <w:szCs w:val="20"/>
        </w:rPr>
        <w:t>bazę dyspozytorską</w:t>
      </w:r>
      <w:r w:rsidR="00227A2B" w:rsidRPr="007E6A06">
        <w:rPr>
          <w:rFonts w:ascii="Cambria" w:hAnsi="Cambria" w:cs="Times New Roman"/>
          <w:sz w:val="20"/>
          <w:szCs w:val="20"/>
        </w:rPr>
        <w:t xml:space="preserve"> obsługiwaną 24 godziny na dobę przez Dyspozytora</w:t>
      </w:r>
      <w:r w:rsidR="004A1F17" w:rsidRPr="007E6A06">
        <w:rPr>
          <w:rFonts w:ascii="Cambria" w:hAnsi="Cambria" w:cs="Times New Roman"/>
          <w:sz w:val="20"/>
          <w:szCs w:val="20"/>
        </w:rPr>
        <w:t>,</w:t>
      </w:r>
      <w:r w:rsidR="00D56F72" w:rsidRPr="007E6A06">
        <w:rPr>
          <w:rFonts w:ascii="Cambria" w:hAnsi="Cambria" w:cs="Times New Roman"/>
          <w:sz w:val="20"/>
          <w:szCs w:val="20"/>
        </w:rPr>
        <w:t xml:space="preserve"> </w:t>
      </w:r>
      <w:r w:rsidR="004A1F17" w:rsidRPr="007E6A06">
        <w:rPr>
          <w:rFonts w:ascii="Cambria" w:hAnsi="Cambria" w:cs="Times New Roman"/>
          <w:sz w:val="20"/>
          <w:szCs w:val="20"/>
        </w:rPr>
        <w:t>która rozpocznie funkcjonowanie z dniem podpisania</w:t>
      </w:r>
      <w:r w:rsidR="00156F5D" w:rsidRPr="007E6A06">
        <w:rPr>
          <w:rFonts w:ascii="Cambria" w:hAnsi="Cambria" w:cs="Times New Roman"/>
          <w:sz w:val="20"/>
          <w:szCs w:val="20"/>
        </w:rPr>
        <w:t xml:space="preserve"> </w:t>
      </w:r>
      <w:r w:rsidR="004A1F17" w:rsidRPr="007E6A06">
        <w:rPr>
          <w:rFonts w:ascii="Cambria" w:hAnsi="Cambria" w:cs="Times New Roman"/>
          <w:sz w:val="20"/>
          <w:szCs w:val="20"/>
        </w:rPr>
        <w:t xml:space="preserve">Umowy, </w:t>
      </w:r>
      <w:r w:rsidR="00D56F72" w:rsidRPr="007E6A06">
        <w:rPr>
          <w:rFonts w:ascii="Cambria" w:hAnsi="Cambria" w:cs="Times New Roman"/>
          <w:sz w:val="20"/>
          <w:szCs w:val="20"/>
        </w:rPr>
        <w:t>z co najmnie</w:t>
      </w:r>
      <w:r w:rsidR="00C34CB0" w:rsidRPr="007E6A06">
        <w:rPr>
          <w:rFonts w:ascii="Cambria" w:hAnsi="Cambria" w:cs="Times New Roman"/>
          <w:sz w:val="20"/>
          <w:szCs w:val="20"/>
        </w:rPr>
        <w:t>j 1 linią telefoniczną</w:t>
      </w:r>
      <w:r w:rsidR="00D56F72" w:rsidRPr="007E6A06">
        <w:rPr>
          <w:rFonts w:ascii="Cambria" w:hAnsi="Cambria" w:cs="Times New Roman"/>
          <w:sz w:val="20"/>
          <w:szCs w:val="20"/>
        </w:rPr>
        <w:t>, oraz ca</w:t>
      </w:r>
      <w:r w:rsidR="0078222E" w:rsidRPr="007E6A06">
        <w:rPr>
          <w:rFonts w:ascii="Cambria" w:hAnsi="Cambria" w:cs="Times New Roman"/>
          <w:sz w:val="20"/>
          <w:szCs w:val="20"/>
        </w:rPr>
        <w:t>łodobową, bezprzewodową łącznością</w:t>
      </w:r>
      <w:r w:rsidR="00D56F72" w:rsidRPr="007E6A06">
        <w:rPr>
          <w:rFonts w:ascii="Cambria" w:hAnsi="Cambria" w:cs="Times New Roman"/>
          <w:sz w:val="20"/>
          <w:szCs w:val="20"/>
        </w:rPr>
        <w:t xml:space="preserve"> z każdym zespołem pracującym na terenie Miasta Krakowa</w:t>
      </w:r>
      <w:r w:rsidR="004A1F17" w:rsidRPr="007E6A06">
        <w:rPr>
          <w:rFonts w:ascii="Cambria" w:hAnsi="Cambria" w:cs="Times New Roman"/>
          <w:sz w:val="20"/>
          <w:szCs w:val="20"/>
        </w:rPr>
        <w:t>.</w:t>
      </w:r>
      <w:r w:rsidR="00227A2B" w:rsidRPr="007E6A06">
        <w:rPr>
          <w:rFonts w:ascii="Cambria" w:hAnsi="Cambria" w:cs="Times New Roman"/>
          <w:sz w:val="20"/>
          <w:szCs w:val="20"/>
        </w:rPr>
        <w:t xml:space="preserve"> </w:t>
      </w:r>
    </w:p>
    <w:p w14:paraId="5F9E4F7E" w14:textId="40D47304" w:rsidR="00B95348" w:rsidRPr="007E6A06" w:rsidRDefault="0008396C" w:rsidP="0065680F">
      <w:pPr>
        <w:pStyle w:val="Tekstpodstawowy21"/>
        <w:spacing w:before="120" w:line="276" w:lineRule="auto"/>
        <w:jc w:val="both"/>
        <w:rPr>
          <w:rFonts w:ascii="Cambria" w:hAnsi="Cambria" w:cs="Times New Roman"/>
          <w:sz w:val="20"/>
          <w:szCs w:val="20"/>
        </w:rPr>
      </w:pPr>
      <w:r w:rsidRPr="007E6A06">
        <w:rPr>
          <w:rFonts w:ascii="Cambria" w:hAnsi="Cambria" w:cs="Times New Roman"/>
          <w:sz w:val="20"/>
          <w:szCs w:val="20"/>
        </w:rPr>
        <w:t>2.</w:t>
      </w:r>
      <w:r w:rsidR="0033610A" w:rsidRPr="007E6A06">
        <w:rPr>
          <w:rFonts w:ascii="Cambria" w:hAnsi="Cambria" w:cs="Times New Roman"/>
          <w:sz w:val="20"/>
          <w:szCs w:val="20"/>
        </w:rPr>
        <w:t>3.1</w:t>
      </w:r>
      <w:r w:rsidRPr="007E6A06">
        <w:rPr>
          <w:rFonts w:ascii="Cambria" w:hAnsi="Cambria" w:cs="Times New Roman"/>
          <w:sz w:val="20"/>
          <w:szCs w:val="20"/>
        </w:rPr>
        <w:t xml:space="preserve">.3. </w:t>
      </w:r>
      <w:r w:rsidR="00D15C1F" w:rsidRPr="007E6A06">
        <w:rPr>
          <w:rFonts w:ascii="Cambria" w:hAnsi="Cambria" w:cs="Times New Roman"/>
          <w:sz w:val="20"/>
          <w:szCs w:val="20"/>
        </w:rPr>
        <w:t>Wykonawca w ramach bazy dyspozyt</w:t>
      </w:r>
      <w:r w:rsidR="00E04789" w:rsidRPr="007E6A06">
        <w:rPr>
          <w:rFonts w:ascii="Cambria" w:hAnsi="Cambria" w:cs="Times New Roman"/>
          <w:sz w:val="20"/>
          <w:szCs w:val="20"/>
        </w:rPr>
        <w:t>orskiej o której mowa</w:t>
      </w:r>
      <w:r w:rsidR="00D15C1F" w:rsidRPr="007E6A06">
        <w:rPr>
          <w:rFonts w:ascii="Cambria" w:hAnsi="Cambria" w:cs="Times New Roman"/>
          <w:sz w:val="20"/>
          <w:szCs w:val="20"/>
        </w:rPr>
        <w:t xml:space="preserve"> będzie posiadał    </w:t>
      </w:r>
      <w:r w:rsidR="001C2281" w:rsidRPr="007E6A06">
        <w:rPr>
          <w:rFonts w:ascii="Cambria" w:hAnsi="Cambria" w:cs="Times New Roman"/>
          <w:sz w:val="20"/>
          <w:szCs w:val="20"/>
        </w:rPr>
        <w:t xml:space="preserve">                       </w:t>
      </w:r>
      <w:r w:rsidR="00D15C1F" w:rsidRPr="007E6A06">
        <w:rPr>
          <w:rFonts w:ascii="Cambria" w:hAnsi="Cambria" w:cs="Times New Roman"/>
          <w:sz w:val="20"/>
          <w:szCs w:val="20"/>
        </w:rPr>
        <w:t>całodobową łączność</w:t>
      </w:r>
      <w:r w:rsidRPr="007E6A06">
        <w:rPr>
          <w:rFonts w:ascii="Cambria" w:hAnsi="Cambria" w:cs="Times New Roman"/>
          <w:sz w:val="20"/>
          <w:szCs w:val="20"/>
        </w:rPr>
        <w:t xml:space="preserve">, </w:t>
      </w:r>
      <w:r w:rsidR="00B9044D" w:rsidRPr="007E6A06">
        <w:rPr>
          <w:rFonts w:ascii="Cambria" w:hAnsi="Cambria" w:cs="Times New Roman"/>
          <w:sz w:val="20"/>
          <w:szCs w:val="20"/>
        </w:rPr>
        <w:t>komputer wyposażony w programy do obsługi biurowej</w:t>
      </w:r>
      <w:r w:rsidRPr="007E6A06">
        <w:rPr>
          <w:rFonts w:ascii="Cambria" w:hAnsi="Cambria" w:cs="Times New Roman"/>
          <w:sz w:val="20"/>
          <w:szCs w:val="20"/>
        </w:rPr>
        <w:t xml:space="preserve"> </w:t>
      </w:r>
      <w:r w:rsidR="00D90FA1" w:rsidRPr="007E6A06">
        <w:rPr>
          <w:rFonts w:ascii="Cambria" w:hAnsi="Cambria" w:cs="Times New Roman"/>
          <w:sz w:val="20"/>
          <w:szCs w:val="20"/>
        </w:rPr>
        <w:t>z dostępem do Internetu oraz e-mail umożliwiające zleca</w:t>
      </w:r>
      <w:r w:rsidR="00D15C1F" w:rsidRPr="007E6A06">
        <w:rPr>
          <w:rFonts w:ascii="Cambria" w:hAnsi="Cambria" w:cs="Times New Roman"/>
          <w:sz w:val="20"/>
          <w:szCs w:val="20"/>
        </w:rPr>
        <w:t xml:space="preserve">nie robót </w:t>
      </w:r>
      <w:r w:rsidR="00D90FA1" w:rsidRPr="007E6A06">
        <w:rPr>
          <w:rFonts w:ascii="Cambria" w:hAnsi="Cambria" w:cs="Times New Roman"/>
          <w:sz w:val="20"/>
          <w:szCs w:val="20"/>
        </w:rPr>
        <w:t xml:space="preserve"> w dowolnej formie </w:t>
      </w:r>
      <w:r w:rsidR="001C2281" w:rsidRPr="007E6A06">
        <w:rPr>
          <w:rFonts w:ascii="Cambria" w:hAnsi="Cambria" w:cs="Times New Roman"/>
          <w:sz w:val="20"/>
          <w:szCs w:val="20"/>
        </w:rPr>
        <w:t>w każdym czasie.</w:t>
      </w:r>
    </w:p>
    <w:p w14:paraId="575C864A" w14:textId="2E290653" w:rsidR="00B95348" w:rsidRPr="007E6A06" w:rsidRDefault="0008396C" w:rsidP="0065680F">
      <w:pPr>
        <w:pStyle w:val="Tekstpodstawowy21"/>
        <w:spacing w:before="120" w:line="276" w:lineRule="auto"/>
        <w:jc w:val="both"/>
        <w:rPr>
          <w:rFonts w:ascii="Cambria" w:hAnsi="Cambria" w:cs="Times New Roman"/>
          <w:sz w:val="20"/>
          <w:szCs w:val="20"/>
        </w:rPr>
      </w:pPr>
      <w:r w:rsidRPr="007E6A06">
        <w:rPr>
          <w:rFonts w:ascii="Cambria" w:hAnsi="Cambria" w:cs="Times New Roman"/>
          <w:sz w:val="20"/>
          <w:szCs w:val="20"/>
        </w:rPr>
        <w:t>2.</w:t>
      </w:r>
      <w:r w:rsidR="0033610A" w:rsidRPr="007E6A06">
        <w:rPr>
          <w:rFonts w:ascii="Cambria" w:hAnsi="Cambria" w:cs="Times New Roman"/>
          <w:sz w:val="20"/>
          <w:szCs w:val="20"/>
        </w:rPr>
        <w:t>3.2.</w:t>
      </w:r>
      <w:r w:rsidR="00525104" w:rsidRPr="007E6A06">
        <w:rPr>
          <w:rFonts w:ascii="Cambria" w:hAnsi="Cambria" w:cs="Times New Roman"/>
          <w:sz w:val="20"/>
          <w:szCs w:val="20"/>
        </w:rPr>
        <w:t xml:space="preserve"> </w:t>
      </w:r>
      <w:r w:rsidR="00B95348" w:rsidRPr="007E6A06">
        <w:rPr>
          <w:rFonts w:ascii="Cambria" w:hAnsi="Cambria" w:cs="Times New Roman"/>
          <w:sz w:val="20"/>
          <w:szCs w:val="20"/>
        </w:rPr>
        <w:t>Wykonawca jest zobowiązany w terminie 1 tygodnia od daty podpisania umowy do przekazania / zainstalowania Zamawiającemu aplikacji umożliwiającej podgląd pozycji samochodów wykonujących pracę na terenie Miasta Krakowa</w:t>
      </w:r>
      <w:r w:rsidR="00FA2955" w:rsidRPr="007E6A06">
        <w:rPr>
          <w:rFonts w:ascii="Cambria" w:hAnsi="Cambria" w:cs="Times New Roman"/>
          <w:sz w:val="20"/>
          <w:szCs w:val="20"/>
        </w:rPr>
        <w:t>, Trasy Łągiewnickiej</w:t>
      </w:r>
      <w:r w:rsidR="00B95348" w:rsidRPr="007E6A06">
        <w:rPr>
          <w:rFonts w:ascii="Cambria" w:hAnsi="Cambria" w:cs="Times New Roman"/>
          <w:sz w:val="20"/>
          <w:szCs w:val="20"/>
        </w:rPr>
        <w:t xml:space="preserve">. Aplikacja powinna użytkownikowi umożliwiać uzyskanie danych na temat: przejechanej trasy wskazanego samochodu, ilość kilometrów przebytych, filtrowanie według zadanego czasu oraz powinna mieć możliwość wydruku. </w:t>
      </w:r>
      <w:r w:rsidR="00680689" w:rsidRPr="007E6A06">
        <w:rPr>
          <w:rFonts w:ascii="Cambria" w:hAnsi="Cambria" w:cs="Times New Roman"/>
          <w:sz w:val="20"/>
          <w:szCs w:val="20"/>
        </w:rPr>
        <w:t xml:space="preserve">Za sprawność działania aplikacji przez cały okres obowiązywania umowy Wykonawca ponosi odpowiedzialność. </w:t>
      </w:r>
    </w:p>
    <w:p w14:paraId="2BF5A07A" w14:textId="49DD1B7A" w:rsidR="000F46C0" w:rsidRPr="007E6A06" w:rsidRDefault="0008396C" w:rsidP="0065680F">
      <w:pPr>
        <w:pStyle w:val="Tekstpodstawowy21"/>
        <w:spacing w:before="120" w:line="276" w:lineRule="auto"/>
        <w:ind w:right="-143"/>
        <w:jc w:val="both"/>
        <w:rPr>
          <w:rFonts w:ascii="Cambria" w:hAnsi="Cambria" w:cs="Times New Roman"/>
          <w:sz w:val="20"/>
          <w:szCs w:val="20"/>
        </w:rPr>
      </w:pPr>
      <w:r w:rsidRPr="007E6A06">
        <w:rPr>
          <w:rFonts w:ascii="Cambria" w:hAnsi="Cambria" w:cs="Times New Roman"/>
          <w:sz w:val="20"/>
          <w:szCs w:val="20"/>
        </w:rPr>
        <w:t>2.</w:t>
      </w:r>
      <w:r w:rsidR="0033610A" w:rsidRPr="007E6A06">
        <w:rPr>
          <w:rFonts w:ascii="Cambria" w:hAnsi="Cambria" w:cs="Times New Roman"/>
          <w:sz w:val="20"/>
          <w:szCs w:val="20"/>
        </w:rPr>
        <w:t>3.3</w:t>
      </w:r>
      <w:r w:rsidRPr="007E6A06">
        <w:rPr>
          <w:rFonts w:ascii="Cambria" w:hAnsi="Cambria" w:cs="Times New Roman"/>
          <w:sz w:val="20"/>
          <w:szCs w:val="20"/>
        </w:rPr>
        <w:t>.</w:t>
      </w:r>
      <w:r w:rsidR="00525104" w:rsidRPr="007E6A06">
        <w:rPr>
          <w:rFonts w:ascii="Cambria" w:hAnsi="Cambria" w:cs="Times New Roman"/>
          <w:sz w:val="20"/>
          <w:szCs w:val="20"/>
        </w:rPr>
        <w:t xml:space="preserve"> </w:t>
      </w:r>
      <w:r w:rsidR="008C50B7" w:rsidRPr="007E6A06">
        <w:rPr>
          <w:rFonts w:ascii="Cambria" w:hAnsi="Cambria" w:cs="Times New Roman"/>
          <w:sz w:val="20"/>
          <w:szCs w:val="20"/>
        </w:rPr>
        <w:t xml:space="preserve">Wykonawca zobowiązany jest wymienić uszkodzone </w:t>
      </w:r>
      <w:r w:rsidR="008C50B7" w:rsidRPr="007E6A06">
        <w:rPr>
          <w:rFonts w:ascii="Cambria" w:hAnsi="Cambria" w:cs="Times New Roman"/>
          <w:color w:val="000000"/>
          <w:sz w:val="20"/>
          <w:szCs w:val="20"/>
        </w:rPr>
        <w:t>oznakowanie</w:t>
      </w:r>
      <w:r w:rsidR="00680689" w:rsidRPr="007E6A06">
        <w:rPr>
          <w:rFonts w:ascii="Cambria" w:hAnsi="Cambria" w:cs="Times New Roman"/>
          <w:color w:val="000000"/>
          <w:sz w:val="20"/>
          <w:szCs w:val="20"/>
        </w:rPr>
        <w:t>, ubrd</w:t>
      </w:r>
      <w:r w:rsidR="008C50B7" w:rsidRPr="007E6A06">
        <w:rPr>
          <w:rFonts w:ascii="Cambria" w:hAnsi="Cambria" w:cs="Times New Roman"/>
          <w:color w:val="000000"/>
          <w:sz w:val="20"/>
          <w:szCs w:val="20"/>
        </w:rPr>
        <w:t xml:space="preserve"> </w:t>
      </w:r>
      <w:r w:rsidRPr="007E6A06">
        <w:rPr>
          <w:rFonts w:ascii="Cambria" w:hAnsi="Cambria" w:cs="Times New Roman"/>
          <w:color w:val="000000"/>
          <w:sz w:val="20"/>
          <w:szCs w:val="20"/>
        </w:rPr>
        <w:t>bez zwłoki</w:t>
      </w:r>
      <w:r w:rsidRPr="007E6A06">
        <w:rPr>
          <w:rFonts w:ascii="Cambria" w:hAnsi="Cambria" w:cs="Times New Roman"/>
          <w:sz w:val="20"/>
          <w:szCs w:val="20"/>
        </w:rPr>
        <w:t>,</w:t>
      </w:r>
      <w:r w:rsidR="00E242BE">
        <w:rPr>
          <w:rFonts w:ascii="Cambria" w:hAnsi="Cambria" w:cs="Times New Roman"/>
          <w:sz w:val="20"/>
          <w:szCs w:val="20"/>
        </w:rPr>
        <w:t xml:space="preserve"> </w:t>
      </w:r>
      <w:r w:rsidR="008C50B7" w:rsidRPr="007E6A06">
        <w:rPr>
          <w:rFonts w:ascii="Cambria" w:hAnsi="Cambria" w:cs="Times New Roman"/>
          <w:sz w:val="20"/>
          <w:szCs w:val="20"/>
        </w:rPr>
        <w:t xml:space="preserve">w czasie </w:t>
      </w:r>
      <w:r w:rsidR="00B95348" w:rsidRPr="007E6A06">
        <w:rPr>
          <w:rFonts w:ascii="Cambria" w:hAnsi="Cambria" w:cs="Times New Roman"/>
          <w:sz w:val="20"/>
          <w:szCs w:val="20"/>
        </w:rPr>
        <w:t xml:space="preserve">  </w:t>
      </w:r>
      <w:r w:rsidR="008C50B7" w:rsidRPr="007E6A06">
        <w:rPr>
          <w:rFonts w:ascii="Cambria" w:hAnsi="Cambria" w:cs="Times New Roman"/>
          <w:sz w:val="20"/>
          <w:szCs w:val="20"/>
        </w:rPr>
        <w:t xml:space="preserve">określonym przez Zamawiającego lub osoby przez niego upoważnione. </w:t>
      </w:r>
      <w:r w:rsidR="000C1DC5" w:rsidRPr="007E6A06">
        <w:rPr>
          <w:rFonts w:ascii="Cambria" w:hAnsi="Cambria" w:cs="Times New Roman"/>
          <w:sz w:val="20"/>
          <w:szCs w:val="20"/>
        </w:rPr>
        <w:t xml:space="preserve">Ustawienie czasowego zabezpieczenia do czasu fizycznej naprawy leży w całości po stronie wykonawcy i ma być wkalkulowane w koszt umowy. </w:t>
      </w:r>
      <w:r w:rsidR="008C50B7" w:rsidRPr="007E6A06">
        <w:rPr>
          <w:rFonts w:ascii="Cambria" w:hAnsi="Cambria" w:cs="Times New Roman"/>
          <w:sz w:val="20"/>
          <w:szCs w:val="20"/>
        </w:rPr>
        <w:t xml:space="preserve">Wykonawca </w:t>
      </w:r>
      <w:r w:rsidR="00B95348" w:rsidRPr="007E6A06">
        <w:rPr>
          <w:rFonts w:ascii="Cambria" w:hAnsi="Cambria" w:cs="Times New Roman"/>
          <w:sz w:val="20"/>
          <w:szCs w:val="20"/>
        </w:rPr>
        <w:t xml:space="preserve"> </w:t>
      </w:r>
      <w:r w:rsidR="008C50B7" w:rsidRPr="007E6A06">
        <w:rPr>
          <w:rFonts w:ascii="Cambria" w:hAnsi="Cambria" w:cs="Times New Roman"/>
          <w:sz w:val="20"/>
          <w:szCs w:val="20"/>
        </w:rPr>
        <w:t>zobowiązany jest do realizacji prac zgod</w:t>
      </w:r>
      <w:r w:rsidR="001C2281" w:rsidRPr="007E6A06">
        <w:rPr>
          <w:rFonts w:ascii="Cambria" w:hAnsi="Cambria" w:cs="Times New Roman"/>
          <w:sz w:val="20"/>
          <w:szCs w:val="20"/>
        </w:rPr>
        <w:t>nie z ich terminem określonym w  zleceniu</w:t>
      </w:r>
      <w:r w:rsidR="008C50B7" w:rsidRPr="007E6A06">
        <w:rPr>
          <w:rFonts w:ascii="Cambria" w:hAnsi="Cambria" w:cs="Times New Roman"/>
          <w:sz w:val="20"/>
          <w:szCs w:val="20"/>
        </w:rPr>
        <w:t xml:space="preserve">, </w:t>
      </w:r>
      <w:r w:rsidR="008C50B7" w:rsidRPr="007E6A06">
        <w:rPr>
          <w:rFonts w:ascii="Cambria" w:hAnsi="Cambria" w:cs="Times New Roman"/>
          <w:kern w:val="24"/>
          <w:sz w:val="20"/>
          <w:szCs w:val="20"/>
        </w:rPr>
        <w:t>umowie</w:t>
      </w:r>
      <w:r w:rsidR="003103F3" w:rsidRPr="007E6A06">
        <w:rPr>
          <w:rFonts w:ascii="Cambria" w:hAnsi="Cambria" w:cs="Times New Roman"/>
          <w:kern w:val="24"/>
          <w:sz w:val="20"/>
          <w:szCs w:val="20"/>
        </w:rPr>
        <w:t>.</w:t>
      </w:r>
    </w:p>
    <w:p w14:paraId="258126FD" w14:textId="648A1627" w:rsidR="004A1F17" w:rsidRPr="007E6A06" w:rsidRDefault="0008396C" w:rsidP="0065680F">
      <w:pPr>
        <w:pStyle w:val="Tekstpodstawowy21"/>
        <w:spacing w:before="120" w:line="276" w:lineRule="auto"/>
        <w:ind w:right="-143"/>
        <w:jc w:val="both"/>
        <w:rPr>
          <w:rFonts w:ascii="Cambria" w:hAnsi="Cambria" w:cs="Times New Roman"/>
          <w:sz w:val="20"/>
          <w:szCs w:val="20"/>
        </w:rPr>
      </w:pPr>
      <w:r w:rsidRPr="007E6A06">
        <w:rPr>
          <w:rFonts w:ascii="Cambria" w:hAnsi="Cambria" w:cs="Times New Roman"/>
          <w:sz w:val="20"/>
          <w:szCs w:val="20"/>
        </w:rPr>
        <w:t>2.</w:t>
      </w:r>
      <w:r w:rsidR="0033610A" w:rsidRPr="007E6A06">
        <w:rPr>
          <w:rFonts w:ascii="Cambria" w:hAnsi="Cambria" w:cs="Times New Roman"/>
          <w:sz w:val="20"/>
          <w:szCs w:val="20"/>
        </w:rPr>
        <w:t>3.4</w:t>
      </w:r>
      <w:r w:rsidRPr="007E6A06">
        <w:rPr>
          <w:rFonts w:ascii="Cambria" w:hAnsi="Cambria" w:cs="Times New Roman"/>
          <w:sz w:val="20"/>
          <w:szCs w:val="20"/>
        </w:rPr>
        <w:t xml:space="preserve">. </w:t>
      </w:r>
      <w:r w:rsidR="004A1F17" w:rsidRPr="007E6A06">
        <w:rPr>
          <w:rFonts w:ascii="Cambria" w:hAnsi="Cambria" w:cs="Times New Roman"/>
          <w:sz w:val="20"/>
          <w:szCs w:val="20"/>
        </w:rPr>
        <w:t>Całkowita odpowiedzialność za uszkodzenie infr</w:t>
      </w:r>
      <w:r w:rsidR="00DA6B41" w:rsidRPr="007E6A06">
        <w:rPr>
          <w:rFonts w:ascii="Cambria" w:hAnsi="Cambria" w:cs="Times New Roman"/>
          <w:sz w:val="20"/>
          <w:szCs w:val="20"/>
        </w:rPr>
        <w:t>astruktury podziemnej w związku</w:t>
      </w:r>
      <w:r w:rsidR="000C1DC5" w:rsidRPr="007E6A06">
        <w:rPr>
          <w:rFonts w:ascii="Cambria" w:hAnsi="Cambria" w:cs="Times New Roman"/>
          <w:sz w:val="20"/>
          <w:szCs w:val="20"/>
        </w:rPr>
        <w:t xml:space="preserve"> </w:t>
      </w:r>
      <w:r w:rsidR="004A1F17" w:rsidRPr="007E6A06">
        <w:rPr>
          <w:rFonts w:ascii="Cambria" w:hAnsi="Cambria" w:cs="Times New Roman"/>
          <w:sz w:val="20"/>
          <w:szCs w:val="20"/>
        </w:rPr>
        <w:t>z</w:t>
      </w:r>
      <w:r w:rsidR="000C1DC5" w:rsidRPr="007E6A06">
        <w:rPr>
          <w:rFonts w:ascii="Cambria" w:hAnsi="Cambria" w:cs="Times New Roman"/>
          <w:sz w:val="20"/>
          <w:szCs w:val="20"/>
        </w:rPr>
        <w:t xml:space="preserve"> </w:t>
      </w:r>
      <w:r w:rsidR="004A1F17" w:rsidRPr="007E6A06">
        <w:rPr>
          <w:rFonts w:ascii="Cambria" w:hAnsi="Cambria" w:cs="Times New Roman"/>
          <w:sz w:val="20"/>
          <w:szCs w:val="20"/>
        </w:rPr>
        <w:t>r</w:t>
      </w:r>
      <w:r w:rsidR="00680CCD" w:rsidRPr="007E6A06">
        <w:rPr>
          <w:rFonts w:ascii="Cambria" w:hAnsi="Cambria" w:cs="Times New Roman"/>
          <w:sz w:val="20"/>
          <w:szCs w:val="20"/>
        </w:rPr>
        <w:t>ealizacją prac leży po stronie W</w:t>
      </w:r>
      <w:r w:rsidR="004A1F17" w:rsidRPr="007E6A06">
        <w:rPr>
          <w:rFonts w:ascii="Cambria" w:hAnsi="Cambria" w:cs="Times New Roman"/>
          <w:sz w:val="20"/>
          <w:szCs w:val="20"/>
        </w:rPr>
        <w:t>ykonawcy. Ewentualne koszty wykonawca ma obowiązek wkalkulować w koszt wykonania zamówienia</w:t>
      </w:r>
      <w:r w:rsidR="00B95348" w:rsidRPr="007E6A06">
        <w:rPr>
          <w:rFonts w:ascii="Cambria" w:hAnsi="Cambria" w:cs="Times New Roman"/>
          <w:sz w:val="20"/>
          <w:szCs w:val="20"/>
        </w:rPr>
        <w:t>.</w:t>
      </w:r>
      <w:r w:rsidR="00DB7CFC" w:rsidRPr="007E6A06">
        <w:rPr>
          <w:rFonts w:ascii="Cambria" w:hAnsi="Cambria" w:cs="Times New Roman"/>
          <w:sz w:val="20"/>
          <w:szCs w:val="20"/>
        </w:rPr>
        <w:t xml:space="preserve"> Po stronie Wykonawcy leży pozyskiwanie informacji (map) z rozmieszczeniem infrastruktury podziemnej – uzbrojenia.</w:t>
      </w:r>
    </w:p>
    <w:p w14:paraId="66C17546" w14:textId="7B09D41C" w:rsidR="005D2616" w:rsidRPr="007E6A06" w:rsidRDefault="0008396C" w:rsidP="0065680F">
      <w:pPr>
        <w:pStyle w:val="Tekstpodstawowy21"/>
        <w:spacing w:before="120" w:line="276" w:lineRule="auto"/>
        <w:ind w:right="-143"/>
        <w:jc w:val="both"/>
        <w:rPr>
          <w:rFonts w:ascii="Cambria" w:hAnsi="Cambria" w:cs="Times New Roman"/>
          <w:sz w:val="20"/>
          <w:szCs w:val="20"/>
        </w:rPr>
      </w:pPr>
      <w:r w:rsidRPr="007E6A06">
        <w:rPr>
          <w:rFonts w:ascii="Cambria" w:hAnsi="Cambria" w:cs="Times New Roman"/>
          <w:sz w:val="20"/>
          <w:szCs w:val="20"/>
        </w:rPr>
        <w:t>2.</w:t>
      </w:r>
      <w:r w:rsidR="0033610A" w:rsidRPr="007E6A06">
        <w:rPr>
          <w:rFonts w:ascii="Cambria" w:hAnsi="Cambria" w:cs="Times New Roman"/>
          <w:sz w:val="20"/>
          <w:szCs w:val="20"/>
        </w:rPr>
        <w:t>3.5</w:t>
      </w:r>
      <w:r w:rsidR="00525104" w:rsidRPr="007E6A06">
        <w:rPr>
          <w:rFonts w:ascii="Cambria" w:hAnsi="Cambria" w:cs="Times New Roman"/>
          <w:sz w:val="20"/>
          <w:szCs w:val="20"/>
        </w:rPr>
        <w:t>.</w:t>
      </w:r>
      <w:r w:rsidRPr="007E6A06">
        <w:rPr>
          <w:rFonts w:ascii="Cambria" w:hAnsi="Cambria" w:cs="Times New Roman"/>
          <w:sz w:val="20"/>
          <w:szCs w:val="20"/>
        </w:rPr>
        <w:t xml:space="preserve"> </w:t>
      </w:r>
      <w:r w:rsidR="008C50B7" w:rsidRPr="007E6A06">
        <w:rPr>
          <w:rFonts w:ascii="Cambria" w:hAnsi="Cambria" w:cs="Times New Roman"/>
          <w:sz w:val="20"/>
          <w:szCs w:val="20"/>
        </w:rPr>
        <w:t xml:space="preserve">W przypadku znaków, </w:t>
      </w:r>
      <w:r w:rsidR="00A459FF" w:rsidRPr="007E6A06">
        <w:rPr>
          <w:rFonts w:ascii="Cambria" w:hAnsi="Cambria" w:cs="Times New Roman"/>
          <w:sz w:val="20"/>
          <w:szCs w:val="20"/>
        </w:rPr>
        <w:t>urządzeń bezpieczeństwa ruchu drogowego</w:t>
      </w:r>
      <w:r w:rsidR="001C2281" w:rsidRPr="007E6A06">
        <w:rPr>
          <w:rFonts w:ascii="Cambria" w:hAnsi="Cambria" w:cs="Times New Roman"/>
          <w:sz w:val="20"/>
          <w:szCs w:val="20"/>
        </w:rPr>
        <w:t xml:space="preserve">, </w:t>
      </w:r>
      <w:r w:rsidR="008C50B7" w:rsidRPr="007E6A06">
        <w:rPr>
          <w:rFonts w:ascii="Cambria" w:hAnsi="Cambria" w:cs="Times New Roman"/>
          <w:sz w:val="20"/>
          <w:szCs w:val="20"/>
        </w:rPr>
        <w:t xml:space="preserve">których brak lub uszkodzenie powoduje szczególne zagrożenie bezpieczeństwa ruchu drogowego, </w:t>
      </w:r>
      <w:r w:rsidR="00DB0BFE" w:rsidRPr="007E6A06">
        <w:rPr>
          <w:rFonts w:ascii="Cambria" w:hAnsi="Cambria" w:cs="Times New Roman"/>
          <w:sz w:val="20"/>
          <w:szCs w:val="20"/>
        </w:rPr>
        <w:t xml:space="preserve">a także w przypadku konieczności zabezpieczenia miejsc dotkniętych klęskami żywiołowymi, </w:t>
      </w:r>
      <w:r w:rsidR="00765D57" w:rsidRPr="007E6A06">
        <w:rPr>
          <w:rFonts w:ascii="Cambria" w:hAnsi="Cambria" w:cs="Times New Roman"/>
          <w:sz w:val="20"/>
          <w:szCs w:val="20"/>
        </w:rPr>
        <w:t xml:space="preserve">lub </w:t>
      </w:r>
      <w:r w:rsidR="00DA6B41" w:rsidRPr="007E6A06">
        <w:rPr>
          <w:rFonts w:ascii="Cambria" w:hAnsi="Cambria" w:cs="Times New Roman"/>
          <w:sz w:val="20"/>
          <w:szCs w:val="20"/>
        </w:rPr>
        <w:t xml:space="preserve"> </w:t>
      </w:r>
      <w:r w:rsidR="00765D57" w:rsidRPr="007E6A06">
        <w:rPr>
          <w:rFonts w:ascii="Cambria" w:hAnsi="Cambria" w:cs="Times New Roman"/>
          <w:sz w:val="20"/>
          <w:szCs w:val="20"/>
        </w:rPr>
        <w:t xml:space="preserve">w przypadku wystąpienia w ruchu drogowym miejsc (sytuacji) niebezpiecznych wskazanych przez Zamawiającego, </w:t>
      </w:r>
      <w:r w:rsidR="008C50B7" w:rsidRPr="007E6A06">
        <w:rPr>
          <w:rFonts w:ascii="Cambria" w:hAnsi="Cambria" w:cs="Times New Roman"/>
          <w:sz w:val="20"/>
          <w:szCs w:val="20"/>
        </w:rPr>
        <w:t>Wykonawca zobowiązany jest dokonać naprawy (uzupełnienia</w:t>
      </w:r>
      <w:r w:rsidR="00DB0BFE" w:rsidRPr="007E6A06">
        <w:rPr>
          <w:rFonts w:ascii="Cambria" w:hAnsi="Cambria" w:cs="Times New Roman"/>
          <w:sz w:val="20"/>
          <w:szCs w:val="20"/>
        </w:rPr>
        <w:t>, ustawienia</w:t>
      </w:r>
      <w:r w:rsidR="000A4DE0" w:rsidRPr="007E6A06">
        <w:rPr>
          <w:rFonts w:ascii="Cambria" w:hAnsi="Cambria" w:cs="Times New Roman"/>
          <w:sz w:val="20"/>
          <w:szCs w:val="20"/>
        </w:rPr>
        <w:t xml:space="preserve">) oznakowania niezwłocznie, </w:t>
      </w:r>
      <w:r w:rsidR="008C50B7" w:rsidRPr="007E6A06">
        <w:rPr>
          <w:rFonts w:ascii="Cambria" w:hAnsi="Cambria" w:cs="Times New Roman"/>
          <w:sz w:val="20"/>
          <w:szCs w:val="20"/>
        </w:rPr>
        <w:t>l</w:t>
      </w:r>
      <w:r w:rsidR="00E96C77" w:rsidRPr="007E6A06">
        <w:rPr>
          <w:rFonts w:ascii="Cambria" w:hAnsi="Cambria" w:cs="Times New Roman"/>
          <w:sz w:val="20"/>
          <w:szCs w:val="20"/>
        </w:rPr>
        <w:t>ecz nie później niż</w:t>
      </w:r>
      <w:r w:rsidR="008C50B7" w:rsidRPr="007E6A06">
        <w:rPr>
          <w:rFonts w:ascii="Cambria" w:hAnsi="Cambria" w:cs="Times New Roman"/>
          <w:sz w:val="20"/>
          <w:szCs w:val="20"/>
        </w:rPr>
        <w:t xml:space="preserve"> </w:t>
      </w:r>
      <w:r w:rsidR="00D25E85" w:rsidRPr="007E6A06">
        <w:rPr>
          <w:rFonts w:ascii="Cambria" w:hAnsi="Cambria" w:cs="Times New Roman"/>
          <w:sz w:val="20"/>
          <w:szCs w:val="20"/>
        </w:rPr>
        <w:t xml:space="preserve">do </w:t>
      </w:r>
      <w:r w:rsidR="0012089B" w:rsidRPr="007E6A06">
        <w:rPr>
          <w:rFonts w:ascii="Cambria" w:hAnsi="Cambria" w:cs="Times New Roman"/>
          <w:b/>
          <w:sz w:val="20"/>
          <w:szCs w:val="20"/>
        </w:rPr>
        <w:t>2</w:t>
      </w:r>
      <w:r w:rsidR="008C50B7" w:rsidRPr="007E6A06">
        <w:rPr>
          <w:rFonts w:ascii="Cambria" w:hAnsi="Cambria" w:cs="Times New Roman"/>
          <w:b/>
          <w:sz w:val="20"/>
          <w:szCs w:val="20"/>
        </w:rPr>
        <w:t xml:space="preserve"> </w:t>
      </w:r>
      <w:r w:rsidR="008C50B7" w:rsidRPr="007E6A06">
        <w:rPr>
          <w:rFonts w:ascii="Cambria" w:hAnsi="Cambria" w:cs="Times New Roman"/>
          <w:sz w:val="20"/>
          <w:szCs w:val="20"/>
        </w:rPr>
        <w:t>godzin od chwili otrzymania informacji (w każdej formie) od  Zamawiającego.</w:t>
      </w:r>
      <w:r w:rsidR="003F4E21" w:rsidRPr="007E6A06">
        <w:rPr>
          <w:rFonts w:ascii="Cambria" w:hAnsi="Cambria" w:cs="Times New Roman"/>
          <w:sz w:val="20"/>
          <w:szCs w:val="20"/>
        </w:rPr>
        <w:t xml:space="preserve"> </w:t>
      </w:r>
    </w:p>
    <w:p w14:paraId="26BCF591" w14:textId="4FBD68AB" w:rsidR="005D2616" w:rsidRPr="007E6A06" w:rsidRDefault="0008396C" w:rsidP="0065680F">
      <w:pPr>
        <w:pStyle w:val="Tekstpodstawowy21"/>
        <w:spacing w:before="120" w:line="276" w:lineRule="auto"/>
        <w:ind w:right="-143"/>
        <w:jc w:val="both"/>
        <w:rPr>
          <w:rFonts w:ascii="Cambria" w:hAnsi="Cambria" w:cs="Times New Roman"/>
          <w:sz w:val="20"/>
          <w:szCs w:val="20"/>
        </w:rPr>
      </w:pPr>
      <w:r w:rsidRPr="007E6A06">
        <w:rPr>
          <w:rFonts w:ascii="Cambria" w:hAnsi="Cambria" w:cs="Times New Roman"/>
          <w:sz w:val="20"/>
          <w:szCs w:val="20"/>
        </w:rPr>
        <w:t>2.</w:t>
      </w:r>
      <w:r w:rsidR="0033610A" w:rsidRPr="007E6A06">
        <w:rPr>
          <w:rFonts w:ascii="Cambria" w:hAnsi="Cambria" w:cs="Times New Roman"/>
          <w:sz w:val="20"/>
          <w:szCs w:val="20"/>
        </w:rPr>
        <w:t>3.6</w:t>
      </w:r>
      <w:r w:rsidR="00525104" w:rsidRPr="007E6A06">
        <w:rPr>
          <w:rFonts w:ascii="Cambria" w:hAnsi="Cambria" w:cs="Times New Roman"/>
          <w:sz w:val="20"/>
          <w:szCs w:val="20"/>
        </w:rPr>
        <w:t>.</w:t>
      </w:r>
      <w:r w:rsidR="005D2616" w:rsidRPr="007E6A06">
        <w:rPr>
          <w:rFonts w:ascii="Cambria" w:hAnsi="Cambria" w:cs="Times New Roman"/>
          <w:sz w:val="20"/>
          <w:szCs w:val="20"/>
        </w:rPr>
        <w:t xml:space="preserve">Wykonawca jest zobowiązany dokonać zabezpieczenia awarii w pasie drogowym niezwłocznie, lecz nie później niż w ciągu </w:t>
      </w:r>
      <w:r w:rsidR="00501F5E" w:rsidRPr="007E6A06">
        <w:rPr>
          <w:rFonts w:ascii="Cambria" w:hAnsi="Cambria" w:cs="Times New Roman"/>
          <w:sz w:val="20"/>
          <w:szCs w:val="20"/>
        </w:rPr>
        <w:t>2</w:t>
      </w:r>
      <w:r w:rsidR="005D2616" w:rsidRPr="007E6A06">
        <w:rPr>
          <w:rFonts w:ascii="Cambria" w:hAnsi="Cambria" w:cs="Times New Roman"/>
          <w:sz w:val="20"/>
          <w:szCs w:val="20"/>
        </w:rPr>
        <w:t xml:space="preserve"> godzin od chwili zgłoszenia przez Zamawiającego.</w:t>
      </w:r>
      <w:r w:rsidR="008D123B" w:rsidRPr="007E6A06">
        <w:rPr>
          <w:rFonts w:ascii="Cambria" w:hAnsi="Cambria" w:cs="Times New Roman"/>
          <w:sz w:val="20"/>
          <w:szCs w:val="20"/>
        </w:rPr>
        <w:t xml:space="preserve"> Koszt oznakowania czasowego </w:t>
      </w:r>
      <w:r w:rsidR="00D609A1" w:rsidRPr="007E6A06">
        <w:rPr>
          <w:rFonts w:ascii="Cambria" w:hAnsi="Cambria" w:cs="Times New Roman"/>
          <w:sz w:val="20"/>
          <w:szCs w:val="20"/>
        </w:rPr>
        <w:t xml:space="preserve">i urządzeń BRD </w:t>
      </w:r>
      <w:r w:rsidR="008D123B" w:rsidRPr="007E6A06">
        <w:rPr>
          <w:rFonts w:ascii="Cambria" w:hAnsi="Cambria" w:cs="Times New Roman"/>
          <w:sz w:val="20"/>
          <w:szCs w:val="20"/>
        </w:rPr>
        <w:t>służąc</w:t>
      </w:r>
      <w:r w:rsidR="00D609A1" w:rsidRPr="007E6A06">
        <w:rPr>
          <w:rFonts w:ascii="Cambria" w:hAnsi="Cambria" w:cs="Times New Roman"/>
          <w:sz w:val="20"/>
          <w:szCs w:val="20"/>
        </w:rPr>
        <w:t>ych</w:t>
      </w:r>
      <w:r w:rsidR="008D123B" w:rsidRPr="007E6A06">
        <w:rPr>
          <w:rFonts w:ascii="Cambria" w:hAnsi="Cambria" w:cs="Times New Roman"/>
          <w:sz w:val="20"/>
          <w:szCs w:val="20"/>
        </w:rPr>
        <w:t xml:space="preserve"> do zabezpieczenia wszelkich awarii ma być uwzględniony w ryczałcie.</w:t>
      </w:r>
    </w:p>
    <w:p w14:paraId="4DCC074C" w14:textId="1D21A8E5" w:rsidR="00D25E85" w:rsidRPr="007E6A06" w:rsidRDefault="0008396C" w:rsidP="00E242BE">
      <w:pPr>
        <w:pStyle w:val="Tekstpodstawowy21"/>
        <w:spacing w:before="120" w:line="276" w:lineRule="auto"/>
        <w:ind w:right="-143"/>
        <w:jc w:val="both"/>
        <w:rPr>
          <w:rFonts w:ascii="Cambria" w:hAnsi="Cambria" w:cs="Times New Roman"/>
          <w:sz w:val="20"/>
          <w:szCs w:val="20"/>
        </w:rPr>
      </w:pPr>
      <w:r w:rsidRPr="007E6A06">
        <w:rPr>
          <w:rFonts w:ascii="Cambria" w:hAnsi="Cambria" w:cs="Times New Roman"/>
          <w:sz w:val="20"/>
          <w:szCs w:val="20"/>
        </w:rPr>
        <w:t>2.</w:t>
      </w:r>
      <w:r w:rsidR="006B0727" w:rsidRPr="007E6A06">
        <w:rPr>
          <w:rFonts w:ascii="Cambria" w:hAnsi="Cambria" w:cs="Times New Roman"/>
          <w:sz w:val="20"/>
          <w:szCs w:val="20"/>
        </w:rPr>
        <w:t>3.7</w:t>
      </w:r>
      <w:r w:rsidR="00525104" w:rsidRPr="007E6A06">
        <w:rPr>
          <w:rFonts w:ascii="Cambria" w:hAnsi="Cambria" w:cs="Times New Roman"/>
          <w:sz w:val="20"/>
          <w:szCs w:val="20"/>
        </w:rPr>
        <w:t>.</w:t>
      </w:r>
      <w:r w:rsidR="005D2616" w:rsidRPr="007E6A06">
        <w:rPr>
          <w:rFonts w:ascii="Cambria" w:hAnsi="Cambria" w:cs="Times New Roman"/>
          <w:sz w:val="20"/>
          <w:szCs w:val="20"/>
        </w:rPr>
        <w:t xml:space="preserve"> </w:t>
      </w:r>
      <w:r w:rsidR="00DB0BFE" w:rsidRPr="007E6A06">
        <w:rPr>
          <w:rFonts w:ascii="Cambria" w:hAnsi="Cambria" w:cs="Times New Roman"/>
          <w:sz w:val="20"/>
          <w:szCs w:val="20"/>
        </w:rPr>
        <w:t>W przypadku prze</w:t>
      </w:r>
      <w:r w:rsidR="005D2616" w:rsidRPr="007E6A06">
        <w:rPr>
          <w:rFonts w:ascii="Cambria" w:hAnsi="Cambria" w:cs="Times New Roman"/>
          <w:sz w:val="20"/>
          <w:szCs w:val="20"/>
        </w:rPr>
        <w:t>kroczenia terminów o których</w:t>
      </w:r>
      <w:r w:rsidR="00156F5D" w:rsidRPr="007E6A06">
        <w:rPr>
          <w:rFonts w:ascii="Cambria" w:hAnsi="Cambria" w:cs="Times New Roman"/>
          <w:sz w:val="20"/>
          <w:szCs w:val="20"/>
        </w:rPr>
        <w:t xml:space="preserve"> mowa w pkt. </w:t>
      </w:r>
      <w:r w:rsidR="00DA6B41" w:rsidRPr="007E6A06">
        <w:rPr>
          <w:rFonts w:ascii="Cambria" w:hAnsi="Cambria" w:cs="Times New Roman"/>
          <w:sz w:val="20"/>
          <w:szCs w:val="20"/>
        </w:rPr>
        <w:t>2.</w:t>
      </w:r>
      <w:r w:rsidR="006B0727" w:rsidRPr="007E6A06">
        <w:rPr>
          <w:rFonts w:ascii="Cambria" w:hAnsi="Cambria" w:cs="Times New Roman"/>
          <w:sz w:val="20"/>
          <w:szCs w:val="20"/>
        </w:rPr>
        <w:t>3.5</w:t>
      </w:r>
      <w:r w:rsidR="00DA6B41" w:rsidRPr="007E6A06">
        <w:rPr>
          <w:rFonts w:ascii="Cambria" w:hAnsi="Cambria" w:cs="Times New Roman"/>
          <w:sz w:val="20"/>
          <w:szCs w:val="20"/>
        </w:rPr>
        <w:t>.</w:t>
      </w:r>
      <w:r w:rsidR="00156F5D" w:rsidRPr="007E6A06">
        <w:rPr>
          <w:rFonts w:ascii="Cambria" w:hAnsi="Cambria" w:cs="Times New Roman"/>
          <w:sz w:val="20"/>
          <w:szCs w:val="20"/>
        </w:rPr>
        <w:t xml:space="preserve"> i </w:t>
      </w:r>
      <w:r w:rsidR="00DA6B41" w:rsidRPr="007E6A06">
        <w:rPr>
          <w:rFonts w:ascii="Cambria" w:hAnsi="Cambria" w:cs="Times New Roman"/>
          <w:sz w:val="20"/>
          <w:szCs w:val="20"/>
        </w:rPr>
        <w:t>2.</w:t>
      </w:r>
      <w:r w:rsidR="006B0727" w:rsidRPr="007E6A06">
        <w:rPr>
          <w:rFonts w:ascii="Cambria" w:hAnsi="Cambria" w:cs="Times New Roman"/>
          <w:sz w:val="20"/>
          <w:szCs w:val="20"/>
        </w:rPr>
        <w:t>3.6</w:t>
      </w:r>
      <w:r w:rsidR="00DA6B41" w:rsidRPr="007E6A06">
        <w:rPr>
          <w:rFonts w:ascii="Cambria" w:hAnsi="Cambria" w:cs="Times New Roman"/>
          <w:sz w:val="20"/>
          <w:szCs w:val="20"/>
        </w:rPr>
        <w:t>.</w:t>
      </w:r>
      <w:r w:rsidR="005D2616" w:rsidRPr="007E6A06">
        <w:rPr>
          <w:rFonts w:ascii="Cambria" w:hAnsi="Cambria" w:cs="Times New Roman"/>
          <w:sz w:val="20"/>
          <w:szCs w:val="20"/>
        </w:rPr>
        <w:t xml:space="preserve"> liczonych</w:t>
      </w:r>
      <w:r w:rsidR="000C1DC5" w:rsidRPr="007E6A06">
        <w:rPr>
          <w:rFonts w:ascii="Cambria" w:hAnsi="Cambria" w:cs="Times New Roman"/>
          <w:sz w:val="20"/>
          <w:szCs w:val="20"/>
        </w:rPr>
        <w:t xml:space="preserve"> </w:t>
      </w:r>
      <w:r w:rsidR="003F4E21" w:rsidRPr="007E6A06">
        <w:rPr>
          <w:rFonts w:ascii="Cambria" w:hAnsi="Cambria" w:cs="Times New Roman"/>
          <w:sz w:val="20"/>
          <w:szCs w:val="20"/>
        </w:rPr>
        <w:t xml:space="preserve">od </w:t>
      </w:r>
      <w:r w:rsidR="00DB0BFE" w:rsidRPr="007E6A06">
        <w:rPr>
          <w:rFonts w:ascii="Cambria" w:hAnsi="Cambria" w:cs="Times New Roman"/>
          <w:sz w:val="20"/>
          <w:szCs w:val="20"/>
        </w:rPr>
        <w:t xml:space="preserve">chwili </w:t>
      </w:r>
      <w:r w:rsidR="003F4E21" w:rsidRPr="007E6A06">
        <w:rPr>
          <w:rFonts w:ascii="Cambria" w:hAnsi="Cambria" w:cs="Times New Roman"/>
          <w:sz w:val="20"/>
          <w:szCs w:val="20"/>
        </w:rPr>
        <w:t xml:space="preserve">zgłoszenia, </w:t>
      </w:r>
      <w:r w:rsidR="001C2281" w:rsidRPr="007E6A06">
        <w:rPr>
          <w:rFonts w:ascii="Cambria" w:hAnsi="Cambria" w:cs="Times New Roman"/>
          <w:sz w:val="20"/>
          <w:szCs w:val="20"/>
        </w:rPr>
        <w:t>Zamawiający</w:t>
      </w:r>
      <w:r w:rsidR="003F4E21" w:rsidRPr="007E6A06">
        <w:rPr>
          <w:rFonts w:ascii="Cambria" w:hAnsi="Cambria" w:cs="Times New Roman"/>
          <w:sz w:val="20"/>
          <w:szCs w:val="20"/>
        </w:rPr>
        <w:t xml:space="preserve"> może zlecić wykonanie prac </w:t>
      </w:r>
      <w:r w:rsidR="00EF61A6" w:rsidRPr="007E6A06">
        <w:rPr>
          <w:rFonts w:ascii="Cambria" w:hAnsi="Cambria" w:cs="Times New Roman"/>
          <w:sz w:val="20"/>
          <w:szCs w:val="20"/>
        </w:rPr>
        <w:t xml:space="preserve">osobom trzecim, </w:t>
      </w:r>
      <w:r w:rsidR="00114135" w:rsidRPr="007E6A06">
        <w:rPr>
          <w:rFonts w:ascii="Cambria" w:hAnsi="Cambria" w:cs="Times New Roman"/>
          <w:sz w:val="20"/>
          <w:szCs w:val="20"/>
        </w:rPr>
        <w:t>a</w:t>
      </w:r>
      <w:r w:rsidR="003F4E21" w:rsidRPr="007E6A06">
        <w:rPr>
          <w:rFonts w:ascii="Cambria" w:hAnsi="Cambria" w:cs="Times New Roman"/>
          <w:sz w:val="20"/>
          <w:szCs w:val="20"/>
        </w:rPr>
        <w:t xml:space="preserve"> </w:t>
      </w:r>
      <w:r w:rsidR="000F46C0" w:rsidRPr="007E6A06">
        <w:rPr>
          <w:rFonts w:ascii="Cambria" w:hAnsi="Cambria" w:cs="Times New Roman"/>
          <w:sz w:val="20"/>
          <w:szCs w:val="20"/>
        </w:rPr>
        <w:t xml:space="preserve"> kosztami za wykonanie prac obciążyć Wykonawcę</w:t>
      </w:r>
      <w:r w:rsidR="00DA6B41" w:rsidRPr="007E6A06">
        <w:rPr>
          <w:rFonts w:ascii="Cambria" w:hAnsi="Cambria" w:cs="Times New Roman"/>
          <w:sz w:val="20"/>
          <w:szCs w:val="20"/>
        </w:rPr>
        <w:t xml:space="preserve"> z którym posiada podpisaną</w:t>
      </w:r>
      <w:r w:rsidR="000C1DC5" w:rsidRPr="007E6A06">
        <w:rPr>
          <w:rFonts w:ascii="Cambria" w:hAnsi="Cambria" w:cs="Times New Roman"/>
          <w:sz w:val="20"/>
          <w:szCs w:val="20"/>
        </w:rPr>
        <w:t xml:space="preserve"> </w:t>
      </w:r>
      <w:r w:rsidR="000F46C0" w:rsidRPr="007E6A06">
        <w:rPr>
          <w:rFonts w:ascii="Cambria" w:hAnsi="Cambria" w:cs="Times New Roman"/>
          <w:sz w:val="20"/>
          <w:szCs w:val="20"/>
        </w:rPr>
        <w:t xml:space="preserve">Umowę. </w:t>
      </w:r>
      <w:r w:rsidR="001A6DED" w:rsidRPr="007E6A06">
        <w:rPr>
          <w:rFonts w:ascii="Cambria" w:hAnsi="Cambria" w:cs="Times New Roman"/>
          <w:sz w:val="20"/>
          <w:szCs w:val="20"/>
        </w:rPr>
        <w:t>Powyższy zapis stosuje się również w przypadku wszystkich innych prac zleconych.</w:t>
      </w:r>
    </w:p>
    <w:p w14:paraId="2740DC3B" w14:textId="0CD12781" w:rsidR="008C50B7" w:rsidRPr="007E6A06" w:rsidRDefault="0008396C"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2.</w:t>
      </w:r>
      <w:r w:rsidR="006170F1" w:rsidRPr="007E6A06">
        <w:rPr>
          <w:rFonts w:ascii="Cambria" w:hAnsi="Cambria" w:cs="Times New Roman"/>
          <w:sz w:val="20"/>
          <w:szCs w:val="20"/>
        </w:rPr>
        <w:t>3.8</w:t>
      </w:r>
      <w:r w:rsidR="00525104" w:rsidRPr="007E6A06">
        <w:rPr>
          <w:rFonts w:ascii="Cambria" w:hAnsi="Cambria" w:cs="Times New Roman"/>
          <w:sz w:val="20"/>
          <w:szCs w:val="20"/>
        </w:rPr>
        <w:t>.</w:t>
      </w:r>
      <w:r w:rsidR="00CA57C6" w:rsidRPr="007E6A06">
        <w:rPr>
          <w:rFonts w:ascii="Cambria" w:hAnsi="Cambria" w:cs="Times New Roman"/>
          <w:sz w:val="20"/>
          <w:szCs w:val="20"/>
        </w:rPr>
        <w:t xml:space="preserve"> </w:t>
      </w:r>
      <w:r w:rsidR="008C50B7" w:rsidRPr="007E6A06">
        <w:rPr>
          <w:rFonts w:ascii="Cambria" w:hAnsi="Cambria" w:cs="Times New Roman"/>
          <w:sz w:val="20"/>
          <w:szCs w:val="20"/>
        </w:rPr>
        <w:t>Wykaz znaków o szczególnym znaczeniu dla bezpieczeństwa ruchu drogowego:</w:t>
      </w:r>
    </w:p>
    <w:p w14:paraId="7E4D934E" w14:textId="11D295F9" w:rsidR="008C50B7" w:rsidRPr="007E6A06" w:rsidRDefault="008C50B7"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          A-7 </w:t>
      </w:r>
      <w:r w:rsidR="00010E87" w:rsidRPr="007E6A06">
        <w:rPr>
          <w:rFonts w:ascii="Cambria" w:hAnsi="Cambria" w:cs="Times New Roman"/>
          <w:sz w:val="20"/>
          <w:szCs w:val="20"/>
        </w:rPr>
        <w:t>– „</w:t>
      </w:r>
      <w:r w:rsidRPr="007E6A06">
        <w:rPr>
          <w:rFonts w:ascii="Cambria" w:hAnsi="Cambria" w:cs="Times New Roman"/>
          <w:sz w:val="20"/>
          <w:szCs w:val="20"/>
        </w:rPr>
        <w:t>ustąp pierwszeństwa"</w:t>
      </w:r>
    </w:p>
    <w:p w14:paraId="0119094E" w14:textId="77777777" w:rsidR="00B72B30" w:rsidRPr="007E6A06" w:rsidRDefault="00A618CA"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         </w:t>
      </w:r>
      <w:r w:rsidR="00B72B30" w:rsidRPr="007E6A06">
        <w:rPr>
          <w:rFonts w:ascii="Cambria" w:hAnsi="Cambria" w:cs="Times New Roman"/>
          <w:sz w:val="20"/>
          <w:szCs w:val="20"/>
        </w:rPr>
        <w:t xml:space="preserve"> A-21 – „tramwaj”</w:t>
      </w:r>
    </w:p>
    <w:p w14:paraId="3886B374" w14:textId="77777777" w:rsidR="008C50B7" w:rsidRPr="007E6A06" w:rsidRDefault="008C50B7"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lastRenderedPageBreak/>
        <w:t xml:space="preserve">          B-l </w:t>
      </w:r>
      <w:r w:rsidR="00010E87" w:rsidRPr="007E6A06">
        <w:rPr>
          <w:rFonts w:ascii="Cambria" w:hAnsi="Cambria" w:cs="Times New Roman"/>
          <w:sz w:val="20"/>
          <w:szCs w:val="20"/>
        </w:rPr>
        <w:t>– „</w:t>
      </w:r>
      <w:r w:rsidRPr="007E6A06">
        <w:rPr>
          <w:rFonts w:ascii="Cambria" w:hAnsi="Cambria" w:cs="Times New Roman"/>
          <w:sz w:val="20"/>
          <w:szCs w:val="20"/>
        </w:rPr>
        <w:t>zakaz ruchu w obu kierunkach</w:t>
      </w:r>
      <w:r w:rsidR="00010E87" w:rsidRPr="007E6A06">
        <w:rPr>
          <w:rFonts w:ascii="Cambria" w:hAnsi="Cambria" w:cs="Times New Roman"/>
          <w:sz w:val="20"/>
          <w:szCs w:val="20"/>
        </w:rPr>
        <w:t>”</w:t>
      </w:r>
    </w:p>
    <w:p w14:paraId="229F32E0" w14:textId="335F80C8" w:rsidR="008C50B7" w:rsidRPr="007E6A06" w:rsidRDefault="008C50B7"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          B-2 – „zakaz wjazdu”</w:t>
      </w:r>
    </w:p>
    <w:p w14:paraId="71DC3A71" w14:textId="58CF81FB" w:rsidR="0012089B" w:rsidRPr="007E6A06" w:rsidRDefault="00E242BE" w:rsidP="00E242BE">
      <w:pPr>
        <w:keepLines/>
        <w:widowControl w:val="0"/>
        <w:spacing w:before="120" w:after="120" w:line="276" w:lineRule="auto"/>
        <w:jc w:val="both"/>
        <w:rPr>
          <w:rFonts w:ascii="Cambria" w:hAnsi="Cambria" w:cs="Times New Roman"/>
          <w:sz w:val="20"/>
          <w:szCs w:val="20"/>
        </w:rPr>
      </w:pPr>
      <w:r>
        <w:rPr>
          <w:rFonts w:ascii="Cambria" w:hAnsi="Cambria" w:cs="Times New Roman"/>
          <w:sz w:val="20"/>
          <w:szCs w:val="20"/>
        </w:rPr>
        <w:t xml:space="preserve">          </w:t>
      </w:r>
      <w:r w:rsidR="0012089B" w:rsidRPr="007E6A06">
        <w:rPr>
          <w:rFonts w:ascii="Cambria" w:hAnsi="Cambria" w:cs="Times New Roman"/>
          <w:sz w:val="20"/>
          <w:szCs w:val="20"/>
        </w:rPr>
        <w:t>B-9 – „zakaz wjazdu rowerów”</w:t>
      </w:r>
    </w:p>
    <w:p w14:paraId="4FDBF4E5" w14:textId="5F4D4BBD" w:rsidR="0012089B" w:rsidRPr="007E6A06" w:rsidRDefault="00B72B3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          </w:t>
      </w:r>
      <w:r w:rsidR="008C50B7" w:rsidRPr="007E6A06">
        <w:rPr>
          <w:rFonts w:ascii="Cambria" w:hAnsi="Cambria" w:cs="Times New Roman"/>
          <w:sz w:val="20"/>
          <w:szCs w:val="20"/>
        </w:rPr>
        <w:t xml:space="preserve">B-20 </w:t>
      </w:r>
      <w:r w:rsidR="00010E87" w:rsidRPr="007E6A06">
        <w:rPr>
          <w:rFonts w:ascii="Cambria" w:hAnsi="Cambria" w:cs="Times New Roman"/>
          <w:sz w:val="20"/>
          <w:szCs w:val="20"/>
        </w:rPr>
        <w:t>–„</w:t>
      </w:r>
      <w:r w:rsidR="008C50B7" w:rsidRPr="007E6A06">
        <w:rPr>
          <w:rFonts w:ascii="Cambria" w:hAnsi="Cambria" w:cs="Times New Roman"/>
          <w:sz w:val="20"/>
          <w:szCs w:val="20"/>
        </w:rPr>
        <w:t>stop</w:t>
      </w:r>
      <w:r w:rsidR="00010E87" w:rsidRPr="007E6A06">
        <w:rPr>
          <w:rFonts w:ascii="Cambria" w:hAnsi="Cambria" w:cs="Times New Roman"/>
          <w:sz w:val="20"/>
          <w:szCs w:val="20"/>
        </w:rPr>
        <w:t>”</w:t>
      </w:r>
    </w:p>
    <w:p w14:paraId="091F2932" w14:textId="78E7AFDA" w:rsidR="008A2304" w:rsidRPr="007E6A06" w:rsidRDefault="008A2304"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          D-1 – „droga z pierwszeństwem”</w:t>
      </w:r>
    </w:p>
    <w:p w14:paraId="6B5229A4" w14:textId="73D0ADFB" w:rsidR="008A2304" w:rsidRPr="007E6A06" w:rsidRDefault="008A2304"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          D-2 – „koniec drogi z pierwszeństwem”</w:t>
      </w:r>
    </w:p>
    <w:p w14:paraId="5E2D50AB" w14:textId="77777777" w:rsidR="00B72B30" w:rsidRPr="007E6A06" w:rsidRDefault="00B72B3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          D-3 – „droga jednokierunkowa”</w:t>
      </w:r>
    </w:p>
    <w:p w14:paraId="0B7C902F" w14:textId="77777777" w:rsidR="002A592A" w:rsidRPr="007E6A06" w:rsidRDefault="002A592A"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          D-6 – „przejście dla pieszych”</w:t>
      </w:r>
    </w:p>
    <w:p w14:paraId="44B4094E" w14:textId="27AF5964" w:rsidR="002A592A" w:rsidRPr="007E6A06" w:rsidRDefault="002A592A"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          D-6b – „przejście dla pieszych i przejazd dla rowerzystów”</w:t>
      </w:r>
    </w:p>
    <w:p w14:paraId="2AE41E3C" w14:textId="02BFEF44" w:rsidR="00A618CA" w:rsidRPr="007E6A06" w:rsidRDefault="0008396C" w:rsidP="00E242BE">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2.</w:t>
      </w:r>
      <w:r w:rsidR="006170F1" w:rsidRPr="007E6A06">
        <w:rPr>
          <w:rFonts w:ascii="Cambria" w:hAnsi="Cambria" w:cs="Times New Roman"/>
          <w:sz w:val="20"/>
          <w:szCs w:val="20"/>
        </w:rPr>
        <w:t>3.9</w:t>
      </w:r>
      <w:r w:rsidR="00525104" w:rsidRPr="007E6A06">
        <w:rPr>
          <w:rFonts w:ascii="Cambria" w:hAnsi="Cambria" w:cs="Times New Roman"/>
          <w:sz w:val="20"/>
          <w:szCs w:val="20"/>
        </w:rPr>
        <w:t>.</w:t>
      </w:r>
      <w:r w:rsidR="00024B12" w:rsidRPr="007E6A06">
        <w:rPr>
          <w:rFonts w:ascii="Cambria" w:hAnsi="Cambria" w:cs="Times New Roman"/>
          <w:sz w:val="20"/>
          <w:szCs w:val="20"/>
        </w:rPr>
        <w:t xml:space="preserve"> </w:t>
      </w:r>
      <w:r w:rsidR="005D06A6" w:rsidRPr="007E6A06">
        <w:rPr>
          <w:rFonts w:ascii="Cambria" w:hAnsi="Cambria" w:cs="Times New Roman"/>
          <w:sz w:val="20"/>
          <w:szCs w:val="20"/>
        </w:rPr>
        <w:t xml:space="preserve">Wykonawca zobowiązany jest po wykonaniu zleconego zabezpieczenia </w:t>
      </w:r>
      <w:r w:rsidR="007C750B" w:rsidRPr="007E6A06">
        <w:rPr>
          <w:rFonts w:ascii="Cambria" w:hAnsi="Cambria" w:cs="Times New Roman"/>
          <w:sz w:val="20"/>
          <w:szCs w:val="20"/>
        </w:rPr>
        <w:t xml:space="preserve">do </w:t>
      </w:r>
      <w:r w:rsidR="000F46C0" w:rsidRPr="007E6A06">
        <w:rPr>
          <w:rFonts w:ascii="Cambria" w:hAnsi="Cambria" w:cs="Times New Roman"/>
          <w:sz w:val="20"/>
          <w:szCs w:val="20"/>
        </w:rPr>
        <w:t xml:space="preserve"> </w:t>
      </w:r>
      <w:r w:rsidR="007C750B" w:rsidRPr="007E6A06">
        <w:rPr>
          <w:rFonts w:ascii="Cambria" w:hAnsi="Cambria" w:cs="Times New Roman"/>
          <w:sz w:val="20"/>
          <w:szCs w:val="20"/>
        </w:rPr>
        <w:t>bezzwł</w:t>
      </w:r>
      <w:r w:rsidR="00EA31FA" w:rsidRPr="007E6A06">
        <w:rPr>
          <w:rFonts w:ascii="Cambria" w:hAnsi="Cambria" w:cs="Times New Roman"/>
          <w:sz w:val="20"/>
          <w:szCs w:val="20"/>
        </w:rPr>
        <w:t xml:space="preserve">ocznego powiadomienia Centrum </w:t>
      </w:r>
      <w:r w:rsidR="00942634" w:rsidRPr="007E6A06">
        <w:rPr>
          <w:rFonts w:ascii="Cambria" w:hAnsi="Cambria" w:cs="Times New Roman"/>
          <w:sz w:val="20"/>
          <w:szCs w:val="20"/>
        </w:rPr>
        <w:t>Zarządzania Trzecią  Obwodnicą</w:t>
      </w:r>
      <w:r w:rsidR="00000E01" w:rsidRPr="007E6A06">
        <w:rPr>
          <w:rFonts w:ascii="Cambria" w:hAnsi="Cambria" w:cs="Times New Roman"/>
          <w:sz w:val="20"/>
          <w:szCs w:val="20"/>
        </w:rPr>
        <w:t xml:space="preserve"> </w:t>
      </w:r>
      <w:r w:rsidR="00A459FF" w:rsidRPr="007E6A06">
        <w:rPr>
          <w:rFonts w:ascii="Cambria" w:hAnsi="Cambria" w:cs="Times New Roman"/>
          <w:sz w:val="20"/>
          <w:szCs w:val="20"/>
        </w:rPr>
        <w:t>(dyspozytornia)</w:t>
      </w:r>
      <w:r w:rsidR="00942634" w:rsidRPr="007E6A06">
        <w:rPr>
          <w:rFonts w:ascii="Cambria" w:hAnsi="Cambria" w:cs="Times New Roman"/>
          <w:sz w:val="20"/>
          <w:szCs w:val="20"/>
        </w:rPr>
        <w:t xml:space="preserve"> Trasa Łagiewnicka</w:t>
      </w:r>
      <w:r w:rsidR="00DA6B41" w:rsidRPr="007E6A06">
        <w:rPr>
          <w:rFonts w:ascii="Cambria" w:hAnsi="Cambria" w:cs="Times New Roman"/>
          <w:sz w:val="20"/>
          <w:szCs w:val="20"/>
        </w:rPr>
        <w:t xml:space="preserve"> </w:t>
      </w:r>
      <w:r w:rsidR="00EA31FA" w:rsidRPr="007E6A06">
        <w:rPr>
          <w:rFonts w:ascii="Cambria" w:hAnsi="Cambria" w:cs="Times New Roman"/>
          <w:sz w:val="20"/>
          <w:szCs w:val="20"/>
        </w:rPr>
        <w:t>w każdym czasie</w:t>
      </w:r>
      <w:r w:rsidR="007C750B" w:rsidRPr="007E6A06">
        <w:rPr>
          <w:rFonts w:ascii="Cambria" w:hAnsi="Cambria" w:cs="Times New Roman"/>
          <w:sz w:val="20"/>
          <w:szCs w:val="20"/>
        </w:rPr>
        <w:t>.</w:t>
      </w:r>
    </w:p>
    <w:p w14:paraId="0C68BE2A" w14:textId="0D8409F7" w:rsidR="005D06A6" w:rsidRPr="007E6A06" w:rsidRDefault="0008396C" w:rsidP="00E242BE">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2.</w:t>
      </w:r>
      <w:r w:rsidR="006170F1" w:rsidRPr="007E6A06">
        <w:rPr>
          <w:rFonts w:ascii="Cambria" w:hAnsi="Cambria" w:cs="Times New Roman"/>
          <w:sz w:val="20"/>
          <w:szCs w:val="20"/>
        </w:rPr>
        <w:t>3.10</w:t>
      </w:r>
      <w:r w:rsidR="00525104" w:rsidRPr="007E6A06">
        <w:rPr>
          <w:rFonts w:ascii="Cambria" w:hAnsi="Cambria" w:cs="Times New Roman"/>
          <w:sz w:val="20"/>
          <w:szCs w:val="20"/>
        </w:rPr>
        <w:t>.</w:t>
      </w:r>
      <w:r w:rsidR="007C750B" w:rsidRPr="007E6A06">
        <w:rPr>
          <w:rFonts w:ascii="Cambria" w:hAnsi="Cambria" w:cs="Times New Roman"/>
          <w:sz w:val="20"/>
          <w:szCs w:val="20"/>
        </w:rPr>
        <w:t xml:space="preserve"> </w:t>
      </w:r>
      <w:r w:rsidR="00A618CA" w:rsidRPr="007E6A06">
        <w:rPr>
          <w:rFonts w:ascii="Cambria" w:hAnsi="Cambria" w:cs="Times New Roman"/>
          <w:sz w:val="20"/>
          <w:szCs w:val="20"/>
        </w:rPr>
        <w:t>W powiadom</w:t>
      </w:r>
      <w:r w:rsidR="00410B5B" w:rsidRPr="007E6A06">
        <w:rPr>
          <w:rFonts w:ascii="Cambria" w:hAnsi="Cambria" w:cs="Times New Roman"/>
          <w:sz w:val="20"/>
          <w:szCs w:val="20"/>
        </w:rPr>
        <w:t>ieniu o którym</w:t>
      </w:r>
      <w:r w:rsidR="00A618CA" w:rsidRPr="007E6A06">
        <w:rPr>
          <w:rFonts w:ascii="Cambria" w:hAnsi="Cambria" w:cs="Times New Roman"/>
          <w:sz w:val="20"/>
          <w:szCs w:val="20"/>
        </w:rPr>
        <w:t xml:space="preserve"> </w:t>
      </w:r>
      <w:r w:rsidR="000659BB" w:rsidRPr="007E6A06">
        <w:rPr>
          <w:rFonts w:ascii="Cambria" w:hAnsi="Cambria" w:cs="Times New Roman"/>
          <w:sz w:val="20"/>
          <w:szCs w:val="20"/>
        </w:rPr>
        <w:t xml:space="preserve">mowa wyżej </w:t>
      </w:r>
      <w:r w:rsidR="00A618CA" w:rsidRPr="007E6A06">
        <w:rPr>
          <w:rFonts w:ascii="Cambria" w:hAnsi="Cambria" w:cs="Times New Roman"/>
          <w:sz w:val="20"/>
          <w:szCs w:val="20"/>
        </w:rPr>
        <w:t>należy określić ilość i rodzaj użytego materiału do zabezpieczenia</w:t>
      </w:r>
      <w:r w:rsidR="00D5496D" w:rsidRPr="007E6A06">
        <w:rPr>
          <w:rFonts w:ascii="Cambria" w:hAnsi="Cambria" w:cs="Times New Roman"/>
          <w:sz w:val="20"/>
          <w:szCs w:val="20"/>
        </w:rPr>
        <w:t xml:space="preserve"> oraz dokumentacj</w:t>
      </w:r>
      <w:r w:rsidR="008D123B" w:rsidRPr="007E6A06">
        <w:rPr>
          <w:rFonts w:ascii="Cambria" w:hAnsi="Cambria" w:cs="Times New Roman"/>
          <w:sz w:val="20"/>
          <w:szCs w:val="20"/>
        </w:rPr>
        <w:t>ą</w:t>
      </w:r>
      <w:r w:rsidR="00D5496D" w:rsidRPr="007E6A06">
        <w:rPr>
          <w:rFonts w:ascii="Cambria" w:hAnsi="Cambria" w:cs="Times New Roman"/>
          <w:sz w:val="20"/>
          <w:szCs w:val="20"/>
        </w:rPr>
        <w:t xml:space="preserve"> ze szkicem sytuacyjnym stanowiąca zał</w:t>
      </w:r>
      <w:r w:rsidR="006170F1" w:rsidRPr="007E6A06">
        <w:rPr>
          <w:rFonts w:ascii="Cambria" w:hAnsi="Cambria" w:cs="Times New Roman"/>
          <w:sz w:val="20"/>
          <w:szCs w:val="20"/>
        </w:rPr>
        <w:t xml:space="preserve">ącznik </w:t>
      </w:r>
      <w:r w:rsidR="00D5496D" w:rsidRPr="007E6A06">
        <w:rPr>
          <w:rFonts w:ascii="Cambria" w:hAnsi="Cambria" w:cs="Times New Roman"/>
          <w:sz w:val="20"/>
          <w:szCs w:val="20"/>
        </w:rPr>
        <w:t>do Specyfikacji Technicznej</w:t>
      </w:r>
      <w:r w:rsidR="00A618CA" w:rsidRPr="007E6A06">
        <w:rPr>
          <w:rFonts w:ascii="Cambria" w:hAnsi="Cambria" w:cs="Times New Roman"/>
          <w:sz w:val="20"/>
          <w:szCs w:val="20"/>
        </w:rPr>
        <w:t>.</w:t>
      </w:r>
    </w:p>
    <w:p w14:paraId="295406FC" w14:textId="7364D68D" w:rsidR="007C750B" w:rsidRPr="007E6A06" w:rsidRDefault="0008396C" w:rsidP="00E242BE">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2.</w:t>
      </w:r>
      <w:r w:rsidR="006170F1" w:rsidRPr="007E6A06">
        <w:rPr>
          <w:rFonts w:ascii="Cambria" w:hAnsi="Cambria" w:cs="Times New Roman"/>
          <w:sz w:val="20"/>
          <w:szCs w:val="20"/>
        </w:rPr>
        <w:t>3.11</w:t>
      </w:r>
      <w:r w:rsidR="00525104" w:rsidRPr="007E6A06">
        <w:rPr>
          <w:rFonts w:ascii="Cambria" w:hAnsi="Cambria" w:cs="Times New Roman"/>
          <w:sz w:val="20"/>
          <w:szCs w:val="20"/>
        </w:rPr>
        <w:t>.</w:t>
      </w:r>
      <w:r w:rsidR="00A618CA" w:rsidRPr="007E6A06">
        <w:rPr>
          <w:rFonts w:ascii="Cambria" w:hAnsi="Cambria" w:cs="Times New Roman"/>
          <w:sz w:val="20"/>
          <w:szCs w:val="20"/>
        </w:rPr>
        <w:t xml:space="preserve"> </w:t>
      </w:r>
      <w:r w:rsidR="007C750B" w:rsidRPr="007E6A06">
        <w:rPr>
          <w:rFonts w:ascii="Cambria" w:hAnsi="Cambria" w:cs="Times New Roman"/>
          <w:sz w:val="20"/>
          <w:szCs w:val="20"/>
        </w:rPr>
        <w:t xml:space="preserve">Równocześnie należy wykonać </w:t>
      </w:r>
      <w:r w:rsidR="00A618CA" w:rsidRPr="007E6A06">
        <w:rPr>
          <w:rFonts w:ascii="Cambria" w:hAnsi="Cambria" w:cs="Times New Roman"/>
          <w:sz w:val="20"/>
          <w:szCs w:val="20"/>
        </w:rPr>
        <w:t xml:space="preserve">czytelną </w:t>
      </w:r>
      <w:r w:rsidR="007C750B" w:rsidRPr="007E6A06">
        <w:rPr>
          <w:rFonts w:ascii="Cambria" w:hAnsi="Cambria" w:cs="Times New Roman"/>
          <w:sz w:val="20"/>
          <w:szCs w:val="20"/>
        </w:rPr>
        <w:t>dokumentację fotograficzną ustawionego zabezpieczenia</w:t>
      </w:r>
      <w:r w:rsidR="008D123B" w:rsidRPr="007E6A06">
        <w:rPr>
          <w:rFonts w:ascii="Cambria" w:hAnsi="Cambria" w:cs="Times New Roman"/>
          <w:sz w:val="20"/>
          <w:szCs w:val="20"/>
        </w:rPr>
        <w:t xml:space="preserve">. Koszt oznakowania czasowego </w:t>
      </w:r>
      <w:r w:rsidR="00D609A1" w:rsidRPr="007E6A06">
        <w:rPr>
          <w:rFonts w:ascii="Cambria" w:hAnsi="Cambria" w:cs="Times New Roman"/>
          <w:sz w:val="20"/>
          <w:szCs w:val="20"/>
        </w:rPr>
        <w:t xml:space="preserve">oraz urządzeń BRD </w:t>
      </w:r>
      <w:r w:rsidR="008D123B" w:rsidRPr="007E6A06">
        <w:rPr>
          <w:rFonts w:ascii="Cambria" w:hAnsi="Cambria" w:cs="Times New Roman"/>
          <w:sz w:val="20"/>
          <w:szCs w:val="20"/>
        </w:rPr>
        <w:t>służąc</w:t>
      </w:r>
      <w:r w:rsidR="00D609A1" w:rsidRPr="007E6A06">
        <w:rPr>
          <w:rFonts w:ascii="Cambria" w:hAnsi="Cambria" w:cs="Times New Roman"/>
          <w:sz w:val="20"/>
          <w:szCs w:val="20"/>
        </w:rPr>
        <w:t>ych</w:t>
      </w:r>
      <w:r w:rsidR="008D123B" w:rsidRPr="007E6A06">
        <w:rPr>
          <w:rFonts w:ascii="Cambria" w:hAnsi="Cambria" w:cs="Times New Roman"/>
          <w:sz w:val="20"/>
          <w:szCs w:val="20"/>
        </w:rPr>
        <w:t xml:space="preserve"> do zabezpieczenia wszelkich awarii ma być uwzględniony w ryczałcie.</w:t>
      </w:r>
    </w:p>
    <w:p w14:paraId="179CAE17" w14:textId="5A36BA66" w:rsidR="008C50B7" w:rsidRPr="007E6A06" w:rsidRDefault="0008396C" w:rsidP="00E242BE">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2.</w:t>
      </w:r>
      <w:r w:rsidR="006170F1" w:rsidRPr="007E6A06">
        <w:rPr>
          <w:rFonts w:ascii="Cambria" w:hAnsi="Cambria" w:cs="Times New Roman"/>
          <w:sz w:val="20"/>
          <w:szCs w:val="20"/>
        </w:rPr>
        <w:t>3.12</w:t>
      </w:r>
      <w:r w:rsidR="00525104" w:rsidRPr="007E6A06">
        <w:rPr>
          <w:rFonts w:ascii="Cambria" w:hAnsi="Cambria" w:cs="Times New Roman"/>
          <w:sz w:val="20"/>
          <w:szCs w:val="20"/>
        </w:rPr>
        <w:t>.</w:t>
      </w:r>
      <w:r w:rsidR="008C50B7" w:rsidRPr="007E6A06">
        <w:rPr>
          <w:rFonts w:ascii="Cambria" w:hAnsi="Cambria" w:cs="Times New Roman"/>
          <w:sz w:val="20"/>
          <w:szCs w:val="20"/>
        </w:rPr>
        <w:t xml:space="preserve"> W dniu wykonania </w:t>
      </w:r>
      <w:r w:rsidR="00410B5B" w:rsidRPr="007E6A06">
        <w:rPr>
          <w:rFonts w:ascii="Cambria" w:hAnsi="Cambria" w:cs="Times New Roman"/>
          <w:sz w:val="20"/>
          <w:szCs w:val="20"/>
        </w:rPr>
        <w:t>czynności</w:t>
      </w:r>
      <w:r w:rsidR="001B2657" w:rsidRPr="007E6A06">
        <w:rPr>
          <w:rFonts w:ascii="Cambria" w:hAnsi="Cambria" w:cs="Times New Roman"/>
          <w:sz w:val="20"/>
          <w:szCs w:val="20"/>
        </w:rPr>
        <w:t xml:space="preserve"> </w:t>
      </w:r>
      <w:r w:rsidR="008C50B7" w:rsidRPr="007E6A06">
        <w:rPr>
          <w:rFonts w:ascii="Cambria" w:hAnsi="Cambria" w:cs="Times New Roman"/>
          <w:sz w:val="20"/>
          <w:szCs w:val="20"/>
        </w:rPr>
        <w:t>a najpóźni</w:t>
      </w:r>
      <w:r w:rsidR="00A618CA" w:rsidRPr="007E6A06">
        <w:rPr>
          <w:rFonts w:ascii="Cambria" w:hAnsi="Cambria" w:cs="Times New Roman"/>
          <w:sz w:val="20"/>
          <w:szCs w:val="20"/>
        </w:rPr>
        <w:t xml:space="preserve">ej w dniu następnym Wykonawca </w:t>
      </w:r>
      <w:r w:rsidR="008C50B7" w:rsidRPr="007E6A06">
        <w:rPr>
          <w:rFonts w:ascii="Cambria" w:hAnsi="Cambria" w:cs="Times New Roman"/>
          <w:sz w:val="20"/>
          <w:szCs w:val="20"/>
        </w:rPr>
        <w:t xml:space="preserve">winien powiadomić Zamawiającego (telefon, faks lub inna forma np. raport) </w:t>
      </w:r>
      <w:r w:rsidR="00C33DCB" w:rsidRPr="007E6A06">
        <w:rPr>
          <w:rFonts w:ascii="Cambria" w:hAnsi="Cambria" w:cs="Times New Roman"/>
          <w:sz w:val="20"/>
          <w:szCs w:val="20"/>
        </w:rPr>
        <w:t xml:space="preserve">przekazując i </w:t>
      </w:r>
      <w:r w:rsidR="008C50B7" w:rsidRPr="007E6A06">
        <w:rPr>
          <w:rFonts w:ascii="Cambria" w:hAnsi="Cambria" w:cs="Times New Roman"/>
          <w:sz w:val="20"/>
          <w:szCs w:val="20"/>
        </w:rPr>
        <w:t>podając dane</w:t>
      </w:r>
      <w:r w:rsidR="00C33DCB" w:rsidRPr="007E6A06">
        <w:rPr>
          <w:rFonts w:ascii="Cambria" w:hAnsi="Cambria" w:cs="Times New Roman"/>
          <w:sz w:val="20"/>
          <w:szCs w:val="20"/>
        </w:rPr>
        <w:t>:</w:t>
      </w:r>
    </w:p>
    <w:p w14:paraId="70CF7933" w14:textId="77777777" w:rsidR="008C50B7" w:rsidRPr="007E6A06" w:rsidRDefault="008C50B7" w:rsidP="0065680F">
      <w:pPr>
        <w:keepLines/>
        <w:widowControl w:val="0"/>
        <w:tabs>
          <w:tab w:val="left" w:pos="543"/>
          <w:tab w:val="center" w:pos="4536"/>
          <w:tab w:val="right" w:pos="9072"/>
        </w:tabs>
        <w:spacing w:before="120" w:after="120" w:line="276" w:lineRule="auto"/>
        <w:ind w:left="181"/>
        <w:jc w:val="both"/>
        <w:rPr>
          <w:rFonts w:ascii="Cambria" w:hAnsi="Cambria" w:cs="Times New Roman"/>
          <w:sz w:val="20"/>
          <w:szCs w:val="20"/>
        </w:rPr>
      </w:pPr>
      <w:r w:rsidRPr="007E6A06">
        <w:rPr>
          <w:rFonts w:ascii="Cambria" w:hAnsi="Cambria" w:cs="Times New Roman"/>
          <w:sz w:val="20"/>
          <w:szCs w:val="20"/>
        </w:rPr>
        <w:t>a)</w:t>
      </w:r>
      <w:r w:rsidRPr="007E6A06">
        <w:rPr>
          <w:rFonts w:ascii="Cambria" w:hAnsi="Cambria" w:cs="Times New Roman"/>
          <w:sz w:val="20"/>
          <w:szCs w:val="20"/>
        </w:rPr>
        <w:tab/>
        <w:t>rodzaj awarii lub uszkodzenia oznakowania,</w:t>
      </w:r>
    </w:p>
    <w:p w14:paraId="6269995A" w14:textId="77777777" w:rsidR="008C50B7" w:rsidRPr="007E6A06" w:rsidRDefault="0078222E" w:rsidP="0065680F">
      <w:pPr>
        <w:keepLines/>
        <w:widowControl w:val="0"/>
        <w:tabs>
          <w:tab w:val="left" w:pos="543"/>
          <w:tab w:val="center" w:pos="4536"/>
          <w:tab w:val="right" w:pos="9072"/>
        </w:tabs>
        <w:spacing w:before="120" w:after="120" w:line="276" w:lineRule="auto"/>
        <w:ind w:left="181"/>
        <w:jc w:val="both"/>
        <w:rPr>
          <w:rFonts w:ascii="Cambria" w:hAnsi="Cambria" w:cs="Times New Roman"/>
          <w:sz w:val="20"/>
          <w:szCs w:val="20"/>
        </w:rPr>
      </w:pPr>
      <w:r w:rsidRPr="007E6A06">
        <w:rPr>
          <w:rFonts w:ascii="Cambria" w:hAnsi="Cambria" w:cs="Times New Roman"/>
          <w:sz w:val="20"/>
          <w:szCs w:val="20"/>
        </w:rPr>
        <w:t>b)</w:t>
      </w:r>
      <w:r w:rsidRPr="007E6A06">
        <w:rPr>
          <w:rFonts w:ascii="Cambria" w:hAnsi="Cambria" w:cs="Times New Roman"/>
          <w:sz w:val="20"/>
          <w:szCs w:val="20"/>
        </w:rPr>
        <w:tab/>
        <w:t>lokalizację,</w:t>
      </w:r>
    </w:p>
    <w:p w14:paraId="082D0D68" w14:textId="77777777" w:rsidR="008C50B7" w:rsidRPr="007E6A06" w:rsidRDefault="008C50B7" w:rsidP="0065680F">
      <w:pPr>
        <w:keepLines/>
        <w:widowControl w:val="0"/>
        <w:tabs>
          <w:tab w:val="left" w:pos="543"/>
          <w:tab w:val="center" w:pos="4536"/>
          <w:tab w:val="right" w:pos="9072"/>
        </w:tabs>
        <w:spacing w:before="120" w:after="120" w:line="276" w:lineRule="auto"/>
        <w:ind w:left="181"/>
        <w:jc w:val="both"/>
        <w:rPr>
          <w:rFonts w:ascii="Cambria" w:hAnsi="Cambria" w:cs="Times New Roman"/>
          <w:sz w:val="20"/>
          <w:szCs w:val="20"/>
        </w:rPr>
      </w:pPr>
      <w:r w:rsidRPr="007E6A06">
        <w:rPr>
          <w:rFonts w:ascii="Cambria" w:hAnsi="Cambria" w:cs="Times New Roman"/>
          <w:sz w:val="20"/>
          <w:szCs w:val="20"/>
        </w:rPr>
        <w:t>c)</w:t>
      </w:r>
      <w:r w:rsidRPr="007E6A06">
        <w:rPr>
          <w:rFonts w:ascii="Cambria" w:hAnsi="Cambria" w:cs="Times New Roman"/>
          <w:sz w:val="20"/>
          <w:szCs w:val="20"/>
        </w:rPr>
        <w:tab/>
        <w:t xml:space="preserve">imię i nazwisko osoby oraz nazwę instytucji zgłaszającej </w:t>
      </w:r>
      <w:r w:rsidR="00DF356F" w:rsidRPr="007E6A06">
        <w:rPr>
          <w:rFonts w:ascii="Cambria" w:hAnsi="Cambria" w:cs="Times New Roman"/>
          <w:sz w:val="20"/>
          <w:szCs w:val="20"/>
        </w:rPr>
        <w:t>n</w:t>
      </w:r>
      <w:r w:rsidRPr="007E6A06">
        <w:rPr>
          <w:rFonts w:ascii="Cambria" w:hAnsi="Cambria" w:cs="Times New Roman"/>
          <w:sz w:val="20"/>
          <w:szCs w:val="20"/>
        </w:rPr>
        <w:t>ieprawidłowość,</w:t>
      </w:r>
    </w:p>
    <w:p w14:paraId="4367FDFC" w14:textId="77777777" w:rsidR="008C50B7" w:rsidRPr="007E6A06" w:rsidRDefault="008C50B7" w:rsidP="0065680F">
      <w:pPr>
        <w:keepLines/>
        <w:widowControl w:val="0"/>
        <w:tabs>
          <w:tab w:val="left" w:pos="543"/>
          <w:tab w:val="center" w:pos="4536"/>
          <w:tab w:val="right" w:pos="9072"/>
        </w:tabs>
        <w:spacing w:before="120" w:after="120" w:line="276" w:lineRule="auto"/>
        <w:ind w:left="181"/>
        <w:jc w:val="both"/>
        <w:rPr>
          <w:rFonts w:ascii="Cambria" w:hAnsi="Cambria" w:cs="Times New Roman"/>
          <w:sz w:val="20"/>
          <w:szCs w:val="20"/>
        </w:rPr>
      </w:pPr>
      <w:r w:rsidRPr="007E6A06">
        <w:rPr>
          <w:rFonts w:ascii="Cambria" w:hAnsi="Cambria" w:cs="Times New Roman"/>
          <w:sz w:val="20"/>
          <w:szCs w:val="20"/>
        </w:rPr>
        <w:t>d)</w:t>
      </w:r>
      <w:r w:rsidRPr="007E6A06">
        <w:rPr>
          <w:rFonts w:ascii="Cambria" w:hAnsi="Cambria" w:cs="Times New Roman"/>
          <w:sz w:val="20"/>
          <w:szCs w:val="20"/>
        </w:rPr>
        <w:tab/>
        <w:t>datę i godzinę zabezpieczenia awarii, naprawy uszkodzenia oznakowania.</w:t>
      </w:r>
    </w:p>
    <w:p w14:paraId="77B978EC" w14:textId="3B48BF39" w:rsidR="00A618CA" w:rsidRPr="007E6A06" w:rsidRDefault="00A618CA" w:rsidP="00E242BE">
      <w:pPr>
        <w:keepLines/>
        <w:widowControl w:val="0"/>
        <w:tabs>
          <w:tab w:val="left" w:pos="543"/>
          <w:tab w:val="center" w:pos="4536"/>
          <w:tab w:val="right" w:pos="9072"/>
        </w:tabs>
        <w:spacing w:before="120" w:after="120" w:line="276" w:lineRule="auto"/>
        <w:ind w:left="181"/>
        <w:jc w:val="both"/>
        <w:rPr>
          <w:rFonts w:ascii="Cambria" w:hAnsi="Cambria" w:cs="Times New Roman"/>
          <w:sz w:val="20"/>
          <w:szCs w:val="20"/>
        </w:rPr>
      </w:pPr>
      <w:r w:rsidRPr="007E6A06">
        <w:rPr>
          <w:rFonts w:ascii="Cambria" w:hAnsi="Cambria" w:cs="Times New Roman"/>
          <w:sz w:val="20"/>
          <w:szCs w:val="20"/>
        </w:rPr>
        <w:t xml:space="preserve">e) </w:t>
      </w:r>
      <w:r w:rsidR="00024B12" w:rsidRPr="007E6A06">
        <w:rPr>
          <w:rFonts w:ascii="Cambria" w:hAnsi="Cambria" w:cs="Times New Roman"/>
          <w:sz w:val="20"/>
          <w:szCs w:val="20"/>
        </w:rPr>
        <w:t xml:space="preserve">  </w:t>
      </w:r>
      <w:r w:rsidRPr="007E6A06">
        <w:rPr>
          <w:rFonts w:ascii="Cambria" w:hAnsi="Cambria" w:cs="Times New Roman"/>
          <w:sz w:val="20"/>
          <w:szCs w:val="20"/>
        </w:rPr>
        <w:t>ilość i rodzaj użytego materiału do zabezpieczenia awarii, naprawy uszkodzenia</w:t>
      </w:r>
      <w:r w:rsidR="00E242BE">
        <w:rPr>
          <w:rFonts w:ascii="Cambria" w:hAnsi="Cambria" w:cs="Times New Roman"/>
          <w:sz w:val="20"/>
          <w:szCs w:val="20"/>
        </w:rPr>
        <w:t xml:space="preserve"> </w:t>
      </w:r>
      <w:r w:rsidRPr="007E6A06">
        <w:rPr>
          <w:rFonts w:ascii="Cambria" w:hAnsi="Cambria" w:cs="Times New Roman"/>
          <w:sz w:val="20"/>
          <w:szCs w:val="20"/>
        </w:rPr>
        <w:t>oznakowania.</w:t>
      </w:r>
    </w:p>
    <w:p w14:paraId="170A4FA0" w14:textId="70DCBFD3" w:rsidR="003A01C0" w:rsidRPr="007E6A06" w:rsidRDefault="008A2304" w:rsidP="00E242BE">
      <w:pPr>
        <w:keepLines/>
        <w:widowControl w:val="0"/>
        <w:tabs>
          <w:tab w:val="left" w:pos="543"/>
          <w:tab w:val="center" w:pos="4536"/>
          <w:tab w:val="right" w:pos="9072"/>
        </w:tabs>
        <w:spacing w:before="120" w:after="120" w:line="276" w:lineRule="auto"/>
        <w:ind w:left="181"/>
        <w:jc w:val="both"/>
        <w:rPr>
          <w:rFonts w:ascii="Cambria" w:hAnsi="Cambria" w:cs="Times New Roman"/>
          <w:sz w:val="20"/>
          <w:szCs w:val="20"/>
        </w:rPr>
      </w:pPr>
      <w:r w:rsidRPr="007E6A06">
        <w:rPr>
          <w:rFonts w:ascii="Cambria" w:hAnsi="Cambria" w:cs="Times New Roman"/>
          <w:sz w:val="20"/>
          <w:szCs w:val="20"/>
        </w:rPr>
        <w:t xml:space="preserve">f) materiał zdjęciowy obrazujący powstałe w wyniku zdarzenia drogowego </w:t>
      </w:r>
      <w:r w:rsidR="00C33DCB" w:rsidRPr="007E6A06">
        <w:rPr>
          <w:rFonts w:ascii="Cambria" w:hAnsi="Cambria" w:cs="Times New Roman"/>
          <w:sz w:val="20"/>
          <w:szCs w:val="20"/>
        </w:rPr>
        <w:t>uszkodzenia.</w:t>
      </w:r>
    </w:p>
    <w:p w14:paraId="2160FB55" w14:textId="5FB804DA" w:rsidR="008C50B7" w:rsidRPr="007E6A06" w:rsidRDefault="00A618CA" w:rsidP="0065680F">
      <w:pPr>
        <w:keepLines/>
        <w:widowControl w:val="0"/>
        <w:tabs>
          <w:tab w:val="left" w:pos="543"/>
          <w:tab w:val="center" w:pos="4536"/>
          <w:tab w:val="right" w:pos="9072"/>
          <w:tab w:val="left" w:pos="9213"/>
        </w:tabs>
        <w:spacing w:before="120" w:after="120" w:line="276" w:lineRule="auto"/>
        <w:ind w:right="-1"/>
        <w:jc w:val="both"/>
        <w:rPr>
          <w:rFonts w:ascii="Cambria" w:hAnsi="Cambria" w:cs="Times New Roman"/>
          <w:sz w:val="20"/>
          <w:szCs w:val="20"/>
        </w:rPr>
      </w:pPr>
      <w:r w:rsidRPr="007E6A06">
        <w:rPr>
          <w:rFonts w:ascii="Cambria" w:hAnsi="Cambria" w:cs="Times New Roman"/>
          <w:sz w:val="20"/>
          <w:szCs w:val="20"/>
        </w:rPr>
        <w:t>W przypadku telefonicznego powiadomienia lub innego powiadomienia bez fo</w:t>
      </w:r>
      <w:r w:rsidR="00E72DB1" w:rsidRPr="007E6A06">
        <w:rPr>
          <w:rFonts w:ascii="Cambria" w:hAnsi="Cambria" w:cs="Times New Roman"/>
          <w:sz w:val="20"/>
          <w:szCs w:val="20"/>
        </w:rPr>
        <w:t xml:space="preserve">rmy pisemnej, </w:t>
      </w:r>
      <w:r w:rsidR="007C33D6" w:rsidRPr="007E6A06">
        <w:rPr>
          <w:rFonts w:ascii="Cambria" w:hAnsi="Cambria" w:cs="Times New Roman"/>
          <w:sz w:val="20"/>
          <w:szCs w:val="20"/>
        </w:rPr>
        <w:t xml:space="preserve">Wykonawca </w:t>
      </w:r>
      <w:r w:rsidRPr="007E6A06">
        <w:rPr>
          <w:rFonts w:ascii="Cambria" w:hAnsi="Cambria" w:cs="Times New Roman"/>
          <w:sz w:val="20"/>
          <w:szCs w:val="20"/>
        </w:rPr>
        <w:t xml:space="preserve">musi złożyć Zamawiającemu </w:t>
      </w:r>
      <w:r w:rsidR="001A6DED" w:rsidRPr="007E6A06">
        <w:rPr>
          <w:rFonts w:ascii="Cambria" w:hAnsi="Cambria" w:cs="Times New Roman"/>
          <w:sz w:val="20"/>
          <w:szCs w:val="20"/>
        </w:rPr>
        <w:t xml:space="preserve">powiadomienie w formie pisemnej </w:t>
      </w:r>
      <w:r w:rsidR="007C33D6" w:rsidRPr="007E6A06">
        <w:rPr>
          <w:rFonts w:ascii="Cambria" w:hAnsi="Cambria" w:cs="Times New Roman"/>
          <w:sz w:val="20"/>
          <w:szCs w:val="20"/>
        </w:rPr>
        <w:t>nie</w:t>
      </w:r>
      <w:r w:rsidRPr="007E6A06">
        <w:rPr>
          <w:rFonts w:ascii="Cambria" w:hAnsi="Cambria" w:cs="Times New Roman"/>
          <w:sz w:val="20"/>
          <w:szCs w:val="20"/>
        </w:rPr>
        <w:t xml:space="preserve"> </w:t>
      </w:r>
      <w:r w:rsidR="007C33D6" w:rsidRPr="007E6A06">
        <w:rPr>
          <w:rFonts w:ascii="Cambria" w:hAnsi="Cambria" w:cs="Times New Roman"/>
          <w:sz w:val="20"/>
          <w:szCs w:val="20"/>
        </w:rPr>
        <w:t>późn</w:t>
      </w:r>
      <w:r w:rsidRPr="007E6A06">
        <w:rPr>
          <w:rFonts w:ascii="Cambria" w:hAnsi="Cambria" w:cs="Times New Roman"/>
          <w:sz w:val="20"/>
          <w:szCs w:val="20"/>
        </w:rPr>
        <w:t>i</w:t>
      </w:r>
      <w:r w:rsidR="007C33D6" w:rsidRPr="007E6A06">
        <w:rPr>
          <w:rFonts w:ascii="Cambria" w:hAnsi="Cambria" w:cs="Times New Roman"/>
          <w:sz w:val="20"/>
          <w:szCs w:val="20"/>
        </w:rPr>
        <w:t>ej niż przed upływem 3 dni.</w:t>
      </w:r>
    </w:p>
    <w:p w14:paraId="2096C0A0" w14:textId="2C9CDBAF" w:rsidR="008C50B7" w:rsidRPr="007E6A06" w:rsidRDefault="00F51691" w:rsidP="00E242BE">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2.</w:t>
      </w:r>
      <w:r w:rsidR="006170F1" w:rsidRPr="007E6A06">
        <w:rPr>
          <w:rFonts w:ascii="Cambria" w:hAnsi="Cambria" w:cs="Times New Roman"/>
          <w:sz w:val="20"/>
          <w:szCs w:val="20"/>
        </w:rPr>
        <w:t>3.13</w:t>
      </w:r>
      <w:r w:rsidR="00525104" w:rsidRPr="007E6A06">
        <w:rPr>
          <w:rFonts w:ascii="Cambria" w:hAnsi="Cambria" w:cs="Times New Roman"/>
          <w:sz w:val="20"/>
          <w:szCs w:val="20"/>
        </w:rPr>
        <w:t>.</w:t>
      </w:r>
      <w:r w:rsidR="00486F7E" w:rsidRPr="007E6A06">
        <w:rPr>
          <w:rFonts w:ascii="Cambria" w:hAnsi="Cambria" w:cs="Times New Roman"/>
          <w:sz w:val="20"/>
          <w:szCs w:val="20"/>
        </w:rPr>
        <w:t xml:space="preserve"> </w:t>
      </w:r>
      <w:r w:rsidR="008C50B7" w:rsidRPr="007E6A06">
        <w:rPr>
          <w:rFonts w:ascii="Cambria" w:hAnsi="Cambria" w:cs="Times New Roman"/>
          <w:sz w:val="20"/>
          <w:szCs w:val="20"/>
        </w:rPr>
        <w:t>Na zlecenie Zamawiającego lub osób przez niego upoważnionych</w:t>
      </w:r>
      <w:r w:rsidR="00D56F72" w:rsidRPr="007E6A06">
        <w:rPr>
          <w:rFonts w:ascii="Cambria" w:hAnsi="Cambria" w:cs="Times New Roman"/>
          <w:sz w:val="20"/>
          <w:szCs w:val="20"/>
        </w:rPr>
        <w:t xml:space="preserve"> </w:t>
      </w:r>
      <w:r w:rsidR="008C50B7" w:rsidRPr="007E6A06">
        <w:rPr>
          <w:rFonts w:ascii="Cambria" w:hAnsi="Cambria" w:cs="Times New Roman"/>
          <w:sz w:val="20"/>
          <w:szCs w:val="20"/>
        </w:rPr>
        <w:t>Wykonawca zobowiązany jest usunąć w całości oznakowanie przedmiotowej awarii i przywrócić oznakowanie docelowe. O powyższym fakcie należy powiadomić Zamawiającego podając datę i godzinę przywrócenia oznakowania docelowego.</w:t>
      </w:r>
    </w:p>
    <w:p w14:paraId="52687E4F" w14:textId="770C758E" w:rsidR="00680809" w:rsidRPr="007E6A06" w:rsidRDefault="008C50B7" w:rsidP="00E242BE">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Koszty utrzymania oznakowania czasowego w terenie (</w:t>
      </w:r>
      <w:r w:rsidR="003E2A73" w:rsidRPr="007E6A06">
        <w:rPr>
          <w:rFonts w:ascii="Cambria" w:hAnsi="Cambria" w:cs="Times New Roman"/>
          <w:sz w:val="20"/>
          <w:szCs w:val="20"/>
        </w:rPr>
        <w:t xml:space="preserve">uzupełnianie, </w:t>
      </w:r>
      <w:r w:rsidRPr="007E6A06">
        <w:rPr>
          <w:rFonts w:ascii="Cambria" w:hAnsi="Cambria" w:cs="Times New Roman"/>
          <w:sz w:val="20"/>
          <w:szCs w:val="20"/>
        </w:rPr>
        <w:t>prostowanie, mycie, zachowan</w:t>
      </w:r>
      <w:r w:rsidR="00431E16" w:rsidRPr="007E6A06">
        <w:rPr>
          <w:rFonts w:ascii="Cambria" w:hAnsi="Cambria" w:cs="Times New Roman"/>
          <w:sz w:val="20"/>
          <w:szCs w:val="20"/>
        </w:rPr>
        <w:t xml:space="preserve">ie czytelności, odśnieżenie, demontaż wkalkulowany w cenę </w:t>
      </w:r>
      <w:r w:rsidR="00051BA4" w:rsidRPr="007E6A06">
        <w:rPr>
          <w:rFonts w:ascii="Cambria" w:hAnsi="Cambria" w:cs="Times New Roman"/>
          <w:sz w:val="20"/>
          <w:szCs w:val="20"/>
        </w:rPr>
        <w:t>ryczałtu</w:t>
      </w:r>
      <w:r w:rsidRPr="007E6A06">
        <w:rPr>
          <w:rFonts w:ascii="Cambria" w:hAnsi="Cambria" w:cs="Times New Roman"/>
          <w:sz w:val="20"/>
          <w:szCs w:val="20"/>
        </w:rPr>
        <w:t>) ponosi Wykonawca.</w:t>
      </w:r>
      <w:r w:rsidR="00486F7E" w:rsidRPr="007E6A06">
        <w:rPr>
          <w:rFonts w:ascii="Cambria" w:hAnsi="Cambria" w:cs="Times New Roman"/>
          <w:sz w:val="20"/>
          <w:szCs w:val="20"/>
        </w:rPr>
        <w:t xml:space="preserve"> Jednocześnie Wykonawca zobowiązany jest do odtwarzania brakujących elementów na koszt własny do czasu obowiązywania oznakowania czasowego.</w:t>
      </w:r>
    </w:p>
    <w:p w14:paraId="0DC281C8" w14:textId="1283A69F" w:rsidR="008C50B7" w:rsidRPr="007E6A06" w:rsidRDefault="00182FAC" w:rsidP="00E242BE">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2.</w:t>
      </w:r>
      <w:r w:rsidR="006170F1" w:rsidRPr="007E6A06">
        <w:rPr>
          <w:rFonts w:ascii="Cambria" w:hAnsi="Cambria" w:cs="Times New Roman"/>
          <w:sz w:val="20"/>
          <w:szCs w:val="20"/>
        </w:rPr>
        <w:t>3.14</w:t>
      </w:r>
      <w:r w:rsidR="00525104" w:rsidRPr="007E6A06">
        <w:rPr>
          <w:rFonts w:ascii="Cambria" w:hAnsi="Cambria" w:cs="Times New Roman"/>
          <w:sz w:val="20"/>
          <w:szCs w:val="20"/>
        </w:rPr>
        <w:t>.</w:t>
      </w:r>
      <w:r w:rsidR="008C50B7" w:rsidRPr="007E6A06">
        <w:rPr>
          <w:rFonts w:ascii="Cambria" w:hAnsi="Cambria" w:cs="Times New Roman"/>
          <w:sz w:val="20"/>
          <w:szCs w:val="20"/>
        </w:rPr>
        <w:t xml:space="preserve"> Wdrożenie </w:t>
      </w:r>
      <w:r w:rsidR="00C33DCB" w:rsidRPr="007E6A06">
        <w:rPr>
          <w:rFonts w:ascii="Cambria" w:hAnsi="Cambria" w:cs="Times New Roman"/>
          <w:sz w:val="20"/>
          <w:szCs w:val="20"/>
        </w:rPr>
        <w:t>stałych</w:t>
      </w:r>
      <w:r w:rsidR="008C50B7" w:rsidRPr="007E6A06">
        <w:rPr>
          <w:rFonts w:ascii="Cambria" w:hAnsi="Cambria" w:cs="Times New Roman"/>
          <w:sz w:val="20"/>
          <w:szCs w:val="20"/>
        </w:rPr>
        <w:t xml:space="preserve"> lub czasowych organizacji ruchu Wykonawca zobowiązany jest zrealizować zgodnie z przekazaną dokumentacją lub zmianami zaakceptowanymi na piśmie przez Zamawiającego w terminie wyznaczonym przez Zamawiającego.</w:t>
      </w:r>
    </w:p>
    <w:p w14:paraId="79F98A67" w14:textId="77777777" w:rsidR="00680809" w:rsidRPr="007E6A06" w:rsidRDefault="008C50B7" w:rsidP="00E242BE">
      <w:pPr>
        <w:keepLines/>
        <w:widowControl w:val="0"/>
        <w:tabs>
          <w:tab w:val="center" w:pos="4536"/>
          <w:tab w:val="right" w:pos="9072"/>
          <w:tab w:val="left" w:pos="9593"/>
        </w:tabs>
        <w:spacing w:before="120" w:after="120" w:line="276" w:lineRule="auto"/>
        <w:ind w:right="44"/>
        <w:jc w:val="both"/>
        <w:rPr>
          <w:rFonts w:ascii="Cambria" w:hAnsi="Cambria" w:cs="Times New Roman"/>
          <w:sz w:val="20"/>
          <w:szCs w:val="20"/>
        </w:rPr>
      </w:pPr>
      <w:r w:rsidRPr="007E6A06">
        <w:rPr>
          <w:rFonts w:ascii="Cambria" w:hAnsi="Cambria" w:cs="Times New Roman"/>
          <w:sz w:val="20"/>
          <w:szCs w:val="20"/>
        </w:rPr>
        <w:t xml:space="preserve">Zgłoszenia do odbioru </w:t>
      </w:r>
      <w:r w:rsidRPr="007E6A06">
        <w:rPr>
          <w:rFonts w:ascii="Cambria" w:hAnsi="Cambria" w:cs="Times New Roman"/>
          <w:kern w:val="24"/>
          <w:sz w:val="20"/>
          <w:szCs w:val="20"/>
        </w:rPr>
        <w:t>w formie pisemnej</w:t>
      </w:r>
      <w:r w:rsidRPr="007E6A06">
        <w:rPr>
          <w:rFonts w:ascii="Cambria" w:hAnsi="Cambria" w:cs="Times New Roman"/>
          <w:sz w:val="20"/>
          <w:szCs w:val="20"/>
        </w:rPr>
        <w:t xml:space="preserve"> </w:t>
      </w:r>
      <w:r w:rsidR="00D56F72" w:rsidRPr="007E6A06">
        <w:rPr>
          <w:rFonts w:ascii="Cambria" w:hAnsi="Cambria" w:cs="Times New Roman"/>
          <w:sz w:val="20"/>
          <w:szCs w:val="20"/>
        </w:rPr>
        <w:t>musi</w:t>
      </w:r>
      <w:r w:rsidRPr="007E6A06">
        <w:rPr>
          <w:rFonts w:ascii="Cambria" w:hAnsi="Cambria" w:cs="Times New Roman"/>
          <w:sz w:val="20"/>
          <w:szCs w:val="20"/>
        </w:rPr>
        <w:t xml:space="preserve"> zawierać godzinę i dzień wykonania zlecenia.</w:t>
      </w:r>
    </w:p>
    <w:p w14:paraId="0249ACA9" w14:textId="074FA3E6" w:rsidR="004F3762" w:rsidRPr="007E6A06" w:rsidRDefault="00182FAC" w:rsidP="0065680F">
      <w:pPr>
        <w:pStyle w:val="Akapitzlist"/>
        <w:suppressAutoHyphens w:val="0"/>
        <w:spacing w:before="120" w:after="120" w:line="276" w:lineRule="auto"/>
        <w:ind w:left="0"/>
        <w:contextualSpacing/>
        <w:jc w:val="both"/>
        <w:rPr>
          <w:rFonts w:ascii="Cambria" w:hAnsi="Cambria" w:cs="Times New Roman"/>
          <w:sz w:val="20"/>
          <w:szCs w:val="20"/>
        </w:rPr>
      </w:pPr>
      <w:r w:rsidRPr="007E6A06">
        <w:rPr>
          <w:rFonts w:ascii="Cambria" w:hAnsi="Cambria" w:cs="Times New Roman"/>
          <w:sz w:val="20"/>
          <w:szCs w:val="20"/>
        </w:rPr>
        <w:lastRenderedPageBreak/>
        <w:t>2.</w:t>
      </w:r>
      <w:r w:rsidR="006170F1" w:rsidRPr="007E6A06">
        <w:rPr>
          <w:rFonts w:ascii="Cambria" w:hAnsi="Cambria" w:cs="Times New Roman"/>
          <w:sz w:val="20"/>
          <w:szCs w:val="20"/>
        </w:rPr>
        <w:t>3.15</w:t>
      </w:r>
      <w:r w:rsidR="00525104" w:rsidRPr="007E6A06">
        <w:rPr>
          <w:rFonts w:ascii="Cambria" w:hAnsi="Cambria" w:cs="Times New Roman"/>
          <w:sz w:val="20"/>
          <w:szCs w:val="20"/>
        </w:rPr>
        <w:t>.</w:t>
      </w:r>
      <w:r w:rsidR="009E16D0" w:rsidRPr="007E6A06">
        <w:rPr>
          <w:rFonts w:ascii="Cambria" w:hAnsi="Cambria" w:cs="Times New Roman"/>
          <w:sz w:val="20"/>
          <w:szCs w:val="20"/>
        </w:rPr>
        <w:t xml:space="preserve"> Przy wprowadzaniu czasowej organizacji ruchu, znaki docelowe które przestają</w:t>
      </w:r>
      <w:r w:rsidR="00051BA4" w:rsidRPr="007E6A06">
        <w:rPr>
          <w:rFonts w:ascii="Cambria" w:hAnsi="Cambria" w:cs="Times New Roman"/>
          <w:sz w:val="20"/>
          <w:szCs w:val="20"/>
        </w:rPr>
        <w:t xml:space="preserve"> </w:t>
      </w:r>
      <w:r w:rsidR="009E16D0" w:rsidRPr="007E6A06">
        <w:rPr>
          <w:rFonts w:ascii="Cambria" w:hAnsi="Cambria" w:cs="Times New Roman"/>
          <w:sz w:val="20"/>
          <w:szCs w:val="20"/>
        </w:rPr>
        <w:t>obowiązywać (sprzeczne oznakowanie)  mają być zasłonięte czarną folią w sposób</w:t>
      </w:r>
      <w:r w:rsidR="00051BA4" w:rsidRPr="007E6A06">
        <w:rPr>
          <w:rFonts w:ascii="Cambria" w:hAnsi="Cambria" w:cs="Times New Roman"/>
          <w:sz w:val="20"/>
          <w:szCs w:val="20"/>
        </w:rPr>
        <w:t xml:space="preserve"> </w:t>
      </w:r>
      <w:r w:rsidR="009E16D0" w:rsidRPr="007E6A06">
        <w:rPr>
          <w:rFonts w:ascii="Cambria" w:hAnsi="Cambria" w:cs="Times New Roman"/>
          <w:sz w:val="20"/>
          <w:szCs w:val="20"/>
        </w:rPr>
        <w:t>uniemożliwiający ich identyfikację</w:t>
      </w:r>
      <w:r w:rsidR="0010151F" w:rsidRPr="007E6A06">
        <w:rPr>
          <w:rFonts w:ascii="Cambria" w:hAnsi="Cambria" w:cs="Times New Roman"/>
          <w:sz w:val="20"/>
          <w:szCs w:val="20"/>
        </w:rPr>
        <w:t xml:space="preserve"> lub w inny sposób zaakceptowany przez Zamawiającego</w:t>
      </w:r>
      <w:r w:rsidR="00E72DB1" w:rsidRPr="007E6A06">
        <w:rPr>
          <w:rFonts w:ascii="Cambria" w:hAnsi="Cambria" w:cs="Times New Roman"/>
          <w:sz w:val="20"/>
          <w:szCs w:val="20"/>
        </w:rPr>
        <w:t>.</w:t>
      </w:r>
      <w:r w:rsidR="006170F1" w:rsidRPr="007E6A06">
        <w:rPr>
          <w:rFonts w:ascii="Cambria" w:hAnsi="Cambria" w:cs="Times New Roman"/>
          <w:sz w:val="20"/>
          <w:szCs w:val="20"/>
        </w:rPr>
        <w:t xml:space="preserve"> Koszt tych prac leży po stronie Wykonawcy i ma być wkalkulowany w pozycję kosztorysową.</w:t>
      </w:r>
    </w:p>
    <w:p w14:paraId="0C2BF68E" w14:textId="32E02CF1" w:rsidR="00051BA4" w:rsidRPr="007E6A06" w:rsidRDefault="00051BA4" w:rsidP="0065680F">
      <w:pPr>
        <w:pStyle w:val="Akapitzlist"/>
        <w:suppressAutoHyphens w:val="0"/>
        <w:spacing w:before="120" w:after="120" w:line="276" w:lineRule="auto"/>
        <w:ind w:left="0"/>
        <w:contextualSpacing/>
        <w:jc w:val="both"/>
        <w:rPr>
          <w:rFonts w:ascii="Cambria" w:hAnsi="Cambria" w:cs="Times New Roman"/>
          <w:bCs/>
          <w:sz w:val="20"/>
          <w:szCs w:val="20"/>
        </w:rPr>
      </w:pPr>
      <w:r w:rsidRPr="007E6A06">
        <w:rPr>
          <w:rFonts w:ascii="Cambria" w:hAnsi="Cambria" w:cs="Times New Roman"/>
          <w:sz w:val="20"/>
          <w:szCs w:val="20"/>
        </w:rPr>
        <w:t>2.</w:t>
      </w:r>
      <w:r w:rsidR="006170F1" w:rsidRPr="007E6A06">
        <w:rPr>
          <w:rFonts w:ascii="Cambria" w:hAnsi="Cambria" w:cs="Times New Roman"/>
          <w:sz w:val="20"/>
          <w:szCs w:val="20"/>
        </w:rPr>
        <w:t>3.16</w:t>
      </w:r>
      <w:r w:rsidRPr="007E6A06">
        <w:rPr>
          <w:rFonts w:ascii="Cambria" w:hAnsi="Cambria" w:cs="Times New Roman"/>
          <w:sz w:val="20"/>
          <w:szCs w:val="20"/>
        </w:rPr>
        <w:t xml:space="preserve">. Przy wdrożeniu </w:t>
      </w:r>
      <w:r w:rsidR="00C33DCB" w:rsidRPr="007E6A06">
        <w:rPr>
          <w:rFonts w:ascii="Cambria" w:hAnsi="Cambria" w:cs="Times New Roman"/>
          <w:sz w:val="20"/>
          <w:szCs w:val="20"/>
        </w:rPr>
        <w:t>stałych</w:t>
      </w:r>
      <w:r w:rsidRPr="007E6A06">
        <w:rPr>
          <w:rFonts w:ascii="Cambria" w:hAnsi="Cambria" w:cs="Times New Roman"/>
          <w:sz w:val="20"/>
          <w:szCs w:val="20"/>
        </w:rPr>
        <w:t xml:space="preserve"> lub czasowych organizacji ruchu na wykonawcy ciąży obligatoryjny obowiązek wynikający z </w:t>
      </w:r>
      <w:r w:rsidRPr="007E6A06">
        <w:rPr>
          <w:rFonts w:ascii="Cambria" w:hAnsi="Cambria" w:cs="Times New Roman"/>
          <w:bCs/>
          <w:sz w:val="20"/>
          <w:szCs w:val="20"/>
        </w:rPr>
        <w:t>§12 ust. 1 oraz ust. 2 Rozporządzenia Ministra Infrastruktury z dnia 23 września 2003 r. w sprawie szczegółowych warunków zarządzania ruchem na drogach oraz wykonywania nadzoru nad tym zarządzeniem.</w:t>
      </w:r>
    </w:p>
    <w:p w14:paraId="5F71887D" w14:textId="098B2FEE" w:rsidR="00D56F72" w:rsidRPr="007E6A06" w:rsidRDefault="008C50B7" w:rsidP="0065680F">
      <w:pPr>
        <w:pStyle w:val="Akapitzlist"/>
        <w:keepLines/>
        <w:widowControl w:val="0"/>
        <w:numPr>
          <w:ilvl w:val="1"/>
          <w:numId w:val="22"/>
        </w:numPr>
        <w:spacing w:before="120" w:after="120" w:line="276" w:lineRule="auto"/>
        <w:jc w:val="both"/>
        <w:rPr>
          <w:rFonts w:ascii="Cambria" w:hAnsi="Cambria" w:cs="Times New Roman"/>
          <w:b/>
          <w:sz w:val="20"/>
          <w:szCs w:val="20"/>
        </w:rPr>
      </w:pPr>
      <w:r w:rsidRPr="007E6A06">
        <w:rPr>
          <w:rFonts w:ascii="Cambria" w:hAnsi="Cambria" w:cs="Times New Roman"/>
          <w:b/>
          <w:sz w:val="20"/>
          <w:szCs w:val="20"/>
        </w:rPr>
        <w:t>Oznakowanie i zabezpieczenie robót</w:t>
      </w:r>
    </w:p>
    <w:p w14:paraId="218E0CFD" w14:textId="77777777" w:rsidR="00D56F72" w:rsidRPr="007E6A06" w:rsidRDefault="008C50B7" w:rsidP="002E5DFB">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W czasie realizacji zadania Wykonawca zapewnia oznakowanie i zabezpieczenie odcinka robót w oparciu o zasady zawarte w przepisach szczegółowych jak dla prac prowadzonych w pasie drogowym (bez dodatkowego wynagrodzenia).</w:t>
      </w:r>
      <w:r w:rsidR="00D5496D" w:rsidRPr="007E6A06">
        <w:rPr>
          <w:rFonts w:ascii="Cambria" w:hAnsi="Cambria" w:cs="Times New Roman"/>
          <w:sz w:val="20"/>
          <w:szCs w:val="20"/>
        </w:rPr>
        <w:t xml:space="preserve"> </w:t>
      </w:r>
    </w:p>
    <w:p w14:paraId="61950DC4" w14:textId="55E87FE4" w:rsidR="00D56F72" w:rsidRPr="007E6A06" w:rsidRDefault="008C50B7" w:rsidP="002E5DFB">
      <w:pPr>
        <w:pStyle w:val="Akapitzlist"/>
        <w:keepLines/>
        <w:widowControl w:val="0"/>
        <w:numPr>
          <w:ilvl w:val="2"/>
          <w:numId w:val="22"/>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Wykonawca ponosi odpowiedzialność za szkody osób trzecich wynikające z organizacji i sposobu prowadzenia robót</w:t>
      </w:r>
      <w:r w:rsidR="00682FEE" w:rsidRPr="007E6A06">
        <w:rPr>
          <w:rFonts w:ascii="Cambria" w:hAnsi="Cambria" w:cs="Times New Roman"/>
          <w:sz w:val="20"/>
          <w:szCs w:val="20"/>
        </w:rPr>
        <w:t>, oraz za wszelkie szkody wynikłe z realizowanych przez Wykonawcę prac.</w:t>
      </w:r>
    </w:p>
    <w:p w14:paraId="049A2517" w14:textId="77777777" w:rsidR="008E411C" w:rsidRPr="007E6A06" w:rsidRDefault="008C50B7" w:rsidP="002E5DFB">
      <w:pPr>
        <w:pStyle w:val="Akapitzlist"/>
        <w:keepLines/>
        <w:widowControl w:val="0"/>
        <w:numPr>
          <w:ilvl w:val="2"/>
          <w:numId w:val="22"/>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 xml:space="preserve">W przypadku naprawiania </w:t>
      </w:r>
      <w:r w:rsidR="0054390D" w:rsidRPr="007E6A06">
        <w:rPr>
          <w:rFonts w:ascii="Cambria" w:hAnsi="Cambria" w:cs="Times New Roman"/>
          <w:sz w:val="20"/>
          <w:szCs w:val="20"/>
        </w:rPr>
        <w:t xml:space="preserve">tarcz znaków, słupków, </w:t>
      </w:r>
      <w:r w:rsidRPr="007E6A06">
        <w:rPr>
          <w:rFonts w:ascii="Cambria" w:hAnsi="Cambria" w:cs="Times New Roman"/>
          <w:sz w:val="20"/>
          <w:szCs w:val="20"/>
        </w:rPr>
        <w:t xml:space="preserve">urządzeń bezpieczeństwa ruchu drogowego prace należy wykonać na miejscu (w taki sposób, aby zachować </w:t>
      </w:r>
      <w:r w:rsidR="00156F5D" w:rsidRPr="007E6A06">
        <w:rPr>
          <w:rFonts w:ascii="Cambria" w:hAnsi="Cambria" w:cs="Times New Roman"/>
          <w:sz w:val="20"/>
          <w:szCs w:val="20"/>
        </w:rPr>
        <w:t>obowiązującą organizację</w:t>
      </w:r>
      <w:r w:rsidRPr="007E6A06">
        <w:rPr>
          <w:rFonts w:ascii="Cambria" w:hAnsi="Cambria" w:cs="Times New Roman"/>
          <w:sz w:val="20"/>
          <w:szCs w:val="20"/>
        </w:rPr>
        <w:t xml:space="preserve"> ruchu)</w:t>
      </w:r>
      <w:r w:rsidR="00D24CBE" w:rsidRPr="007E6A06">
        <w:rPr>
          <w:rFonts w:ascii="Cambria" w:hAnsi="Cambria" w:cs="Times New Roman"/>
          <w:sz w:val="20"/>
          <w:szCs w:val="20"/>
        </w:rPr>
        <w:t>.</w:t>
      </w:r>
    </w:p>
    <w:p w14:paraId="5299A9AF" w14:textId="51130683" w:rsidR="002E60CB" w:rsidRPr="007E6A06" w:rsidRDefault="007B41E8" w:rsidP="002E5DFB">
      <w:pPr>
        <w:pStyle w:val="Akapitzlist"/>
        <w:keepLines/>
        <w:widowControl w:val="0"/>
        <w:numPr>
          <w:ilvl w:val="2"/>
          <w:numId w:val="22"/>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 xml:space="preserve">Wykonawca po zawarciu umowy w terminie nieprzekraczającym 1 tygodnia ma obowiązek przedłożyć schematy zabezpieczenia powtarzalnych robót utrzymaniowych </w:t>
      </w:r>
      <w:r w:rsidR="008E411C" w:rsidRPr="007E6A06">
        <w:rPr>
          <w:rFonts w:ascii="Cambria" w:hAnsi="Cambria" w:cs="Times New Roman"/>
          <w:sz w:val="20"/>
          <w:szCs w:val="20"/>
        </w:rPr>
        <w:t xml:space="preserve">    </w:t>
      </w:r>
      <w:r w:rsidRPr="007E6A06">
        <w:rPr>
          <w:rFonts w:ascii="Cambria" w:hAnsi="Cambria" w:cs="Times New Roman"/>
          <w:sz w:val="20"/>
          <w:szCs w:val="20"/>
        </w:rPr>
        <w:t xml:space="preserve">w celu wydania opinii przez Zamawiającego, a następnie po jej uzyskaniu do przedłożenia jej w </w:t>
      </w:r>
      <w:r w:rsidR="00942634" w:rsidRPr="007E6A06">
        <w:rPr>
          <w:rFonts w:ascii="Cambria" w:hAnsi="Cambria" w:cs="Times New Roman"/>
          <w:sz w:val="20"/>
          <w:szCs w:val="20"/>
        </w:rPr>
        <w:t xml:space="preserve">jednostce odpowiedzialnej z zarządzanie ruchem na drogach publicznych, obecnie w </w:t>
      </w:r>
      <w:r w:rsidRPr="007E6A06">
        <w:rPr>
          <w:rFonts w:ascii="Cambria" w:hAnsi="Cambria" w:cs="Times New Roman"/>
          <w:sz w:val="20"/>
          <w:szCs w:val="20"/>
        </w:rPr>
        <w:t>Wydziale Miejskiego Inżyniera Ruchu Urzędu Miasta Krakowa w celu zatwierdzenia w zakresie dróg publicznych oraz przedłożyć w celu zatwierdzenia w zakresie dróg wewnętrznych. Powyższe ma odpowiadać wymogom</w:t>
      </w:r>
      <w:r w:rsidR="005508FA" w:rsidRPr="007E6A06">
        <w:rPr>
          <w:rFonts w:ascii="Cambria" w:hAnsi="Cambria" w:cs="Times New Roman"/>
          <w:sz w:val="20"/>
          <w:szCs w:val="20"/>
        </w:rPr>
        <w:t xml:space="preserve"> Rozporządzenia Ministra Infrastruktury </w:t>
      </w:r>
      <w:r w:rsidRPr="007E6A06">
        <w:rPr>
          <w:rFonts w:ascii="Cambria" w:hAnsi="Cambria" w:cs="Times New Roman"/>
          <w:sz w:val="20"/>
          <w:szCs w:val="20"/>
        </w:rPr>
        <w:t xml:space="preserve"> z dnia 23 września 2003 r. w sprawie szczegółowych warunków zarządzania ruchem na drogach oraz wykonywania nadzoru nad tym zarządzaniem.</w:t>
      </w:r>
    </w:p>
    <w:p w14:paraId="6C0F91E3" w14:textId="72546DC3" w:rsidR="00DB1E8E" w:rsidRPr="007E6A06" w:rsidRDefault="00DB1E8E" w:rsidP="002E5DFB">
      <w:pPr>
        <w:pStyle w:val="Akapitzlist"/>
        <w:keepLines/>
        <w:widowControl w:val="0"/>
        <w:numPr>
          <w:ilvl w:val="2"/>
          <w:numId w:val="22"/>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 xml:space="preserve">Projekt </w:t>
      </w:r>
      <w:r w:rsidR="00525104" w:rsidRPr="007E6A06">
        <w:rPr>
          <w:rFonts w:ascii="Cambria" w:hAnsi="Cambria" w:cs="Times New Roman"/>
          <w:sz w:val="20"/>
          <w:szCs w:val="20"/>
        </w:rPr>
        <w:t xml:space="preserve">czasowy o którym mowa </w:t>
      </w:r>
      <w:r w:rsidRPr="007E6A06">
        <w:rPr>
          <w:rFonts w:ascii="Cambria" w:hAnsi="Cambria" w:cs="Times New Roman"/>
          <w:sz w:val="20"/>
          <w:szCs w:val="20"/>
        </w:rPr>
        <w:t xml:space="preserve"> nie będzie podlegał odrębnej zapłacie, należy uwzględnić jego koszt w cenach jednostkowych w kosztorysie</w:t>
      </w:r>
      <w:r w:rsidR="00E72DB1" w:rsidRPr="007E6A06">
        <w:rPr>
          <w:rFonts w:ascii="Cambria" w:hAnsi="Cambria" w:cs="Times New Roman"/>
          <w:sz w:val="20"/>
          <w:szCs w:val="20"/>
        </w:rPr>
        <w:t>.</w:t>
      </w:r>
      <w:r w:rsidRPr="007E6A06">
        <w:rPr>
          <w:rFonts w:ascii="Cambria" w:hAnsi="Cambria" w:cs="Times New Roman"/>
          <w:sz w:val="20"/>
          <w:szCs w:val="20"/>
        </w:rPr>
        <w:t xml:space="preserve"> </w:t>
      </w:r>
    </w:p>
    <w:p w14:paraId="39BF54F0" w14:textId="17DD2A8A" w:rsidR="004A0A90" w:rsidRPr="007E6A06" w:rsidRDefault="008E411C"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2.4.5.</w:t>
      </w:r>
      <w:r w:rsidR="004A0A90" w:rsidRPr="007E6A06">
        <w:rPr>
          <w:rFonts w:ascii="Cambria" w:hAnsi="Cambria" w:cs="Times New Roman"/>
          <w:sz w:val="20"/>
          <w:szCs w:val="20"/>
        </w:rPr>
        <w:t xml:space="preserve"> Wykonawca ma obligatoryjny obowiązek wykonywać prace na mieście pojazdami</w:t>
      </w:r>
      <w:r w:rsidR="00FB5B56" w:rsidRPr="007E6A06">
        <w:rPr>
          <w:rFonts w:ascii="Cambria" w:hAnsi="Cambria" w:cs="Times New Roman"/>
          <w:sz w:val="20"/>
          <w:szCs w:val="20"/>
        </w:rPr>
        <w:t xml:space="preserve"> </w:t>
      </w:r>
      <w:r w:rsidR="004A0A90" w:rsidRPr="007E6A06">
        <w:rPr>
          <w:rFonts w:ascii="Cambria" w:hAnsi="Cambria" w:cs="Times New Roman"/>
          <w:sz w:val="20"/>
          <w:szCs w:val="20"/>
        </w:rPr>
        <w:t xml:space="preserve">i samochodami z logotypami </w:t>
      </w:r>
      <w:r w:rsidR="00FB5B56" w:rsidRPr="007E6A06">
        <w:rPr>
          <w:rFonts w:ascii="Cambria" w:hAnsi="Cambria" w:cs="Times New Roman"/>
          <w:sz w:val="20"/>
          <w:szCs w:val="20"/>
        </w:rPr>
        <w:t xml:space="preserve">wraz z nazwą </w:t>
      </w:r>
      <w:r w:rsidR="004A0A90" w:rsidRPr="007E6A06">
        <w:rPr>
          <w:rFonts w:ascii="Cambria" w:hAnsi="Cambria" w:cs="Times New Roman"/>
          <w:sz w:val="20"/>
          <w:szCs w:val="20"/>
        </w:rPr>
        <w:t xml:space="preserve">wykonawcy umieszczonymi na pojazdach i samochodach w </w:t>
      </w:r>
      <w:r w:rsidR="00FB5B56" w:rsidRPr="007E6A06">
        <w:rPr>
          <w:rFonts w:ascii="Cambria" w:hAnsi="Cambria" w:cs="Times New Roman"/>
          <w:sz w:val="20"/>
          <w:szCs w:val="20"/>
        </w:rPr>
        <w:t>sposób widoczny i umożliwiający identyfikację.</w:t>
      </w:r>
      <w:r w:rsidR="00942634" w:rsidRPr="007E6A06">
        <w:rPr>
          <w:rFonts w:ascii="Cambria" w:hAnsi="Cambria" w:cs="Times New Roman"/>
          <w:sz w:val="20"/>
          <w:szCs w:val="20"/>
        </w:rPr>
        <w:t xml:space="preserve"> Pojazdy wykonujące prace muszą być wyposażone w oświetlenie zgodne z przepisami dla pojazdów wykonujących prace na drodze.</w:t>
      </w:r>
    </w:p>
    <w:p w14:paraId="214BAA5B" w14:textId="1204084D" w:rsidR="00B9029A" w:rsidRPr="00E75323" w:rsidRDefault="008C50B7" w:rsidP="00E75323">
      <w:pPr>
        <w:pStyle w:val="Akapitzlist"/>
        <w:keepLines/>
        <w:widowControl w:val="0"/>
        <w:numPr>
          <w:ilvl w:val="1"/>
          <w:numId w:val="22"/>
        </w:numPr>
        <w:spacing w:before="120" w:after="120" w:line="276" w:lineRule="auto"/>
        <w:jc w:val="both"/>
        <w:rPr>
          <w:rFonts w:ascii="Cambria" w:hAnsi="Cambria" w:cs="Times New Roman"/>
          <w:b/>
          <w:sz w:val="20"/>
          <w:szCs w:val="20"/>
        </w:rPr>
      </w:pPr>
      <w:r w:rsidRPr="007E6A06">
        <w:rPr>
          <w:rFonts w:ascii="Cambria" w:hAnsi="Cambria" w:cs="Times New Roman"/>
          <w:b/>
          <w:sz w:val="20"/>
          <w:szCs w:val="20"/>
        </w:rPr>
        <w:t>Zasady wykonania robót</w:t>
      </w:r>
    </w:p>
    <w:p w14:paraId="6ED320A0" w14:textId="378CFBC9" w:rsidR="007479AA" w:rsidRPr="007E6A06" w:rsidRDefault="008C50B7" w:rsidP="00E75323">
      <w:pPr>
        <w:pStyle w:val="Akapitzlist"/>
        <w:keepLines/>
        <w:widowControl w:val="0"/>
        <w:numPr>
          <w:ilvl w:val="2"/>
          <w:numId w:val="22"/>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Odległość znaków</w:t>
      </w:r>
      <w:r w:rsidR="003D393A" w:rsidRPr="007E6A06">
        <w:rPr>
          <w:rFonts w:ascii="Cambria" w:hAnsi="Cambria" w:cs="Times New Roman"/>
          <w:sz w:val="20"/>
          <w:szCs w:val="20"/>
        </w:rPr>
        <w:t>, słupków</w:t>
      </w:r>
      <w:r w:rsidRPr="007E6A06">
        <w:rPr>
          <w:rFonts w:ascii="Cambria" w:hAnsi="Cambria" w:cs="Times New Roman"/>
          <w:sz w:val="20"/>
          <w:szCs w:val="20"/>
        </w:rPr>
        <w:t xml:space="preserve"> od krawędzi jezdni, wysokość ich zamocowania, lokalizacj</w:t>
      </w:r>
      <w:r w:rsidR="003E2A73" w:rsidRPr="007E6A06">
        <w:rPr>
          <w:rFonts w:ascii="Cambria" w:hAnsi="Cambria" w:cs="Times New Roman"/>
          <w:sz w:val="20"/>
          <w:szCs w:val="20"/>
        </w:rPr>
        <w:t>a powinny być zgodne z aktualnie obowiązującym Rozporządzeniem w sprawie szczegółowych warunków technicznych dla znaków i sygnałów drogowych oraz urządzeń bezpieczeństwa ruchu drogowego i warunków ich umieszczania na drogach oraz</w:t>
      </w:r>
      <w:r w:rsidRPr="007E6A06">
        <w:rPr>
          <w:rFonts w:ascii="Cambria" w:hAnsi="Cambria" w:cs="Times New Roman"/>
          <w:sz w:val="20"/>
          <w:szCs w:val="20"/>
        </w:rPr>
        <w:t xml:space="preserve"> poleceniami przedstawiciela Zamawiającego.</w:t>
      </w:r>
    </w:p>
    <w:p w14:paraId="3497837A" w14:textId="2DE5A5C9" w:rsidR="007479AA" w:rsidRPr="007E6A06" w:rsidRDefault="003D393A" w:rsidP="00E75323">
      <w:pPr>
        <w:pStyle w:val="Akapitzlist"/>
        <w:keepLines/>
        <w:widowControl w:val="0"/>
        <w:numPr>
          <w:ilvl w:val="2"/>
          <w:numId w:val="22"/>
        </w:numPr>
        <w:spacing w:before="120" w:after="120" w:line="276" w:lineRule="auto"/>
        <w:ind w:left="0" w:firstLine="0"/>
        <w:jc w:val="both"/>
        <w:rPr>
          <w:rFonts w:ascii="Cambria" w:hAnsi="Cambria" w:cs="Times New Roman"/>
          <w:kern w:val="24"/>
          <w:sz w:val="20"/>
          <w:szCs w:val="20"/>
        </w:rPr>
      </w:pPr>
      <w:r w:rsidRPr="007E6A06">
        <w:rPr>
          <w:rFonts w:ascii="Cambria" w:hAnsi="Cambria" w:cs="Times New Roman"/>
          <w:kern w:val="24"/>
          <w:sz w:val="20"/>
          <w:szCs w:val="20"/>
        </w:rPr>
        <w:t>Jeżeli zaistnieje konieczność usunięcia u</w:t>
      </w:r>
      <w:r w:rsidR="007479AA" w:rsidRPr="007E6A06">
        <w:rPr>
          <w:rFonts w:ascii="Cambria" w:hAnsi="Cambria" w:cs="Times New Roman"/>
          <w:kern w:val="24"/>
          <w:sz w:val="20"/>
          <w:szCs w:val="20"/>
        </w:rPr>
        <w:t xml:space="preserve">szkodzenia nawierzchni </w:t>
      </w:r>
      <w:r w:rsidRPr="007E6A06">
        <w:rPr>
          <w:rFonts w:ascii="Cambria" w:hAnsi="Cambria" w:cs="Times New Roman"/>
          <w:kern w:val="24"/>
          <w:sz w:val="20"/>
          <w:szCs w:val="20"/>
        </w:rPr>
        <w:t>drogowej –w przypadku realizacji prac związanych z oznakowaniem i koni</w:t>
      </w:r>
      <w:r w:rsidR="00515EAF" w:rsidRPr="007E6A06">
        <w:rPr>
          <w:rFonts w:ascii="Cambria" w:hAnsi="Cambria" w:cs="Times New Roman"/>
          <w:kern w:val="24"/>
          <w:sz w:val="20"/>
          <w:szCs w:val="20"/>
        </w:rPr>
        <w:t>e</w:t>
      </w:r>
      <w:r w:rsidRPr="007E6A06">
        <w:rPr>
          <w:rFonts w:ascii="Cambria" w:hAnsi="Cambria" w:cs="Times New Roman"/>
          <w:kern w:val="24"/>
          <w:sz w:val="20"/>
          <w:szCs w:val="20"/>
        </w:rPr>
        <w:t xml:space="preserve">cznością ich prawidłowego wykonania - </w:t>
      </w:r>
      <w:r w:rsidR="007479AA" w:rsidRPr="007E6A06">
        <w:rPr>
          <w:rFonts w:ascii="Cambria" w:hAnsi="Cambria" w:cs="Times New Roman"/>
          <w:kern w:val="24"/>
          <w:sz w:val="20"/>
          <w:szCs w:val="20"/>
        </w:rPr>
        <w:t xml:space="preserve">należy </w:t>
      </w:r>
      <w:r w:rsidRPr="007E6A06">
        <w:rPr>
          <w:rFonts w:ascii="Cambria" w:hAnsi="Cambria" w:cs="Times New Roman"/>
          <w:kern w:val="24"/>
          <w:sz w:val="20"/>
          <w:szCs w:val="20"/>
        </w:rPr>
        <w:t xml:space="preserve">wszelkie uszkodzenia </w:t>
      </w:r>
      <w:r w:rsidR="007479AA" w:rsidRPr="007E6A06">
        <w:rPr>
          <w:rFonts w:ascii="Cambria" w:hAnsi="Cambria" w:cs="Times New Roman"/>
          <w:kern w:val="24"/>
          <w:sz w:val="20"/>
          <w:szCs w:val="20"/>
        </w:rPr>
        <w:t>usunąć w sposób doraźny – masą asfaltową na zimno. Ubytek przed wypełnieniem masą ma być oczyszczony</w:t>
      </w:r>
      <w:r w:rsidR="00DA6B41" w:rsidRPr="007E6A06">
        <w:rPr>
          <w:rFonts w:ascii="Cambria" w:hAnsi="Cambria" w:cs="Times New Roman"/>
          <w:kern w:val="24"/>
          <w:sz w:val="20"/>
          <w:szCs w:val="20"/>
        </w:rPr>
        <w:t xml:space="preserve"> </w:t>
      </w:r>
      <w:r w:rsidR="007479AA" w:rsidRPr="007E6A06">
        <w:rPr>
          <w:rFonts w:ascii="Cambria" w:hAnsi="Cambria" w:cs="Times New Roman"/>
          <w:kern w:val="24"/>
          <w:sz w:val="20"/>
          <w:szCs w:val="20"/>
        </w:rPr>
        <w:t>z luźnych kawałków nawierzchni</w:t>
      </w:r>
      <w:r w:rsidR="008E411C" w:rsidRPr="007E6A06">
        <w:rPr>
          <w:rFonts w:ascii="Cambria" w:hAnsi="Cambria" w:cs="Times New Roman"/>
          <w:kern w:val="24"/>
          <w:sz w:val="20"/>
          <w:szCs w:val="20"/>
        </w:rPr>
        <w:t xml:space="preserve"> </w:t>
      </w:r>
      <w:r w:rsidR="007479AA" w:rsidRPr="007E6A06">
        <w:rPr>
          <w:rFonts w:ascii="Cambria" w:hAnsi="Cambria" w:cs="Times New Roman"/>
          <w:kern w:val="24"/>
          <w:sz w:val="20"/>
          <w:szCs w:val="20"/>
        </w:rPr>
        <w:t>(również na krawędziach), ma być usunięta woda. Masę zagęścić płytą wibracyjną do poziomu istniejącej nawierzchni.</w:t>
      </w:r>
      <w:r w:rsidRPr="007E6A06">
        <w:rPr>
          <w:rFonts w:ascii="Cambria" w:hAnsi="Cambria" w:cs="Times New Roman"/>
          <w:kern w:val="24"/>
          <w:sz w:val="20"/>
          <w:szCs w:val="20"/>
        </w:rPr>
        <w:t xml:space="preserve"> Przedmiotowe prace należy wkalkulować w koszty wykonania przedmiotu zamówienia.</w:t>
      </w:r>
    </w:p>
    <w:p w14:paraId="339BA1C8" w14:textId="08C4C2E2" w:rsidR="000C751E" w:rsidRPr="007E6A06" w:rsidRDefault="00C23EDC" w:rsidP="00E75323">
      <w:pPr>
        <w:pStyle w:val="Akapitzlist"/>
        <w:keepLines/>
        <w:widowControl w:val="0"/>
        <w:numPr>
          <w:ilvl w:val="2"/>
          <w:numId w:val="22"/>
        </w:numPr>
        <w:spacing w:before="120" w:after="120" w:line="276" w:lineRule="auto"/>
        <w:ind w:left="0" w:firstLine="0"/>
        <w:jc w:val="both"/>
        <w:rPr>
          <w:rFonts w:ascii="Cambria" w:hAnsi="Cambria" w:cs="Times New Roman"/>
          <w:kern w:val="24"/>
          <w:sz w:val="20"/>
          <w:szCs w:val="20"/>
        </w:rPr>
      </w:pPr>
      <w:r w:rsidRPr="007E6A06">
        <w:rPr>
          <w:rFonts w:ascii="Cambria" w:hAnsi="Cambria" w:cs="Times New Roman"/>
          <w:kern w:val="24"/>
          <w:sz w:val="20"/>
          <w:szCs w:val="20"/>
        </w:rPr>
        <w:t>Przez m</w:t>
      </w:r>
      <w:r w:rsidR="000C751E" w:rsidRPr="007E6A06">
        <w:rPr>
          <w:rFonts w:ascii="Cambria" w:hAnsi="Cambria" w:cs="Times New Roman"/>
          <w:kern w:val="24"/>
          <w:sz w:val="20"/>
          <w:szCs w:val="20"/>
        </w:rPr>
        <w:t xml:space="preserve">alowanie </w:t>
      </w:r>
      <w:r w:rsidRPr="007E6A06">
        <w:rPr>
          <w:rFonts w:ascii="Cambria" w:hAnsi="Cambria" w:cs="Times New Roman"/>
          <w:kern w:val="24"/>
          <w:sz w:val="20"/>
          <w:szCs w:val="20"/>
        </w:rPr>
        <w:t xml:space="preserve">Zamawiający rozumie </w:t>
      </w:r>
      <w:r w:rsidR="00937355" w:rsidRPr="007E6A06">
        <w:rPr>
          <w:rFonts w:ascii="Cambria" w:hAnsi="Cambria" w:cs="Times New Roman"/>
          <w:kern w:val="24"/>
          <w:sz w:val="20"/>
          <w:szCs w:val="20"/>
        </w:rPr>
        <w:t xml:space="preserve">kompleksowe dostosowanie terenu, </w:t>
      </w:r>
      <w:r w:rsidR="000C751E" w:rsidRPr="007E6A06">
        <w:rPr>
          <w:rFonts w:ascii="Cambria" w:hAnsi="Cambria" w:cs="Times New Roman"/>
          <w:kern w:val="24"/>
          <w:sz w:val="20"/>
          <w:szCs w:val="20"/>
        </w:rPr>
        <w:t>oczyszczenie</w:t>
      </w:r>
      <w:r w:rsidRPr="007E6A06">
        <w:rPr>
          <w:rFonts w:ascii="Cambria" w:hAnsi="Cambria" w:cs="Times New Roman"/>
          <w:kern w:val="24"/>
          <w:sz w:val="20"/>
          <w:szCs w:val="20"/>
        </w:rPr>
        <w:t xml:space="preserve"> powierzchni</w:t>
      </w:r>
      <w:r w:rsidR="000C751E" w:rsidRPr="007E6A06">
        <w:rPr>
          <w:rFonts w:ascii="Cambria" w:hAnsi="Cambria" w:cs="Times New Roman"/>
          <w:kern w:val="24"/>
          <w:sz w:val="20"/>
          <w:szCs w:val="20"/>
        </w:rPr>
        <w:t xml:space="preserve">, pomalowanie farbą antykorozyjną, pomalowanie farbą w kolorach ustalonych </w:t>
      </w:r>
      <w:r w:rsidR="006A3D67" w:rsidRPr="007E6A06">
        <w:rPr>
          <w:rFonts w:ascii="Cambria" w:hAnsi="Cambria" w:cs="Times New Roman"/>
          <w:kern w:val="24"/>
          <w:sz w:val="20"/>
          <w:szCs w:val="20"/>
        </w:rPr>
        <w:t xml:space="preserve">i wskazanych </w:t>
      </w:r>
      <w:r w:rsidR="000C751E" w:rsidRPr="007E6A06">
        <w:rPr>
          <w:rFonts w:ascii="Cambria" w:hAnsi="Cambria" w:cs="Times New Roman"/>
          <w:kern w:val="24"/>
          <w:sz w:val="20"/>
          <w:szCs w:val="20"/>
        </w:rPr>
        <w:t>przez Zamawiaj</w:t>
      </w:r>
      <w:r w:rsidR="004240F9" w:rsidRPr="007E6A06">
        <w:rPr>
          <w:rFonts w:ascii="Cambria" w:hAnsi="Cambria" w:cs="Times New Roman"/>
          <w:kern w:val="24"/>
          <w:sz w:val="20"/>
          <w:szCs w:val="20"/>
        </w:rPr>
        <w:t>ą</w:t>
      </w:r>
      <w:r w:rsidR="000C751E" w:rsidRPr="007E6A06">
        <w:rPr>
          <w:rFonts w:ascii="Cambria" w:hAnsi="Cambria" w:cs="Times New Roman"/>
          <w:kern w:val="24"/>
          <w:sz w:val="20"/>
          <w:szCs w:val="20"/>
        </w:rPr>
        <w:t>cego.</w:t>
      </w:r>
      <w:r w:rsidRPr="007E6A06">
        <w:rPr>
          <w:rFonts w:ascii="Cambria" w:hAnsi="Cambria" w:cs="Times New Roman"/>
          <w:kern w:val="24"/>
          <w:sz w:val="20"/>
          <w:szCs w:val="20"/>
        </w:rPr>
        <w:t xml:space="preserve"> </w:t>
      </w:r>
    </w:p>
    <w:p w14:paraId="749A53EA" w14:textId="2DA019A5" w:rsidR="00AC35BA" w:rsidRPr="007E6A06" w:rsidRDefault="008C50B7" w:rsidP="00776FB8">
      <w:pPr>
        <w:pStyle w:val="Akapitzlist"/>
        <w:keepLines/>
        <w:widowControl w:val="0"/>
        <w:numPr>
          <w:ilvl w:val="2"/>
          <w:numId w:val="22"/>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Konstrukcje wsporcze dla znaków powinny uniemożl</w:t>
      </w:r>
      <w:r w:rsidR="00DD056E" w:rsidRPr="007E6A06">
        <w:rPr>
          <w:rFonts w:ascii="Cambria" w:hAnsi="Cambria" w:cs="Times New Roman"/>
          <w:sz w:val="20"/>
          <w:szCs w:val="20"/>
        </w:rPr>
        <w:t>iwiać ich skręcanie przez wiatr, przy czym sposób ich zabezpieczenia ma być skuteczny i leży po stronie Wykonawcy.</w:t>
      </w:r>
    </w:p>
    <w:p w14:paraId="5F92252D" w14:textId="5A43FC2B" w:rsidR="002A592A" w:rsidRPr="007E6A06" w:rsidRDefault="002A592A" w:rsidP="00776FB8">
      <w:pPr>
        <w:pStyle w:val="Akapitzlist"/>
        <w:keepLines/>
        <w:widowControl w:val="0"/>
        <w:numPr>
          <w:ilvl w:val="2"/>
          <w:numId w:val="22"/>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lastRenderedPageBreak/>
        <w:t xml:space="preserve">Montaż nowego znaku obejmuje obligatoryjnie kontrowanie – poprzez wkręcenie dodatkowego blachowkrętu </w:t>
      </w:r>
      <w:r w:rsidR="00A1264C" w:rsidRPr="007E6A06">
        <w:rPr>
          <w:rFonts w:ascii="Cambria" w:hAnsi="Cambria" w:cs="Times New Roman"/>
          <w:sz w:val="20"/>
          <w:szCs w:val="20"/>
        </w:rPr>
        <w:t xml:space="preserve">przez uchwyt tarczy do słupka </w:t>
      </w:r>
      <w:r w:rsidRPr="007E6A06">
        <w:rPr>
          <w:rFonts w:ascii="Cambria" w:hAnsi="Cambria" w:cs="Times New Roman"/>
          <w:sz w:val="20"/>
          <w:szCs w:val="20"/>
        </w:rPr>
        <w:t>– wszystkich nowo montowanych tarcz znaków.</w:t>
      </w:r>
    </w:p>
    <w:p w14:paraId="04A92237" w14:textId="7D73D7D2" w:rsidR="008C50B7" w:rsidRPr="007E6A06" w:rsidRDefault="008C50B7" w:rsidP="00776FB8">
      <w:pPr>
        <w:pStyle w:val="Akapitzlist"/>
        <w:keepLines/>
        <w:widowControl w:val="0"/>
        <w:numPr>
          <w:ilvl w:val="2"/>
          <w:numId w:val="22"/>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Słupek należy za</w:t>
      </w:r>
      <w:r w:rsidR="0038697F" w:rsidRPr="007E6A06">
        <w:rPr>
          <w:rFonts w:ascii="Cambria" w:hAnsi="Cambria" w:cs="Times New Roman"/>
          <w:sz w:val="20"/>
          <w:szCs w:val="20"/>
        </w:rPr>
        <w:t>betonować w wykopie betonem B-</w:t>
      </w:r>
      <w:r w:rsidR="00121408" w:rsidRPr="007E6A06">
        <w:rPr>
          <w:rFonts w:ascii="Cambria" w:hAnsi="Cambria" w:cs="Times New Roman"/>
          <w:sz w:val="20"/>
          <w:szCs w:val="20"/>
        </w:rPr>
        <w:t>15</w:t>
      </w:r>
      <w:r w:rsidR="006A3D67" w:rsidRPr="007E6A06">
        <w:rPr>
          <w:rFonts w:ascii="Cambria" w:hAnsi="Cambria" w:cs="Times New Roman"/>
          <w:sz w:val="20"/>
          <w:szCs w:val="20"/>
        </w:rPr>
        <w:t>, a w okresie zimowym</w:t>
      </w:r>
      <w:r w:rsidRPr="007E6A06">
        <w:rPr>
          <w:rFonts w:ascii="Cambria" w:hAnsi="Cambria" w:cs="Times New Roman"/>
          <w:sz w:val="20"/>
          <w:szCs w:val="20"/>
        </w:rPr>
        <w:t xml:space="preserve"> za zgodą przedstawiciela Zamawiającego dopuszcza się mocowanie słup</w:t>
      </w:r>
      <w:r w:rsidR="003E2A73" w:rsidRPr="007E6A06">
        <w:rPr>
          <w:rFonts w:ascii="Cambria" w:hAnsi="Cambria" w:cs="Times New Roman"/>
          <w:sz w:val="20"/>
          <w:szCs w:val="20"/>
        </w:rPr>
        <w:t>ka przy pomocy grysu i tłucznia, przy czym pierwszeństwo ma w tym przypadku beton z odpowiednim komponentem zapobiegającym zamarzaniu.</w:t>
      </w:r>
    </w:p>
    <w:p w14:paraId="67925CEA" w14:textId="19EDCA9D" w:rsidR="0038697F" w:rsidRPr="007E6A06" w:rsidRDefault="0038697F" w:rsidP="00776FB8">
      <w:pPr>
        <w:pStyle w:val="Akapitzlist"/>
        <w:keepLines/>
        <w:widowControl w:val="0"/>
        <w:numPr>
          <w:ilvl w:val="2"/>
          <w:numId w:val="22"/>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W przypadkach spornych, oce</w:t>
      </w:r>
      <w:r w:rsidR="00525104" w:rsidRPr="007E6A06">
        <w:rPr>
          <w:rFonts w:ascii="Cambria" w:hAnsi="Cambria" w:cs="Times New Roman"/>
          <w:sz w:val="20"/>
          <w:szCs w:val="20"/>
        </w:rPr>
        <w:t xml:space="preserve">na użytej mieszanki betonowej </w:t>
      </w:r>
      <w:r w:rsidRPr="007E6A06">
        <w:rPr>
          <w:rFonts w:ascii="Cambria" w:hAnsi="Cambria" w:cs="Times New Roman"/>
          <w:sz w:val="20"/>
          <w:szCs w:val="20"/>
        </w:rPr>
        <w:t xml:space="preserve"> do prawidłowego montażu oznakowania odbywa się przez </w:t>
      </w:r>
      <w:r w:rsidR="002766E6" w:rsidRPr="007E6A06">
        <w:rPr>
          <w:rFonts w:ascii="Cambria" w:hAnsi="Cambria" w:cs="Times New Roman"/>
          <w:sz w:val="20"/>
          <w:szCs w:val="20"/>
        </w:rPr>
        <w:t xml:space="preserve">niezależne </w:t>
      </w:r>
      <w:r w:rsidRPr="007E6A06">
        <w:rPr>
          <w:rFonts w:ascii="Cambria" w:hAnsi="Cambria" w:cs="Times New Roman"/>
          <w:sz w:val="20"/>
          <w:szCs w:val="20"/>
        </w:rPr>
        <w:t>laboratorium drogowe na koszt wykonawcy prac.</w:t>
      </w:r>
    </w:p>
    <w:p w14:paraId="75035B0A" w14:textId="0F21B263" w:rsidR="008C50B7" w:rsidRPr="007E6A06" w:rsidRDefault="008E411C" w:rsidP="00776FB8">
      <w:pPr>
        <w:keepLines/>
        <w:widowControl w:val="0"/>
        <w:spacing w:before="120" w:after="120" w:line="276" w:lineRule="auto"/>
        <w:ind w:hanging="11"/>
        <w:jc w:val="both"/>
        <w:rPr>
          <w:rFonts w:ascii="Cambria" w:hAnsi="Cambria" w:cs="Times New Roman"/>
          <w:sz w:val="20"/>
          <w:szCs w:val="20"/>
        </w:rPr>
      </w:pPr>
      <w:r w:rsidRPr="007E6A06">
        <w:rPr>
          <w:rFonts w:ascii="Cambria" w:hAnsi="Cambria" w:cs="Times New Roman"/>
          <w:sz w:val="20"/>
          <w:szCs w:val="20"/>
        </w:rPr>
        <w:t xml:space="preserve">2.5.8. </w:t>
      </w:r>
      <w:r w:rsidR="008C50B7" w:rsidRPr="007E6A06">
        <w:rPr>
          <w:rFonts w:ascii="Cambria" w:hAnsi="Cambria" w:cs="Times New Roman"/>
          <w:sz w:val="20"/>
          <w:szCs w:val="20"/>
        </w:rPr>
        <w:t>Przez obrócenie znaku Zamawiający rozumie przywrócenie prawidłowego ustawienia</w:t>
      </w:r>
      <w:r w:rsidR="00D81240" w:rsidRPr="007E6A06">
        <w:rPr>
          <w:rFonts w:ascii="Cambria" w:hAnsi="Cambria" w:cs="Times New Roman"/>
          <w:sz w:val="20"/>
          <w:szCs w:val="20"/>
        </w:rPr>
        <w:t xml:space="preserve"> tarczy znaku (zgodnego z Rozporządzeniem Ministra Infrastruktury Dz.U. nr 220, poz. 2181), </w:t>
      </w:r>
      <w:r w:rsidR="009E16D0" w:rsidRPr="007E6A06">
        <w:rPr>
          <w:rFonts w:ascii="Cambria" w:hAnsi="Cambria" w:cs="Times New Roman"/>
          <w:sz w:val="20"/>
          <w:szCs w:val="20"/>
        </w:rPr>
        <w:t>z dokręceniem istniejących śrub</w:t>
      </w:r>
    </w:p>
    <w:p w14:paraId="1CC88D44" w14:textId="504ED137" w:rsidR="008C50B7" w:rsidRPr="007E6A06" w:rsidRDefault="003D30F4" w:rsidP="00776FB8">
      <w:pPr>
        <w:keepLines/>
        <w:widowControl w:val="0"/>
        <w:spacing w:before="120" w:after="120" w:line="276" w:lineRule="auto"/>
        <w:ind w:hanging="11"/>
        <w:jc w:val="both"/>
        <w:rPr>
          <w:rFonts w:ascii="Cambria" w:hAnsi="Cambria" w:cs="Times New Roman"/>
          <w:sz w:val="20"/>
          <w:szCs w:val="20"/>
        </w:rPr>
      </w:pPr>
      <w:r w:rsidRPr="007E6A06">
        <w:rPr>
          <w:rFonts w:ascii="Cambria" w:hAnsi="Cambria" w:cs="Times New Roman"/>
          <w:sz w:val="20"/>
          <w:szCs w:val="20"/>
        </w:rPr>
        <w:t>2.</w:t>
      </w:r>
      <w:r w:rsidR="008E411C" w:rsidRPr="007E6A06">
        <w:rPr>
          <w:rFonts w:ascii="Cambria" w:hAnsi="Cambria" w:cs="Times New Roman"/>
          <w:sz w:val="20"/>
          <w:szCs w:val="20"/>
        </w:rPr>
        <w:t xml:space="preserve">5.9. </w:t>
      </w:r>
      <w:r w:rsidR="008C50B7" w:rsidRPr="007E6A06">
        <w:rPr>
          <w:rFonts w:ascii="Cambria" w:hAnsi="Cambria" w:cs="Times New Roman"/>
          <w:sz w:val="20"/>
          <w:szCs w:val="20"/>
        </w:rPr>
        <w:t>Przez prostowanie słupków Zamawiający rozumie przywróce</w:t>
      </w:r>
      <w:r w:rsidR="00E72DB1" w:rsidRPr="007E6A06">
        <w:rPr>
          <w:rFonts w:ascii="Cambria" w:hAnsi="Cambria" w:cs="Times New Roman"/>
          <w:sz w:val="20"/>
          <w:szCs w:val="20"/>
        </w:rPr>
        <w:t xml:space="preserve">nie ich do pozycji pionowej, z ewentualnym </w:t>
      </w:r>
      <w:r w:rsidR="0023107B" w:rsidRPr="007E6A06">
        <w:rPr>
          <w:rFonts w:ascii="Cambria" w:hAnsi="Cambria" w:cs="Times New Roman"/>
          <w:sz w:val="20"/>
          <w:szCs w:val="20"/>
        </w:rPr>
        <w:t xml:space="preserve">w razie konieczności </w:t>
      </w:r>
      <w:r w:rsidR="00E72DB1" w:rsidRPr="007E6A06">
        <w:rPr>
          <w:rFonts w:ascii="Cambria" w:hAnsi="Cambria" w:cs="Times New Roman"/>
          <w:sz w:val="20"/>
          <w:szCs w:val="20"/>
        </w:rPr>
        <w:t>ich demontażem i</w:t>
      </w:r>
      <w:r w:rsidR="004240F9" w:rsidRPr="007E6A06">
        <w:rPr>
          <w:rFonts w:ascii="Cambria" w:hAnsi="Cambria" w:cs="Times New Roman"/>
          <w:sz w:val="20"/>
          <w:szCs w:val="20"/>
        </w:rPr>
        <w:t xml:space="preserve"> </w:t>
      </w:r>
      <w:r w:rsidR="0023107B" w:rsidRPr="007E6A06">
        <w:rPr>
          <w:rFonts w:ascii="Cambria" w:hAnsi="Cambria" w:cs="Times New Roman"/>
          <w:sz w:val="20"/>
          <w:szCs w:val="20"/>
        </w:rPr>
        <w:t xml:space="preserve">ponownym </w:t>
      </w:r>
      <w:r w:rsidR="00E72DB1" w:rsidRPr="007E6A06">
        <w:rPr>
          <w:rFonts w:ascii="Cambria" w:hAnsi="Cambria" w:cs="Times New Roman"/>
          <w:sz w:val="20"/>
          <w:szCs w:val="20"/>
        </w:rPr>
        <w:t>zamontowanie</w:t>
      </w:r>
      <w:r w:rsidR="0023107B" w:rsidRPr="007E6A06">
        <w:rPr>
          <w:rFonts w:ascii="Cambria" w:hAnsi="Cambria" w:cs="Times New Roman"/>
          <w:sz w:val="20"/>
          <w:szCs w:val="20"/>
        </w:rPr>
        <w:t>m</w:t>
      </w:r>
      <w:r w:rsidR="004240F9" w:rsidRPr="007E6A06">
        <w:rPr>
          <w:rFonts w:ascii="Cambria" w:hAnsi="Cambria" w:cs="Times New Roman"/>
          <w:sz w:val="20"/>
          <w:szCs w:val="20"/>
        </w:rPr>
        <w:t xml:space="preserve"> słupka w podłożu</w:t>
      </w:r>
      <w:r w:rsidR="008C50B7" w:rsidRPr="007E6A06">
        <w:rPr>
          <w:rFonts w:ascii="Cambria" w:hAnsi="Cambria" w:cs="Times New Roman"/>
          <w:sz w:val="20"/>
          <w:szCs w:val="20"/>
        </w:rPr>
        <w:t>.</w:t>
      </w:r>
    </w:p>
    <w:p w14:paraId="54E01C47" w14:textId="6BD7D90E" w:rsidR="008C50B7" w:rsidRPr="007E6A06" w:rsidRDefault="003D30F4" w:rsidP="00776FB8">
      <w:pPr>
        <w:keepLines/>
        <w:widowControl w:val="0"/>
        <w:spacing w:before="120" w:after="120" w:line="276" w:lineRule="auto"/>
        <w:ind w:hanging="11"/>
        <w:jc w:val="both"/>
        <w:rPr>
          <w:rFonts w:ascii="Cambria" w:hAnsi="Cambria" w:cs="Times New Roman"/>
          <w:sz w:val="20"/>
          <w:szCs w:val="20"/>
        </w:rPr>
      </w:pPr>
      <w:r w:rsidRPr="007E6A06">
        <w:rPr>
          <w:rFonts w:ascii="Cambria" w:hAnsi="Cambria" w:cs="Times New Roman"/>
          <w:sz w:val="20"/>
          <w:szCs w:val="20"/>
        </w:rPr>
        <w:t>2.</w:t>
      </w:r>
      <w:r w:rsidR="008E411C" w:rsidRPr="007E6A06">
        <w:rPr>
          <w:rFonts w:ascii="Cambria" w:hAnsi="Cambria" w:cs="Times New Roman"/>
          <w:sz w:val="20"/>
          <w:szCs w:val="20"/>
        </w:rPr>
        <w:t>5.</w:t>
      </w:r>
      <w:r w:rsidRPr="007E6A06">
        <w:rPr>
          <w:rFonts w:ascii="Cambria" w:hAnsi="Cambria" w:cs="Times New Roman"/>
          <w:sz w:val="20"/>
          <w:szCs w:val="20"/>
        </w:rPr>
        <w:t xml:space="preserve">10. </w:t>
      </w:r>
      <w:r w:rsidR="008C50B7" w:rsidRPr="007E6A06">
        <w:rPr>
          <w:rFonts w:ascii="Cambria" w:hAnsi="Cambria" w:cs="Times New Roman"/>
          <w:sz w:val="20"/>
          <w:szCs w:val="20"/>
        </w:rPr>
        <w:t>Przez usuwanie nielegalnych informacji, naklejek,</w:t>
      </w:r>
      <w:r w:rsidR="00C34CB0" w:rsidRPr="007E6A06">
        <w:rPr>
          <w:rFonts w:ascii="Cambria" w:hAnsi="Cambria" w:cs="Times New Roman"/>
          <w:sz w:val="20"/>
          <w:szCs w:val="20"/>
        </w:rPr>
        <w:t xml:space="preserve"> plakietek, </w:t>
      </w:r>
      <w:r w:rsidR="008C50B7" w:rsidRPr="007E6A06">
        <w:rPr>
          <w:rFonts w:ascii="Cambria" w:hAnsi="Cambria" w:cs="Times New Roman"/>
          <w:sz w:val="20"/>
          <w:szCs w:val="20"/>
        </w:rPr>
        <w:t xml:space="preserve"> reklam, ogłoszeń, plakatów, napisów, graffiti itp. Zamawiający rozumie wykonanie t</w:t>
      </w:r>
      <w:r w:rsidR="00790907" w:rsidRPr="007E6A06">
        <w:rPr>
          <w:rFonts w:ascii="Cambria" w:hAnsi="Cambria" w:cs="Times New Roman"/>
          <w:sz w:val="20"/>
          <w:szCs w:val="20"/>
        </w:rPr>
        <w:t>ej pracy bez demontowania znaku, przy użyciu środków pozwalających na ic</w:t>
      </w:r>
      <w:r w:rsidR="00DB24E2" w:rsidRPr="007E6A06">
        <w:rPr>
          <w:rFonts w:ascii="Cambria" w:hAnsi="Cambria" w:cs="Times New Roman"/>
          <w:sz w:val="20"/>
          <w:szCs w:val="20"/>
        </w:rPr>
        <w:t>h skuteczne usunięcie</w:t>
      </w:r>
      <w:r w:rsidR="00790907" w:rsidRPr="007E6A06">
        <w:rPr>
          <w:rFonts w:ascii="Cambria" w:hAnsi="Cambria" w:cs="Times New Roman"/>
          <w:sz w:val="20"/>
          <w:szCs w:val="20"/>
        </w:rPr>
        <w:t>, w sposób nie powodujących uszkodzenia lica tarczy znaku.</w:t>
      </w:r>
      <w:r w:rsidR="00D24CBE" w:rsidRPr="007E6A06">
        <w:rPr>
          <w:rFonts w:ascii="Cambria" w:hAnsi="Cambria" w:cs="Times New Roman"/>
          <w:sz w:val="20"/>
          <w:szCs w:val="20"/>
        </w:rPr>
        <w:t xml:space="preserve"> W przypadku uszkodzenia lica znaku Wykonawca wymieni tarczę na nową – bez dodatkowej zapłaty.</w:t>
      </w:r>
    </w:p>
    <w:p w14:paraId="34A9C0F0" w14:textId="168B506D" w:rsidR="000C751E" w:rsidRPr="007E6A06" w:rsidRDefault="003D30F4" w:rsidP="00776FB8">
      <w:pPr>
        <w:keepLines/>
        <w:widowControl w:val="0"/>
        <w:spacing w:before="120" w:after="120" w:line="276" w:lineRule="auto"/>
        <w:ind w:hanging="11"/>
        <w:jc w:val="both"/>
        <w:rPr>
          <w:rFonts w:ascii="Cambria" w:hAnsi="Cambria" w:cs="Times New Roman"/>
          <w:kern w:val="24"/>
          <w:sz w:val="20"/>
          <w:szCs w:val="20"/>
        </w:rPr>
      </w:pPr>
      <w:r w:rsidRPr="007E6A06">
        <w:rPr>
          <w:rFonts w:ascii="Cambria" w:hAnsi="Cambria" w:cs="Times New Roman"/>
          <w:sz w:val="20"/>
          <w:szCs w:val="20"/>
        </w:rPr>
        <w:t>2</w:t>
      </w:r>
      <w:r w:rsidR="008E411C" w:rsidRPr="007E6A06">
        <w:rPr>
          <w:rFonts w:ascii="Cambria" w:hAnsi="Cambria" w:cs="Times New Roman"/>
          <w:sz w:val="20"/>
          <w:szCs w:val="20"/>
        </w:rPr>
        <w:t>.5.</w:t>
      </w:r>
      <w:r w:rsidRPr="007E6A06">
        <w:rPr>
          <w:rFonts w:ascii="Cambria" w:hAnsi="Cambria" w:cs="Times New Roman"/>
          <w:sz w:val="20"/>
          <w:szCs w:val="20"/>
        </w:rPr>
        <w:t xml:space="preserve">11. </w:t>
      </w:r>
      <w:r w:rsidR="008C50B7" w:rsidRPr="007E6A06">
        <w:rPr>
          <w:rFonts w:ascii="Cambria" w:hAnsi="Cambria" w:cs="Times New Roman"/>
          <w:sz w:val="20"/>
          <w:szCs w:val="20"/>
        </w:rPr>
        <w:t xml:space="preserve">Przez „montaż” Zamawiający rozumie wszystkie niezbędne czynności i </w:t>
      </w:r>
      <w:r w:rsidR="003E2A73" w:rsidRPr="007E6A06">
        <w:rPr>
          <w:rFonts w:ascii="Cambria" w:hAnsi="Cambria" w:cs="Times New Roman"/>
          <w:sz w:val="20"/>
          <w:szCs w:val="20"/>
        </w:rPr>
        <w:t>użycie wszystkich niezbędnych materiałów</w:t>
      </w:r>
      <w:r w:rsidR="008C50B7" w:rsidRPr="007E6A06">
        <w:rPr>
          <w:rFonts w:ascii="Cambria" w:hAnsi="Cambria" w:cs="Times New Roman"/>
          <w:sz w:val="20"/>
          <w:szCs w:val="20"/>
        </w:rPr>
        <w:t xml:space="preserve"> </w:t>
      </w:r>
      <w:r w:rsidR="003E2A73" w:rsidRPr="007E6A06">
        <w:rPr>
          <w:rFonts w:ascii="Cambria" w:hAnsi="Cambria" w:cs="Times New Roman"/>
          <w:kern w:val="24"/>
          <w:sz w:val="20"/>
          <w:szCs w:val="20"/>
        </w:rPr>
        <w:t>związanych</w:t>
      </w:r>
      <w:r w:rsidR="00906EB9" w:rsidRPr="007E6A06">
        <w:rPr>
          <w:rFonts w:ascii="Cambria" w:hAnsi="Cambria" w:cs="Times New Roman"/>
          <w:kern w:val="24"/>
          <w:sz w:val="20"/>
          <w:szCs w:val="20"/>
        </w:rPr>
        <w:t xml:space="preserve"> z zamonto</w:t>
      </w:r>
      <w:r w:rsidR="008C50B7" w:rsidRPr="007E6A06">
        <w:rPr>
          <w:rFonts w:ascii="Cambria" w:hAnsi="Cambria" w:cs="Times New Roman"/>
          <w:kern w:val="24"/>
          <w:sz w:val="20"/>
          <w:szCs w:val="20"/>
        </w:rPr>
        <w:t>waniem</w:t>
      </w:r>
      <w:r w:rsidR="00906EB9" w:rsidRPr="007E6A06">
        <w:rPr>
          <w:rFonts w:ascii="Cambria" w:hAnsi="Cambria" w:cs="Times New Roman"/>
          <w:kern w:val="24"/>
          <w:sz w:val="20"/>
          <w:szCs w:val="20"/>
        </w:rPr>
        <w:t xml:space="preserve"> (np. betonowanie, uchwyty, opaski </w:t>
      </w:r>
      <w:r w:rsidR="008C50B7" w:rsidRPr="007E6A06">
        <w:rPr>
          <w:rFonts w:ascii="Cambria" w:hAnsi="Cambria" w:cs="Times New Roman"/>
          <w:kern w:val="24"/>
          <w:sz w:val="20"/>
          <w:szCs w:val="20"/>
        </w:rPr>
        <w:t>,</w:t>
      </w:r>
      <w:r w:rsidR="00906EB9" w:rsidRPr="007E6A06">
        <w:rPr>
          <w:rFonts w:ascii="Cambria" w:hAnsi="Cambria" w:cs="Times New Roman"/>
          <w:kern w:val="24"/>
          <w:sz w:val="20"/>
          <w:szCs w:val="20"/>
        </w:rPr>
        <w:t xml:space="preserve"> wieszaki</w:t>
      </w:r>
      <w:r w:rsidR="005239BA" w:rsidRPr="007E6A06">
        <w:rPr>
          <w:rFonts w:ascii="Cambria" w:hAnsi="Cambria" w:cs="Times New Roman"/>
          <w:kern w:val="24"/>
          <w:sz w:val="20"/>
          <w:szCs w:val="20"/>
        </w:rPr>
        <w:t>, śruby</w:t>
      </w:r>
      <w:r w:rsidR="00906EB9" w:rsidRPr="007E6A06">
        <w:rPr>
          <w:rFonts w:ascii="Cambria" w:hAnsi="Cambria" w:cs="Times New Roman"/>
          <w:kern w:val="24"/>
          <w:sz w:val="20"/>
          <w:szCs w:val="20"/>
        </w:rPr>
        <w:t xml:space="preserve"> itp.) dotyczy</w:t>
      </w:r>
      <w:r w:rsidR="008C50B7" w:rsidRPr="007E6A06">
        <w:rPr>
          <w:rFonts w:ascii="Cambria" w:hAnsi="Cambria" w:cs="Times New Roman"/>
          <w:kern w:val="24"/>
          <w:sz w:val="20"/>
          <w:szCs w:val="20"/>
        </w:rPr>
        <w:t xml:space="preserve"> wszystkich elementów oznakowania i urządzeń bezpieczeństwa ruchu drogowego.</w:t>
      </w:r>
    </w:p>
    <w:p w14:paraId="6F5B754D" w14:textId="6EA62919" w:rsidR="005B2C18" w:rsidRPr="007E6A06" w:rsidRDefault="009F6E7C" w:rsidP="00776FB8">
      <w:pPr>
        <w:keepLines/>
        <w:widowControl w:val="0"/>
        <w:spacing w:before="120" w:after="120" w:line="276" w:lineRule="auto"/>
        <w:ind w:hanging="11"/>
        <w:jc w:val="both"/>
        <w:rPr>
          <w:rFonts w:ascii="Cambria" w:hAnsi="Cambria" w:cs="Times New Roman"/>
          <w:kern w:val="24"/>
          <w:sz w:val="20"/>
          <w:szCs w:val="20"/>
        </w:rPr>
      </w:pPr>
      <w:r w:rsidRPr="007E6A06">
        <w:rPr>
          <w:rFonts w:ascii="Cambria" w:hAnsi="Cambria" w:cs="Times New Roman"/>
          <w:sz w:val="20"/>
          <w:szCs w:val="20"/>
        </w:rPr>
        <w:t>2.</w:t>
      </w:r>
      <w:r w:rsidR="008E411C" w:rsidRPr="007E6A06">
        <w:rPr>
          <w:rFonts w:ascii="Cambria" w:hAnsi="Cambria" w:cs="Times New Roman"/>
          <w:sz w:val="20"/>
          <w:szCs w:val="20"/>
        </w:rPr>
        <w:t>5</w:t>
      </w:r>
      <w:r w:rsidRPr="007E6A06">
        <w:rPr>
          <w:rFonts w:ascii="Cambria" w:hAnsi="Cambria" w:cs="Times New Roman"/>
          <w:sz w:val="20"/>
          <w:szCs w:val="20"/>
        </w:rPr>
        <w:t xml:space="preserve">.12. </w:t>
      </w:r>
      <w:r w:rsidR="005B2C18" w:rsidRPr="007E6A06">
        <w:rPr>
          <w:rFonts w:ascii="Cambria" w:hAnsi="Cambria" w:cs="Times New Roman"/>
          <w:sz w:val="20"/>
          <w:szCs w:val="20"/>
        </w:rPr>
        <w:t>W przypadku montażu wszystkich urządzeń oraz elementów oznakowania będących własnością Zamawiającego (depozyt, ponowny montaż itp.) w cenie montażu mają być uwzględnione wszystkie czynności i materiały</w:t>
      </w:r>
      <w:r w:rsidR="00906EB9" w:rsidRPr="007E6A06">
        <w:rPr>
          <w:rFonts w:ascii="Cambria" w:hAnsi="Cambria" w:cs="Times New Roman"/>
          <w:sz w:val="20"/>
          <w:szCs w:val="20"/>
        </w:rPr>
        <w:t xml:space="preserve"> (np. betonowanie, uchwyty, opaski, wieszaki</w:t>
      </w:r>
      <w:r w:rsidR="005239BA" w:rsidRPr="007E6A06">
        <w:rPr>
          <w:rFonts w:ascii="Cambria" w:hAnsi="Cambria" w:cs="Times New Roman"/>
          <w:sz w:val="20"/>
          <w:szCs w:val="20"/>
        </w:rPr>
        <w:t>, śruby</w:t>
      </w:r>
      <w:r w:rsidR="00906EB9" w:rsidRPr="007E6A06">
        <w:rPr>
          <w:rFonts w:ascii="Cambria" w:hAnsi="Cambria" w:cs="Times New Roman"/>
          <w:sz w:val="20"/>
          <w:szCs w:val="20"/>
        </w:rPr>
        <w:t xml:space="preserve"> itp.)</w:t>
      </w:r>
      <w:r w:rsidR="005B2C18" w:rsidRPr="007E6A06">
        <w:rPr>
          <w:rFonts w:ascii="Cambria" w:hAnsi="Cambria" w:cs="Times New Roman"/>
          <w:sz w:val="20"/>
          <w:szCs w:val="20"/>
        </w:rPr>
        <w:t xml:space="preserve"> potrzebne do jego wykonania.</w:t>
      </w:r>
      <w:r w:rsidR="000E4E5F" w:rsidRPr="007E6A06">
        <w:rPr>
          <w:rFonts w:ascii="Cambria" w:hAnsi="Cambria" w:cs="Times New Roman"/>
          <w:sz w:val="20"/>
          <w:szCs w:val="20"/>
        </w:rPr>
        <w:t xml:space="preserve"> Każdy element oznakowania będący ponownie zamontowany a pozostający własnością Zamawiającego winien zostać oznakowany w sposób analogiczny do nowo montowanych elementów.</w:t>
      </w:r>
    </w:p>
    <w:p w14:paraId="22AFFB11" w14:textId="488AEC6D" w:rsidR="00790907" w:rsidRPr="007E6A06" w:rsidRDefault="009F6E7C" w:rsidP="00776FB8">
      <w:pPr>
        <w:keepLines/>
        <w:widowControl w:val="0"/>
        <w:spacing w:before="120" w:after="120" w:line="276" w:lineRule="auto"/>
        <w:ind w:hanging="11"/>
        <w:jc w:val="both"/>
        <w:rPr>
          <w:rFonts w:ascii="Cambria" w:hAnsi="Cambria" w:cs="Times New Roman"/>
          <w:kern w:val="24"/>
          <w:sz w:val="20"/>
          <w:szCs w:val="20"/>
        </w:rPr>
      </w:pPr>
      <w:r w:rsidRPr="007E6A06">
        <w:rPr>
          <w:rFonts w:ascii="Cambria" w:hAnsi="Cambria" w:cs="Times New Roman"/>
          <w:kern w:val="24"/>
          <w:sz w:val="20"/>
          <w:szCs w:val="20"/>
        </w:rPr>
        <w:t>2.</w:t>
      </w:r>
      <w:r w:rsidR="008E411C" w:rsidRPr="007E6A06">
        <w:rPr>
          <w:rFonts w:ascii="Cambria" w:hAnsi="Cambria" w:cs="Times New Roman"/>
          <w:kern w:val="24"/>
          <w:sz w:val="20"/>
          <w:szCs w:val="20"/>
        </w:rPr>
        <w:t>5.</w:t>
      </w:r>
      <w:r w:rsidRPr="007E6A06">
        <w:rPr>
          <w:rFonts w:ascii="Cambria" w:hAnsi="Cambria" w:cs="Times New Roman"/>
          <w:kern w:val="24"/>
          <w:sz w:val="20"/>
          <w:szCs w:val="20"/>
        </w:rPr>
        <w:t xml:space="preserve">13. </w:t>
      </w:r>
      <w:r w:rsidR="00790907" w:rsidRPr="007E6A06">
        <w:rPr>
          <w:rFonts w:ascii="Cambria" w:hAnsi="Cambria" w:cs="Times New Roman"/>
          <w:kern w:val="24"/>
          <w:sz w:val="20"/>
          <w:szCs w:val="20"/>
        </w:rPr>
        <w:t>Montaż nowych słupków do znaków</w:t>
      </w:r>
      <w:r w:rsidR="00DB6927" w:rsidRPr="007E6A06">
        <w:rPr>
          <w:rFonts w:ascii="Cambria" w:hAnsi="Cambria" w:cs="Times New Roman"/>
          <w:kern w:val="24"/>
          <w:sz w:val="20"/>
          <w:szCs w:val="20"/>
        </w:rPr>
        <w:t xml:space="preserve">, </w:t>
      </w:r>
      <w:r w:rsidR="00790907" w:rsidRPr="007E6A06">
        <w:rPr>
          <w:rFonts w:ascii="Cambria" w:hAnsi="Cambria" w:cs="Times New Roman"/>
          <w:kern w:val="24"/>
          <w:sz w:val="20"/>
          <w:szCs w:val="20"/>
        </w:rPr>
        <w:t>słupków ozdobnych</w:t>
      </w:r>
      <w:r w:rsidR="00DB6927" w:rsidRPr="007E6A06">
        <w:rPr>
          <w:rFonts w:ascii="Cambria" w:hAnsi="Cambria" w:cs="Times New Roman"/>
          <w:kern w:val="24"/>
          <w:sz w:val="20"/>
          <w:szCs w:val="20"/>
        </w:rPr>
        <w:t>, słupków blokujących, słupków przeszkodowych</w:t>
      </w:r>
      <w:r w:rsidR="00392AB4" w:rsidRPr="007E6A06">
        <w:rPr>
          <w:rFonts w:ascii="Cambria" w:hAnsi="Cambria" w:cs="Times New Roman"/>
          <w:kern w:val="24"/>
          <w:sz w:val="20"/>
          <w:szCs w:val="20"/>
        </w:rPr>
        <w:t xml:space="preserve"> ( z wyłączeniem nawierzchni gruntowej, tłuczniowej),</w:t>
      </w:r>
      <w:r w:rsidR="00790907" w:rsidRPr="007E6A06">
        <w:rPr>
          <w:rFonts w:ascii="Cambria" w:hAnsi="Cambria" w:cs="Times New Roman"/>
          <w:kern w:val="24"/>
          <w:sz w:val="20"/>
          <w:szCs w:val="20"/>
        </w:rPr>
        <w:t xml:space="preserve"> nale</w:t>
      </w:r>
      <w:r w:rsidR="0023107B" w:rsidRPr="007E6A06">
        <w:rPr>
          <w:rFonts w:ascii="Cambria" w:hAnsi="Cambria" w:cs="Times New Roman"/>
          <w:kern w:val="24"/>
          <w:sz w:val="20"/>
          <w:szCs w:val="20"/>
        </w:rPr>
        <w:t>ży wykonywać w sposób polegający na</w:t>
      </w:r>
      <w:r w:rsidR="00790907" w:rsidRPr="007E6A06">
        <w:rPr>
          <w:rFonts w:ascii="Cambria" w:hAnsi="Cambria" w:cs="Times New Roman"/>
          <w:kern w:val="24"/>
          <w:sz w:val="20"/>
          <w:szCs w:val="20"/>
        </w:rPr>
        <w:t xml:space="preserve"> </w:t>
      </w:r>
      <w:r w:rsidR="0023107B" w:rsidRPr="007E6A06">
        <w:rPr>
          <w:rFonts w:ascii="Cambria" w:hAnsi="Cambria" w:cs="Times New Roman"/>
          <w:kern w:val="24"/>
          <w:sz w:val="20"/>
          <w:szCs w:val="20"/>
        </w:rPr>
        <w:t>wykonaniu</w:t>
      </w:r>
      <w:r w:rsidR="00392AB4" w:rsidRPr="007E6A06">
        <w:rPr>
          <w:rFonts w:ascii="Cambria" w:hAnsi="Cambria" w:cs="Times New Roman"/>
          <w:kern w:val="24"/>
          <w:sz w:val="20"/>
          <w:szCs w:val="20"/>
        </w:rPr>
        <w:t xml:space="preserve"> otworu </w:t>
      </w:r>
      <w:r w:rsidR="00DB6927" w:rsidRPr="007E6A06">
        <w:rPr>
          <w:rFonts w:ascii="Cambria" w:hAnsi="Cambria" w:cs="Times New Roman"/>
          <w:kern w:val="24"/>
          <w:sz w:val="20"/>
          <w:szCs w:val="20"/>
        </w:rPr>
        <w:t xml:space="preserve">wyłącznie </w:t>
      </w:r>
      <w:r w:rsidR="00B261D8" w:rsidRPr="007E6A06">
        <w:rPr>
          <w:rFonts w:ascii="Cambria" w:hAnsi="Cambria" w:cs="Times New Roman"/>
          <w:kern w:val="24"/>
          <w:sz w:val="20"/>
          <w:szCs w:val="20"/>
        </w:rPr>
        <w:t xml:space="preserve">za pomocą wiertnicy </w:t>
      </w:r>
      <w:r w:rsidR="00392AB4" w:rsidRPr="007E6A06">
        <w:rPr>
          <w:rFonts w:ascii="Cambria" w:hAnsi="Cambria" w:cs="Times New Roman"/>
          <w:kern w:val="24"/>
          <w:sz w:val="20"/>
          <w:szCs w:val="20"/>
        </w:rPr>
        <w:t xml:space="preserve">o średnicy umożliwiającej prawidłowy i </w:t>
      </w:r>
      <w:r w:rsidR="00DB6927" w:rsidRPr="007E6A06">
        <w:rPr>
          <w:rFonts w:ascii="Cambria" w:hAnsi="Cambria" w:cs="Times New Roman"/>
          <w:kern w:val="24"/>
          <w:sz w:val="20"/>
          <w:szCs w:val="20"/>
        </w:rPr>
        <w:t>stabilny montaż słupka</w:t>
      </w:r>
      <w:r w:rsidR="00392AB4" w:rsidRPr="007E6A06">
        <w:rPr>
          <w:rFonts w:ascii="Cambria" w:hAnsi="Cambria" w:cs="Times New Roman"/>
          <w:kern w:val="24"/>
          <w:sz w:val="20"/>
          <w:szCs w:val="20"/>
        </w:rPr>
        <w:t xml:space="preserve"> w podłożu.</w:t>
      </w:r>
    </w:p>
    <w:p w14:paraId="543F8AD3" w14:textId="3087D3F6" w:rsidR="006A3D67" w:rsidRPr="007E6A06" w:rsidRDefault="00322A35" w:rsidP="00776FB8">
      <w:pPr>
        <w:keepLines/>
        <w:widowControl w:val="0"/>
        <w:spacing w:before="120" w:after="120" w:line="276" w:lineRule="auto"/>
        <w:ind w:hanging="11"/>
        <w:jc w:val="both"/>
        <w:rPr>
          <w:rFonts w:ascii="Cambria" w:hAnsi="Cambria" w:cs="Times New Roman"/>
          <w:kern w:val="24"/>
          <w:sz w:val="20"/>
          <w:szCs w:val="20"/>
        </w:rPr>
      </w:pPr>
      <w:r w:rsidRPr="007E6A06">
        <w:rPr>
          <w:rFonts w:ascii="Cambria" w:hAnsi="Cambria" w:cs="Times New Roman"/>
          <w:kern w:val="24"/>
          <w:sz w:val="20"/>
          <w:szCs w:val="20"/>
        </w:rPr>
        <w:t>2.</w:t>
      </w:r>
      <w:r w:rsidR="008E411C" w:rsidRPr="007E6A06">
        <w:rPr>
          <w:rFonts w:ascii="Cambria" w:hAnsi="Cambria" w:cs="Times New Roman"/>
          <w:kern w:val="24"/>
          <w:sz w:val="20"/>
          <w:szCs w:val="20"/>
        </w:rPr>
        <w:t>5.</w:t>
      </w:r>
      <w:r w:rsidRPr="007E6A06">
        <w:rPr>
          <w:rFonts w:ascii="Cambria" w:hAnsi="Cambria" w:cs="Times New Roman"/>
          <w:kern w:val="24"/>
          <w:sz w:val="20"/>
          <w:szCs w:val="20"/>
        </w:rPr>
        <w:t xml:space="preserve">14. </w:t>
      </w:r>
      <w:r w:rsidR="006A3D67" w:rsidRPr="007E6A06">
        <w:rPr>
          <w:rFonts w:ascii="Cambria" w:hAnsi="Cambria" w:cs="Times New Roman"/>
          <w:kern w:val="24"/>
          <w:sz w:val="20"/>
          <w:szCs w:val="20"/>
        </w:rPr>
        <w:t>Jeżeli w trak</w:t>
      </w:r>
      <w:r w:rsidR="00E72DB1" w:rsidRPr="007E6A06">
        <w:rPr>
          <w:rFonts w:ascii="Cambria" w:hAnsi="Cambria" w:cs="Times New Roman"/>
          <w:kern w:val="24"/>
          <w:sz w:val="20"/>
          <w:szCs w:val="20"/>
        </w:rPr>
        <w:t xml:space="preserve">cie prac </w:t>
      </w:r>
      <w:r w:rsidR="006A3D67" w:rsidRPr="007E6A06">
        <w:rPr>
          <w:rFonts w:ascii="Cambria" w:hAnsi="Cambria" w:cs="Times New Roman"/>
          <w:kern w:val="24"/>
          <w:sz w:val="20"/>
          <w:szCs w:val="20"/>
        </w:rPr>
        <w:t xml:space="preserve"> Wykonawca uszkodzi element nawierzchni, ciąży na nim obowiązek natychmiastowego, nieodpłatnego przywrócenia tego fragmentu nawierzchni do stanu pierwotnego (włącznie z wymianą elementu, np. betonowej płyty chodnikowej, kostki – na nowy). </w:t>
      </w:r>
    </w:p>
    <w:p w14:paraId="24BD9DB7" w14:textId="5807CF3C" w:rsidR="00151045" w:rsidRPr="007E6A06" w:rsidRDefault="00EB185B" w:rsidP="00776FB8">
      <w:pPr>
        <w:keepLines/>
        <w:widowControl w:val="0"/>
        <w:spacing w:before="120" w:after="120" w:line="276" w:lineRule="auto"/>
        <w:ind w:hanging="11"/>
        <w:jc w:val="both"/>
        <w:rPr>
          <w:rFonts w:ascii="Cambria" w:hAnsi="Cambria" w:cs="Times New Roman"/>
          <w:color w:val="FF0000"/>
          <w:kern w:val="24"/>
          <w:sz w:val="20"/>
          <w:szCs w:val="20"/>
        </w:rPr>
      </w:pPr>
      <w:r w:rsidRPr="007E6A06">
        <w:rPr>
          <w:rFonts w:ascii="Cambria" w:hAnsi="Cambria" w:cs="Times New Roman"/>
          <w:kern w:val="24"/>
          <w:sz w:val="20"/>
          <w:szCs w:val="20"/>
        </w:rPr>
        <w:t>2.</w:t>
      </w:r>
      <w:r w:rsidR="008E411C" w:rsidRPr="007E6A06">
        <w:rPr>
          <w:rFonts w:ascii="Cambria" w:hAnsi="Cambria" w:cs="Times New Roman"/>
          <w:kern w:val="24"/>
          <w:sz w:val="20"/>
          <w:szCs w:val="20"/>
        </w:rPr>
        <w:t>5</w:t>
      </w:r>
      <w:r w:rsidRPr="007E6A06">
        <w:rPr>
          <w:rFonts w:ascii="Cambria" w:hAnsi="Cambria" w:cs="Times New Roman"/>
          <w:kern w:val="24"/>
          <w:sz w:val="20"/>
          <w:szCs w:val="20"/>
        </w:rPr>
        <w:t xml:space="preserve">.15. </w:t>
      </w:r>
      <w:r w:rsidR="00151045" w:rsidRPr="007E6A06">
        <w:rPr>
          <w:rFonts w:ascii="Cambria" w:hAnsi="Cambria" w:cs="Times New Roman"/>
          <w:kern w:val="24"/>
          <w:sz w:val="20"/>
          <w:szCs w:val="20"/>
        </w:rPr>
        <w:t xml:space="preserve">Przez demontaż Zamawiający rozumie usunięcie wszystkich elementów składających się na całość usuwanego oznakowania (uchwyty, stopy betonowe itp.). Zapłata za pozycję demontażu oznakowania liczona jest jednorazowo </w:t>
      </w:r>
      <w:r w:rsidR="00914F4B" w:rsidRPr="007E6A06">
        <w:rPr>
          <w:rFonts w:ascii="Cambria" w:hAnsi="Cambria" w:cs="Times New Roman"/>
          <w:kern w:val="24"/>
          <w:sz w:val="20"/>
          <w:szCs w:val="20"/>
        </w:rPr>
        <w:t>w przypadku wymiany całości kompletu na nowy.</w:t>
      </w:r>
      <w:r w:rsidR="00F00C1F" w:rsidRPr="007E6A06">
        <w:rPr>
          <w:rFonts w:ascii="Cambria" w:hAnsi="Cambria" w:cs="Times New Roman"/>
          <w:kern w:val="24"/>
          <w:sz w:val="20"/>
          <w:szCs w:val="20"/>
        </w:rPr>
        <w:t xml:space="preserve"> Cena ponownego montażu oznakowania i ubrd istniejącego ma zawierać kwotę demontażu wszystkich elementów istniejących w terenie.</w:t>
      </w:r>
    </w:p>
    <w:p w14:paraId="19583FE3" w14:textId="6CB1DC3F" w:rsidR="00994E08" w:rsidRPr="007E6A06" w:rsidRDefault="00EB185B" w:rsidP="00776FB8">
      <w:pPr>
        <w:keepLines/>
        <w:widowControl w:val="0"/>
        <w:spacing w:before="120" w:after="120" w:line="276" w:lineRule="auto"/>
        <w:ind w:hanging="11"/>
        <w:jc w:val="both"/>
        <w:rPr>
          <w:rFonts w:ascii="Cambria" w:hAnsi="Cambria" w:cs="Times New Roman"/>
          <w:sz w:val="20"/>
          <w:szCs w:val="20"/>
        </w:rPr>
      </w:pPr>
      <w:r w:rsidRPr="007E6A06">
        <w:rPr>
          <w:rFonts w:ascii="Cambria" w:hAnsi="Cambria" w:cs="Times New Roman"/>
          <w:kern w:val="24"/>
          <w:sz w:val="20"/>
          <w:szCs w:val="20"/>
        </w:rPr>
        <w:t>2.</w:t>
      </w:r>
      <w:r w:rsidR="008E411C" w:rsidRPr="007E6A06">
        <w:rPr>
          <w:rFonts w:ascii="Cambria" w:hAnsi="Cambria" w:cs="Times New Roman"/>
          <w:kern w:val="24"/>
          <w:sz w:val="20"/>
          <w:szCs w:val="20"/>
        </w:rPr>
        <w:t>5</w:t>
      </w:r>
      <w:r w:rsidRPr="007E6A06">
        <w:rPr>
          <w:rFonts w:ascii="Cambria" w:hAnsi="Cambria" w:cs="Times New Roman"/>
          <w:kern w:val="24"/>
          <w:sz w:val="20"/>
          <w:szCs w:val="20"/>
        </w:rPr>
        <w:t xml:space="preserve">.16. </w:t>
      </w:r>
      <w:r w:rsidR="00994E08" w:rsidRPr="007E6A06">
        <w:rPr>
          <w:rFonts w:ascii="Cambria" w:hAnsi="Cambria" w:cs="Times New Roman"/>
          <w:kern w:val="24"/>
          <w:sz w:val="20"/>
          <w:szCs w:val="20"/>
        </w:rPr>
        <w:t>W przypadku demontażu słupków w podłożu innym niż nawierzchnia gruntowa zabronione jest ucinanie słupków przy niwelecie nawierzchni. Wykonawca ma demontować słupki w taki sposób, aby w nawierzchni nie pozostawał otwór po zdemontowanym słupku.</w:t>
      </w:r>
    </w:p>
    <w:p w14:paraId="6997A91A" w14:textId="121D237B" w:rsidR="008C50B7" w:rsidRPr="007E6A06" w:rsidRDefault="00EB185B" w:rsidP="00776FB8">
      <w:pPr>
        <w:keepLines/>
        <w:widowControl w:val="0"/>
        <w:spacing w:before="120" w:after="120" w:line="276" w:lineRule="auto"/>
        <w:ind w:hanging="11"/>
        <w:jc w:val="both"/>
        <w:rPr>
          <w:rFonts w:ascii="Cambria" w:hAnsi="Cambria" w:cs="Times New Roman"/>
          <w:sz w:val="20"/>
          <w:szCs w:val="20"/>
        </w:rPr>
      </w:pPr>
      <w:r w:rsidRPr="007E6A06">
        <w:rPr>
          <w:rFonts w:ascii="Cambria" w:hAnsi="Cambria" w:cs="Times New Roman"/>
          <w:sz w:val="20"/>
          <w:szCs w:val="20"/>
        </w:rPr>
        <w:t>2.</w:t>
      </w:r>
      <w:r w:rsidR="008E411C" w:rsidRPr="007E6A06">
        <w:rPr>
          <w:rFonts w:ascii="Cambria" w:hAnsi="Cambria" w:cs="Times New Roman"/>
          <w:sz w:val="20"/>
          <w:szCs w:val="20"/>
        </w:rPr>
        <w:t>5.</w:t>
      </w:r>
      <w:r w:rsidRPr="007E6A06">
        <w:rPr>
          <w:rFonts w:ascii="Cambria" w:hAnsi="Cambria" w:cs="Times New Roman"/>
          <w:sz w:val="20"/>
          <w:szCs w:val="20"/>
        </w:rPr>
        <w:t xml:space="preserve">17. </w:t>
      </w:r>
      <w:r w:rsidR="008C50B7" w:rsidRPr="007E6A06">
        <w:rPr>
          <w:rFonts w:ascii="Cambria" w:hAnsi="Cambria" w:cs="Times New Roman"/>
          <w:sz w:val="20"/>
          <w:szCs w:val="20"/>
        </w:rPr>
        <w:t>Przy demontażu elementów nie nadających się do ponownego wykorzystania, w cenie ma być uwzględniona utylizacja.</w:t>
      </w:r>
    </w:p>
    <w:p w14:paraId="7A3F28C7" w14:textId="05E1B608" w:rsidR="00501E55" w:rsidRPr="007E6A06" w:rsidRDefault="00EB185B" w:rsidP="00776FB8">
      <w:pPr>
        <w:keepLines/>
        <w:widowControl w:val="0"/>
        <w:spacing w:before="120" w:after="120" w:line="276" w:lineRule="auto"/>
        <w:ind w:hanging="11"/>
        <w:jc w:val="both"/>
        <w:rPr>
          <w:rFonts w:ascii="Cambria" w:hAnsi="Cambria" w:cs="Times New Roman"/>
          <w:sz w:val="20"/>
          <w:szCs w:val="20"/>
        </w:rPr>
      </w:pPr>
      <w:r w:rsidRPr="007E6A06">
        <w:rPr>
          <w:rFonts w:ascii="Cambria" w:hAnsi="Cambria" w:cs="Times New Roman"/>
          <w:sz w:val="20"/>
          <w:szCs w:val="20"/>
        </w:rPr>
        <w:t>2.</w:t>
      </w:r>
      <w:r w:rsidR="008E411C" w:rsidRPr="007E6A06">
        <w:rPr>
          <w:rFonts w:ascii="Cambria" w:hAnsi="Cambria" w:cs="Times New Roman"/>
          <w:sz w:val="20"/>
          <w:szCs w:val="20"/>
        </w:rPr>
        <w:t>5</w:t>
      </w:r>
      <w:r w:rsidRPr="007E6A06">
        <w:rPr>
          <w:rFonts w:ascii="Cambria" w:hAnsi="Cambria" w:cs="Times New Roman"/>
          <w:sz w:val="20"/>
          <w:szCs w:val="20"/>
        </w:rPr>
        <w:t xml:space="preserve">.18. </w:t>
      </w:r>
      <w:r w:rsidR="00D81240" w:rsidRPr="007E6A06">
        <w:rPr>
          <w:rFonts w:ascii="Cambria" w:hAnsi="Cambria" w:cs="Times New Roman"/>
          <w:sz w:val="20"/>
          <w:szCs w:val="20"/>
        </w:rPr>
        <w:t>W przypadku montażu nowych</w:t>
      </w:r>
      <w:r w:rsidR="00C72C17" w:rsidRPr="007E6A06">
        <w:rPr>
          <w:rFonts w:ascii="Cambria" w:hAnsi="Cambria" w:cs="Times New Roman"/>
          <w:sz w:val="20"/>
          <w:szCs w:val="20"/>
        </w:rPr>
        <w:t xml:space="preserve"> słupków </w:t>
      </w:r>
      <w:r w:rsidR="008E6A88" w:rsidRPr="007E6A06">
        <w:rPr>
          <w:rFonts w:ascii="Cambria" w:hAnsi="Cambria" w:cs="Times New Roman"/>
          <w:sz w:val="20"/>
          <w:szCs w:val="20"/>
        </w:rPr>
        <w:t>ozdobnych</w:t>
      </w:r>
      <w:r w:rsidR="00D81240" w:rsidRPr="007E6A06">
        <w:rPr>
          <w:rFonts w:ascii="Cambria" w:hAnsi="Cambria" w:cs="Times New Roman"/>
          <w:sz w:val="20"/>
          <w:szCs w:val="20"/>
        </w:rPr>
        <w:t xml:space="preserve">, bądź uzupełnienia </w:t>
      </w:r>
      <w:r w:rsidR="008E6A88" w:rsidRPr="007E6A06">
        <w:rPr>
          <w:rFonts w:ascii="Cambria" w:hAnsi="Cambria" w:cs="Times New Roman"/>
          <w:sz w:val="20"/>
          <w:szCs w:val="20"/>
        </w:rPr>
        <w:t>istniejących słupków ozdobnych – ich wzór i kolor wykonawca ma obowiązek odwzorować od obowiązujących na danym odcinku drogi w miejscu montażu, bądź uzupełnienia i takie zastosować</w:t>
      </w:r>
      <w:r w:rsidR="00501E55" w:rsidRPr="007E6A06">
        <w:rPr>
          <w:rFonts w:ascii="Cambria" w:hAnsi="Cambria" w:cs="Times New Roman"/>
          <w:sz w:val="20"/>
          <w:szCs w:val="20"/>
        </w:rPr>
        <w:t>.</w:t>
      </w:r>
      <w:r w:rsidR="008E411C" w:rsidRPr="007E6A06">
        <w:rPr>
          <w:rFonts w:ascii="Cambria" w:hAnsi="Cambria" w:cs="Times New Roman"/>
          <w:sz w:val="20"/>
          <w:szCs w:val="20"/>
        </w:rPr>
        <w:t xml:space="preserve"> Zamawiający dopuszcza możliwość zastosowania każdego zakończenia </w:t>
      </w:r>
      <w:r w:rsidR="00C00D81" w:rsidRPr="007E6A06">
        <w:rPr>
          <w:rFonts w:ascii="Cambria" w:hAnsi="Cambria" w:cs="Times New Roman"/>
          <w:sz w:val="20"/>
          <w:szCs w:val="20"/>
        </w:rPr>
        <w:t>słupka ozdobnego (szyszka, kulka itp.) po akceptacji.</w:t>
      </w:r>
    </w:p>
    <w:p w14:paraId="4729C0C8" w14:textId="6F5B5EA2" w:rsidR="00F97C25" w:rsidRPr="007E6A06" w:rsidRDefault="00EB185B" w:rsidP="00776FB8">
      <w:pPr>
        <w:pStyle w:val="Bezodstpw"/>
        <w:spacing w:before="120" w:after="120" w:line="276" w:lineRule="auto"/>
        <w:ind w:hanging="11"/>
        <w:jc w:val="both"/>
        <w:rPr>
          <w:rFonts w:ascii="Cambria" w:hAnsi="Cambria"/>
          <w:sz w:val="20"/>
          <w:szCs w:val="20"/>
        </w:rPr>
      </w:pPr>
      <w:r w:rsidRPr="007E6A06">
        <w:rPr>
          <w:rFonts w:ascii="Cambria" w:hAnsi="Cambria"/>
          <w:sz w:val="20"/>
          <w:szCs w:val="20"/>
        </w:rPr>
        <w:lastRenderedPageBreak/>
        <w:t>2.</w:t>
      </w:r>
      <w:r w:rsidR="00C00D81" w:rsidRPr="007E6A06">
        <w:rPr>
          <w:rFonts w:ascii="Cambria" w:hAnsi="Cambria"/>
          <w:sz w:val="20"/>
          <w:szCs w:val="20"/>
        </w:rPr>
        <w:t>5</w:t>
      </w:r>
      <w:r w:rsidRPr="007E6A06">
        <w:rPr>
          <w:rFonts w:ascii="Cambria" w:hAnsi="Cambria"/>
          <w:sz w:val="20"/>
          <w:szCs w:val="20"/>
        </w:rPr>
        <w:t xml:space="preserve">.19. </w:t>
      </w:r>
      <w:r w:rsidR="00501E55" w:rsidRPr="007E6A06">
        <w:rPr>
          <w:rFonts w:ascii="Cambria" w:hAnsi="Cambria"/>
          <w:sz w:val="20"/>
          <w:szCs w:val="20"/>
        </w:rPr>
        <w:t xml:space="preserve">W </w:t>
      </w:r>
      <w:r w:rsidR="00E72DB1" w:rsidRPr="007E6A06">
        <w:rPr>
          <w:rFonts w:ascii="Cambria" w:hAnsi="Cambria"/>
          <w:sz w:val="20"/>
          <w:szCs w:val="20"/>
        </w:rPr>
        <w:t>przypadku jeżeli W</w:t>
      </w:r>
      <w:r w:rsidR="00501E55" w:rsidRPr="007E6A06">
        <w:rPr>
          <w:rFonts w:ascii="Cambria" w:hAnsi="Cambria"/>
          <w:sz w:val="20"/>
          <w:szCs w:val="20"/>
        </w:rPr>
        <w:t>ykonawca prac uszkodzi element oznakowania (tarczę, jej lico, słupek itp.), zobowiązany on jest do wymiany całego uszkodzonego elementu na własny koszt.</w:t>
      </w:r>
    </w:p>
    <w:p w14:paraId="27D584EF" w14:textId="1D0E0E2F" w:rsidR="00F97C25" w:rsidRPr="007E6A06" w:rsidRDefault="00EB185B" w:rsidP="00776FB8">
      <w:pPr>
        <w:pStyle w:val="Bezodstpw"/>
        <w:spacing w:before="120" w:after="120" w:line="276" w:lineRule="auto"/>
        <w:ind w:hanging="11"/>
        <w:jc w:val="both"/>
        <w:rPr>
          <w:rFonts w:ascii="Cambria" w:hAnsi="Cambria"/>
          <w:sz w:val="20"/>
          <w:szCs w:val="20"/>
        </w:rPr>
      </w:pPr>
      <w:r w:rsidRPr="007E6A06">
        <w:rPr>
          <w:rFonts w:ascii="Cambria" w:hAnsi="Cambria"/>
          <w:sz w:val="20"/>
          <w:szCs w:val="20"/>
        </w:rPr>
        <w:t>2.</w:t>
      </w:r>
      <w:r w:rsidR="00C00D81" w:rsidRPr="007E6A06">
        <w:rPr>
          <w:rFonts w:ascii="Cambria" w:hAnsi="Cambria"/>
          <w:sz w:val="20"/>
          <w:szCs w:val="20"/>
        </w:rPr>
        <w:t>5</w:t>
      </w:r>
      <w:r w:rsidRPr="007E6A06">
        <w:rPr>
          <w:rFonts w:ascii="Cambria" w:hAnsi="Cambria"/>
          <w:sz w:val="20"/>
          <w:szCs w:val="20"/>
        </w:rPr>
        <w:t>.</w:t>
      </w:r>
      <w:r w:rsidR="00994E08" w:rsidRPr="007E6A06">
        <w:rPr>
          <w:rFonts w:ascii="Cambria" w:hAnsi="Cambria"/>
          <w:sz w:val="20"/>
          <w:szCs w:val="20"/>
        </w:rPr>
        <w:t>20</w:t>
      </w:r>
      <w:r w:rsidR="00422134" w:rsidRPr="007E6A06">
        <w:rPr>
          <w:rFonts w:ascii="Cambria" w:hAnsi="Cambria"/>
          <w:sz w:val="20"/>
          <w:szCs w:val="20"/>
        </w:rPr>
        <w:t xml:space="preserve">. Wykonawca prac ma obowiązek posiadać na terenie zaplecza techniczno–warsztatowo–magazynowego znajdującego się na </w:t>
      </w:r>
      <w:r w:rsidR="00AE4C14" w:rsidRPr="007E6A06">
        <w:rPr>
          <w:rFonts w:ascii="Cambria" w:hAnsi="Cambria"/>
          <w:sz w:val="20"/>
          <w:szCs w:val="20"/>
        </w:rPr>
        <w:t>terenie miasta Krakowa</w:t>
      </w:r>
      <w:r w:rsidR="006D6A38" w:rsidRPr="007E6A06">
        <w:rPr>
          <w:rFonts w:ascii="Cambria" w:hAnsi="Cambria"/>
          <w:sz w:val="20"/>
          <w:szCs w:val="20"/>
        </w:rPr>
        <w:t xml:space="preserve"> lub do </w:t>
      </w:r>
      <w:r w:rsidR="00C00D81" w:rsidRPr="007E6A06">
        <w:rPr>
          <w:rFonts w:ascii="Cambria" w:hAnsi="Cambria"/>
          <w:sz w:val="20"/>
          <w:szCs w:val="20"/>
        </w:rPr>
        <w:t>30</w:t>
      </w:r>
      <w:r w:rsidR="006D6A38" w:rsidRPr="007E6A06">
        <w:rPr>
          <w:rFonts w:ascii="Cambria" w:hAnsi="Cambria"/>
          <w:sz w:val="20"/>
          <w:szCs w:val="20"/>
        </w:rPr>
        <w:t xml:space="preserve"> km od granicy administracyjnej miasta Krakowa</w:t>
      </w:r>
      <w:r w:rsidR="00DB24E2" w:rsidRPr="007E6A06">
        <w:rPr>
          <w:rFonts w:ascii="Cambria" w:hAnsi="Cambria"/>
          <w:sz w:val="20"/>
          <w:szCs w:val="20"/>
        </w:rPr>
        <w:t>,</w:t>
      </w:r>
      <w:r w:rsidR="00AE4C14" w:rsidRPr="007E6A06">
        <w:rPr>
          <w:rFonts w:ascii="Cambria" w:hAnsi="Cambria"/>
          <w:sz w:val="20"/>
          <w:szCs w:val="20"/>
        </w:rPr>
        <w:t xml:space="preserve"> </w:t>
      </w:r>
      <w:r w:rsidR="00DB24E2" w:rsidRPr="007E6A06">
        <w:rPr>
          <w:rFonts w:ascii="Cambria" w:hAnsi="Cambria"/>
          <w:sz w:val="20"/>
          <w:szCs w:val="20"/>
        </w:rPr>
        <w:t xml:space="preserve">rezerwę materiałową </w:t>
      </w:r>
      <w:r w:rsidR="00AE4C14" w:rsidRPr="007E6A06">
        <w:rPr>
          <w:rFonts w:ascii="Cambria" w:hAnsi="Cambria"/>
          <w:sz w:val="20"/>
          <w:szCs w:val="20"/>
        </w:rPr>
        <w:t xml:space="preserve"> </w:t>
      </w:r>
      <w:r w:rsidR="00F97C25" w:rsidRPr="007E6A06">
        <w:rPr>
          <w:rFonts w:ascii="Cambria" w:hAnsi="Cambria"/>
          <w:sz w:val="20"/>
          <w:szCs w:val="20"/>
        </w:rPr>
        <w:t xml:space="preserve"> </w:t>
      </w:r>
      <w:r w:rsidR="00422134" w:rsidRPr="007E6A06">
        <w:rPr>
          <w:rFonts w:ascii="Cambria" w:hAnsi="Cambria"/>
          <w:sz w:val="20"/>
          <w:szCs w:val="20"/>
        </w:rPr>
        <w:t>celem zapewnienia prawidłowej realizacji przedmiotu umowy.</w:t>
      </w:r>
      <w:r w:rsidR="00F97C25" w:rsidRPr="007E6A06">
        <w:rPr>
          <w:rFonts w:ascii="Cambria" w:hAnsi="Cambria"/>
          <w:sz w:val="20"/>
          <w:szCs w:val="20"/>
        </w:rPr>
        <w:t xml:space="preserve"> Powierzchnia zaplecza techniczno–warsztatowo</w:t>
      </w:r>
      <w:r w:rsidR="00B641D1" w:rsidRPr="007E6A06">
        <w:rPr>
          <w:rFonts w:ascii="Cambria" w:hAnsi="Cambria"/>
          <w:sz w:val="20"/>
          <w:szCs w:val="20"/>
        </w:rPr>
        <w:t>-</w:t>
      </w:r>
      <w:r w:rsidR="00F97C25" w:rsidRPr="007E6A06">
        <w:rPr>
          <w:rFonts w:ascii="Cambria" w:hAnsi="Cambria"/>
          <w:sz w:val="20"/>
          <w:szCs w:val="20"/>
        </w:rPr>
        <w:t>magazynowego winna zapewniać możliwość przechowywania rezerw depozytowych będących w posiadaniu Zamawiającego.</w:t>
      </w:r>
    </w:p>
    <w:p w14:paraId="19A47762" w14:textId="1F4A633E" w:rsidR="00EF50F2" w:rsidRPr="007E6A06" w:rsidRDefault="00EB185B" w:rsidP="00776FB8">
      <w:pPr>
        <w:pStyle w:val="Bezodstpw"/>
        <w:spacing w:before="120" w:after="120" w:line="276" w:lineRule="auto"/>
        <w:ind w:hanging="11"/>
        <w:jc w:val="both"/>
        <w:rPr>
          <w:rFonts w:ascii="Cambria" w:hAnsi="Cambria"/>
          <w:sz w:val="20"/>
          <w:szCs w:val="20"/>
        </w:rPr>
      </w:pPr>
      <w:r w:rsidRPr="007E6A06">
        <w:rPr>
          <w:rFonts w:ascii="Cambria" w:hAnsi="Cambria"/>
          <w:sz w:val="20"/>
          <w:szCs w:val="20"/>
        </w:rPr>
        <w:t>2.</w:t>
      </w:r>
      <w:r w:rsidR="00C00D81" w:rsidRPr="007E6A06">
        <w:rPr>
          <w:rFonts w:ascii="Cambria" w:hAnsi="Cambria"/>
          <w:sz w:val="20"/>
          <w:szCs w:val="20"/>
        </w:rPr>
        <w:t>5</w:t>
      </w:r>
      <w:r w:rsidRPr="007E6A06">
        <w:rPr>
          <w:rFonts w:ascii="Cambria" w:hAnsi="Cambria"/>
          <w:sz w:val="20"/>
          <w:szCs w:val="20"/>
        </w:rPr>
        <w:t>.</w:t>
      </w:r>
      <w:r w:rsidR="00994E08" w:rsidRPr="007E6A06">
        <w:rPr>
          <w:rFonts w:ascii="Cambria" w:hAnsi="Cambria"/>
          <w:sz w:val="20"/>
          <w:szCs w:val="20"/>
        </w:rPr>
        <w:t>21</w:t>
      </w:r>
      <w:r w:rsidR="00525104" w:rsidRPr="007E6A06">
        <w:rPr>
          <w:rFonts w:ascii="Cambria" w:hAnsi="Cambria"/>
          <w:sz w:val="20"/>
          <w:szCs w:val="20"/>
        </w:rPr>
        <w:t xml:space="preserve">. </w:t>
      </w:r>
      <w:r w:rsidR="00422134" w:rsidRPr="007E6A06">
        <w:rPr>
          <w:rFonts w:ascii="Cambria" w:hAnsi="Cambria"/>
          <w:sz w:val="20"/>
          <w:szCs w:val="20"/>
        </w:rPr>
        <w:t>Na Wykonawcy prac ciąży obowiązek zapewnienia minimalnych wartości rezerwy ma</w:t>
      </w:r>
      <w:r w:rsidR="00DB24E2" w:rsidRPr="007E6A06">
        <w:rPr>
          <w:rFonts w:ascii="Cambria" w:hAnsi="Cambria"/>
          <w:sz w:val="20"/>
          <w:szCs w:val="20"/>
        </w:rPr>
        <w:t xml:space="preserve">teriałowej </w:t>
      </w:r>
      <w:r w:rsidR="00422134" w:rsidRPr="007E6A06">
        <w:rPr>
          <w:rFonts w:ascii="Cambria" w:hAnsi="Cambria"/>
          <w:sz w:val="20"/>
          <w:szCs w:val="20"/>
        </w:rPr>
        <w:t>przez cały okres obowiązywania przedmiotu umowy.</w:t>
      </w:r>
    </w:p>
    <w:p w14:paraId="55849B61" w14:textId="3EACF4A1" w:rsidR="00EF50F2" w:rsidRPr="007E6A06" w:rsidRDefault="00EB185B" w:rsidP="00776FB8">
      <w:pPr>
        <w:pStyle w:val="Bezodstpw"/>
        <w:spacing w:before="120" w:after="120" w:line="276" w:lineRule="auto"/>
        <w:ind w:hanging="11"/>
        <w:jc w:val="both"/>
        <w:rPr>
          <w:rFonts w:ascii="Cambria" w:hAnsi="Cambria"/>
          <w:sz w:val="20"/>
          <w:szCs w:val="20"/>
        </w:rPr>
      </w:pPr>
      <w:r w:rsidRPr="007E6A06">
        <w:rPr>
          <w:rFonts w:ascii="Cambria" w:hAnsi="Cambria"/>
          <w:sz w:val="20"/>
          <w:szCs w:val="20"/>
        </w:rPr>
        <w:t>2.</w:t>
      </w:r>
      <w:r w:rsidR="00C00D81" w:rsidRPr="007E6A06">
        <w:rPr>
          <w:rFonts w:ascii="Cambria" w:hAnsi="Cambria"/>
          <w:sz w:val="20"/>
          <w:szCs w:val="20"/>
        </w:rPr>
        <w:t>5</w:t>
      </w:r>
      <w:r w:rsidRPr="007E6A06">
        <w:rPr>
          <w:rFonts w:ascii="Cambria" w:hAnsi="Cambria"/>
          <w:sz w:val="20"/>
          <w:szCs w:val="20"/>
        </w:rPr>
        <w:t>.</w:t>
      </w:r>
      <w:r w:rsidR="00AE4C14" w:rsidRPr="007E6A06">
        <w:rPr>
          <w:rFonts w:ascii="Cambria" w:hAnsi="Cambria"/>
          <w:sz w:val="20"/>
          <w:szCs w:val="20"/>
        </w:rPr>
        <w:t>2</w:t>
      </w:r>
      <w:r w:rsidR="00994E08" w:rsidRPr="007E6A06">
        <w:rPr>
          <w:rFonts w:ascii="Cambria" w:hAnsi="Cambria"/>
          <w:sz w:val="20"/>
          <w:szCs w:val="20"/>
        </w:rPr>
        <w:t>2</w:t>
      </w:r>
      <w:r w:rsidR="00525104" w:rsidRPr="007E6A06">
        <w:rPr>
          <w:rFonts w:ascii="Cambria" w:hAnsi="Cambria"/>
          <w:sz w:val="20"/>
          <w:szCs w:val="20"/>
        </w:rPr>
        <w:t>.</w:t>
      </w:r>
      <w:r w:rsidR="00AE4C14" w:rsidRPr="007E6A06">
        <w:rPr>
          <w:rFonts w:ascii="Cambria" w:hAnsi="Cambria"/>
          <w:sz w:val="20"/>
          <w:szCs w:val="20"/>
        </w:rPr>
        <w:t xml:space="preserve"> Utworzenie i utrzymanie rezerwy ma</w:t>
      </w:r>
      <w:r w:rsidR="00DB24E2" w:rsidRPr="007E6A06">
        <w:rPr>
          <w:rFonts w:ascii="Cambria" w:hAnsi="Cambria"/>
          <w:sz w:val="20"/>
          <w:szCs w:val="20"/>
        </w:rPr>
        <w:t xml:space="preserve">teriałowej </w:t>
      </w:r>
      <w:r w:rsidR="00AE4C14" w:rsidRPr="007E6A06">
        <w:rPr>
          <w:rFonts w:ascii="Cambria" w:hAnsi="Cambria"/>
          <w:sz w:val="20"/>
          <w:szCs w:val="20"/>
        </w:rPr>
        <w:t xml:space="preserve"> nie podlega </w:t>
      </w:r>
      <w:r w:rsidR="00EF50F2" w:rsidRPr="007E6A06">
        <w:rPr>
          <w:rFonts w:ascii="Cambria" w:hAnsi="Cambria"/>
          <w:sz w:val="20"/>
          <w:szCs w:val="20"/>
        </w:rPr>
        <w:t xml:space="preserve"> </w:t>
      </w:r>
      <w:r w:rsidR="00AE4C14" w:rsidRPr="007E6A06">
        <w:rPr>
          <w:rFonts w:ascii="Cambria" w:hAnsi="Cambria"/>
          <w:sz w:val="20"/>
          <w:szCs w:val="20"/>
        </w:rPr>
        <w:t>dodatkowej zapłacie.</w:t>
      </w:r>
      <w:r w:rsidR="00776FB8">
        <w:rPr>
          <w:rFonts w:ascii="Cambria" w:hAnsi="Cambria"/>
          <w:sz w:val="20"/>
          <w:szCs w:val="20"/>
        </w:rPr>
        <w:t xml:space="preserve"> </w:t>
      </w:r>
      <w:r w:rsidR="00AE4C14" w:rsidRPr="007E6A06">
        <w:rPr>
          <w:rFonts w:ascii="Cambria" w:hAnsi="Cambria"/>
          <w:sz w:val="20"/>
          <w:szCs w:val="20"/>
        </w:rPr>
        <w:t xml:space="preserve">Zamawiający ponosi wyłącznie koszty wbudowanego materiału na </w:t>
      </w:r>
      <w:r w:rsidR="00EF50F2" w:rsidRPr="007E6A06">
        <w:rPr>
          <w:rFonts w:ascii="Cambria" w:hAnsi="Cambria"/>
          <w:sz w:val="20"/>
          <w:szCs w:val="20"/>
        </w:rPr>
        <w:t xml:space="preserve"> </w:t>
      </w:r>
      <w:r w:rsidR="00AE4C14" w:rsidRPr="007E6A06">
        <w:rPr>
          <w:rFonts w:ascii="Cambria" w:hAnsi="Cambria"/>
          <w:sz w:val="20"/>
          <w:szCs w:val="20"/>
        </w:rPr>
        <w:t>podstawie umowy utrzymaniowej.</w:t>
      </w:r>
    </w:p>
    <w:p w14:paraId="6104AAB1" w14:textId="77AABE03" w:rsidR="00EF50F2" w:rsidRPr="007E6A06" w:rsidRDefault="00EB185B" w:rsidP="00776FB8">
      <w:pPr>
        <w:pStyle w:val="Bezodstpw"/>
        <w:spacing w:before="120" w:after="120" w:line="276" w:lineRule="auto"/>
        <w:ind w:hanging="11"/>
        <w:jc w:val="both"/>
        <w:rPr>
          <w:rFonts w:ascii="Cambria" w:hAnsi="Cambria"/>
          <w:sz w:val="20"/>
          <w:szCs w:val="20"/>
        </w:rPr>
      </w:pPr>
      <w:r w:rsidRPr="007E6A06">
        <w:rPr>
          <w:rFonts w:ascii="Cambria" w:hAnsi="Cambria"/>
          <w:sz w:val="20"/>
          <w:szCs w:val="20"/>
        </w:rPr>
        <w:t>2.</w:t>
      </w:r>
      <w:r w:rsidR="00C00D81" w:rsidRPr="007E6A06">
        <w:rPr>
          <w:rFonts w:ascii="Cambria" w:hAnsi="Cambria"/>
          <w:sz w:val="20"/>
          <w:szCs w:val="20"/>
        </w:rPr>
        <w:t>5</w:t>
      </w:r>
      <w:r w:rsidRPr="007E6A06">
        <w:rPr>
          <w:rFonts w:ascii="Cambria" w:hAnsi="Cambria"/>
          <w:sz w:val="20"/>
          <w:szCs w:val="20"/>
        </w:rPr>
        <w:t>.</w:t>
      </w:r>
      <w:r w:rsidR="00994E08" w:rsidRPr="007E6A06">
        <w:rPr>
          <w:rFonts w:ascii="Cambria" w:hAnsi="Cambria"/>
          <w:sz w:val="20"/>
          <w:szCs w:val="20"/>
        </w:rPr>
        <w:t>23</w:t>
      </w:r>
      <w:r w:rsidR="00525104" w:rsidRPr="007E6A06">
        <w:rPr>
          <w:rFonts w:ascii="Cambria" w:hAnsi="Cambria"/>
          <w:sz w:val="20"/>
          <w:szCs w:val="20"/>
        </w:rPr>
        <w:t xml:space="preserve">. </w:t>
      </w:r>
      <w:r w:rsidR="00A61442" w:rsidRPr="007E6A06">
        <w:rPr>
          <w:rFonts w:ascii="Cambria" w:hAnsi="Cambria"/>
          <w:sz w:val="20"/>
          <w:szCs w:val="20"/>
        </w:rPr>
        <w:t xml:space="preserve"> Zamawiający ma prawo w czasie obowiązywania umowy dokonać kontroli rezerwy materiałowej. W przypadku stwierdzenia braku minimalnej wartości rezerwy materiałowej zastosowanie mają zapisy umowy dotyczące nierzetelnego wykonania prac</w:t>
      </w:r>
      <w:r w:rsidR="00307BC9" w:rsidRPr="007E6A06">
        <w:rPr>
          <w:rFonts w:ascii="Cambria" w:hAnsi="Cambria"/>
          <w:sz w:val="20"/>
          <w:szCs w:val="20"/>
        </w:rPr>
        <w:t>.</w:t>
      </w:r>
    </w:p>
    <w:p w14:paraId="446F94E3" w14:textId="09AA4026" w:rsidR="00422134" w:rsidRPr="007E6A06" w:rsidRDefault="00EB185B" w:rsidP="00776FB8">
      <w:pPr>
        <w:pStyle w:val="Bezodstpw"/>
        <w:spacing w:before="120" w:after="120" w:line="276" w:lineRule="auto"/>
        <w:ind w:hanging="11"/>
        <w:jc w:val="both"/>
        <w:rPr>
          <w:rFonts w:ascii="Cambria" w:hAnsi="Cambria"/>
          <w:sz w:val="20"/>
          <w:szCs w:val="20"/>
        </w:rPr>
      </w:pPr>
      <w:r w:rsidRPr="007E6A06">
        <w:rPr>
          <w:rFonts w:ascii="Cambria" w:hAnsi="Cambria"/>
          <w:sz w:val="20"/>
          <w:szCs w:val="20"/>
        </w:rPr>
        <w:t>2.</w:t>
      </w:r>
      <w:r w:rsidR="00C00D81" w:rsidRPr="007E6A06">
        <w:rPr>
          <w:rFonts w:ascii="Cambria" w:hAnsi="Cambria"/>
          <w:sz w:val="20"/>
          <w:szCs w:val="20"/>
        </w:rPr>
        <w:t>5</w:t>
      </w:r>
      <w:r w:rsidRPr="007E6A06">
        <w:rPr>
          <w:rFonts w:ascii="Cambria" w:hAnsi="Cambria"/>
          <w:sz w:val="20"/>
          <w:szCs w:val="20"/>
        </w:rPr>
        <w:t>.</w:t>
      </w:r>
      <w:r w:rsidR="00994E08" w:rsidRPr="007E6A06">
        <w:rPr>
          <w:rFonts w:ascii="Cambria" w:hAnsi="Cambria"/>
          <w:sz w:val="20"/>
          <w:szCs w:val="20"/>
        </w:rPr>
        <w:t>24</w:t>
      </w:r>
      <w:r w:rsidR="00525104" w:rsidRPr="007E6A06">
        <w:rPr>
          <w:rFonts w:ascii="Cambria" w:hAnsi="Cambria"/>
          <w:sz w:val="20"/>
          <w:szCs w:val="20"/>
        </w:rPr>
        <w:t xml:space="preserve">. </w:t>
      </w:r>
      <w:r w:rsidR="00422134" w:rsidRPr="007E6A06">
        <w:rPr>
          <w:rFonts w:ascii="Cambria" w:hAnsi="Cambria"/>
          <w:sz w:val="20"/>
          <w:szCs w:val="20"/>
        </w:rPr>
        <w:t xml:space="preserve"> Minimalne ilości rezerwy materiałowej </w:t>
      </w:r>
      <w:r w:rsidR="0022574A" w:rsidRPr="007E6A06">
        <w:rPr>
          <w:rFonts w:ascii="Cambria" w:hAnsi="Cambria"/>
          <w:sz w:val="20"/>
          <w:szCs w:val="20"/>
        </w:rPr>
        <w:t>o której mowa wyżej</w:t>
      </w:r>
      <w:r w:rsidR="009D4BC3" w:rsidRPr="007E6A06">
        <w:rPr>
          <w:rFonts w:ascii="Cambria" w:hAnsi="Cambria"/>
          <w:sz w:val="20"/>
          <w:szCs w:val="20"/>
        </w:rPr>
        <w:t xml:space="preserve"> </w:t>
      </w:r>
      <w:r w:rsidR="0022574A" w:rsidRPr="007E6A06">
        <w:rPr>
          <w:rFonts w:ascii="Cambria" w:hAnsi="Cambria"/>
          <w:sz w:val="20"/>
          <w:szCs w:val="20"/>
        </w:rPr>
        <w:t>, przedstawiają się następująco:</w:t>
      </w:r>
    </w:p>
    <w:p w14:paraId="07AFB2A4" w14:textId="77777777" w:rsidR="009D4BC3" w:rsidRPr="007E6A06" w:rsidRDefault="009D4BC3" w:rsidP="0065680F">
      <w:pPr>
        <w:pStyle w:val="Bezodstpw"/>
        <w:spacing w:before="120" w:after="120" w:line="276" w:lineRule="auto"/>
        <w:jc w:val="both"/>
        <w:rPr>
          <w:rFonts w:ascii="Cambria" w:hAnsi="Cambria"/>
          <w:sz w:val="20"/>
          <w:szCs w:val="20"/>
        </w:rPr>
      </w:pPr>
      <w:r w:rsidRPr="007E6A06">
        <w:rPr>
          <w:rFonts w:ascii="Cambria" w:hAnsi="Cambria"/>
          <w:sz w:val="20"/>
          <w:szCs w:val="20"/>
        </w:rPr>
        <w:t>Znaki średnie</w:t>
      </w:r>
    </w:p>
    <w:p w14:paraId="7A64FFD0" w14:textId="77777777" w:rsidR="0022574A" w:rsidRPr="007E6A06" w:rsidRDefault="0022574A" w:rsidP="0065680F">
      <w:pPr>
        <w:pStyle w:val="Bezodstpw"/>
        <w:spacing w:before="120" w:after="120" w:line="276" w:lineRule="auto"/>
        <w:rPr>
          <w:rFonts w:ascii="Cambria" w:hAnsi="Cambria"/>
          <w:sz w:val="20"/>
          <w:szCs w:val="20"/>
        </w:rPr>
      </w:pPr>
      <w:r w:rsidRPr="007E6A06">
        <w:rPr>
          <w:rFonts w:ascii="Cambria" w:hAnsi="Cambria"/>
          <w:sz w:val="20"/>
          <w:szCs w:val="20"/>
        </w:rPr>
        <w:tab/>
        <w:t xml:space="preserve">Tarcze znaku typu A- </w:t>
      </w:r>
      <w:r w:rsidRPr="007E6A06">
        <w:rPr>
          <w:rFonts w:ascii="Cambria" w:hAnsi="Cambria"/>
          <w:sz w:val="20"/>
          <w:szCs w:val="20"/>
        </w:rPr>
        <w:tab/>
      </w:r>
      <w:r w:rsidR="0017225B" w:rsidRPr="007E6A06">
        <w:rPr>
          <w:rFonts w:ascii="Cambria" w:hAnsi="Cambria"/>
          <w:sz w:val="20"/>
          <w:szCs w:val="20"/>
        </w:rPr>
        <w:t>1</w:t>
      </w:r>
      <w:r w:rsidR="00EB185B" w:rsidRPr="007E6A06">
        <w:rPr>
          <w:rFonts w:ascii="Cambria" w:hAnsi="Cambria"/>
          <w:sz w:val="20"/>
          <w:szCs w:val="20"/>
        </w:rPr>
        <w:t>0</w:t>
      </w:r>
      <w:r w:rsidRPr="007E6A06">
        <w:rPr>
          <w:rFonts w:ascii="Cambria" w:hAnsi="Cambria"/>
          <w:sz w:val="20"/>
          <w:szCs w:val="20"/>
        </w:rPr>
        <w:t xml:space="preserve"> szt.</w:t>
      </w:r>
    </w:p>
    <w:p w14:paraId="0FB6BE49" w14:textId="77777777" w:rsidR="0022574A" w:rsidRPr="007E6A06" w:rsidRDefault="0022574A" w:rsidP="0065680F">
      <w:pPr>
        <w:pStyle w:val="Bezodstpw"/>
        <w:spacing w:before="120" w:after="120" w:line="276" w:lineRule="auto"/>
        <w:rPr>
          <w:rFonts w:ascii="Cambria" w:hAnsi="Cambria"/>
          <w:sz w:val="20"/>
          <w:szCs w:val="20"/>
        </w:rPr>
      </w:pPr>
      <w:r w:rsidRPr="007E6A06">
        <w:rPr>
          <w:rFonts w:ascii="Cambria" w:hAnsi="Cambria"/>
          <w:sz w:val="20"/>
          <w:szCs w:val="20"/>
        </w:rPr>
        <w:tab/>
        <w:t>Tarcze znaku typu B-</w:t>
      </w:r>
      <w:r w:rsidRPr="007E6A06">
        <w:rPr>
          <w:rFonts w:ascii="Cambria" w:hAnsi="Cambria"/>
          <w:sz w:val="20"/>
          <w:szCs w:val="20"/>
        </w:rPr>
        <w:tab/>
      </w:r>
      <w:r w:rsidRPr="007E6A06">
        <w:rPr>
          <w:rFonts w:ascii="Cambria" w:hAnsi="Cambria"/>
          <w:sz w:val="20"/>
          <w:szCs w:val="20"/>
        </w:rPr>
        <w:tab/>
      </w:r>
      <w:r w:rsidR="0017225B" w:rsidRPr="007E6A06">
        <w:rPr>
          <w:rFonts w:ascii="Cambria" w:hAnsi="Cambria"/>
          <w:sz w:val="20"/>
          <w:szCs w:val="20"/>
        </w:rPr>
        <w:t>1</w:t>
      </w:r>
      <w:r w:rsidR="00EB185B" w:rsidRPr="007E6A06">
        <w:rPr>
          <w:rFonts w:ascii="Cambria" w:hAnsi="Cambria"/>
          <w:sz w:val="20"/>
          <w:szCs w:val="20"/>
        </w:rPr>
        <w:t>0</w:t>
      </w:r>
      <w:r w:rsidR="0017225B" w:rsidRPr="007E6A06">
        <w:rPr>
          <w:rFonts w:ascii="Cambria" w:hAnsi="Cambria"/>
          <w:sz w:val="20"/>
          <w:szCs w:val="20"/>
        </w:rPr>
        <w:t xml:space="preserve"> </w:t>
      </w:r>
      <w:r w:rsidRPr="007E6A06">
        <w:rPr>
          <w:rFonts w:ascii="Cambria" w:hAnsi="Cambria"/>
          <w:sz w:val="20"/>
          <w:szCs w:val="20"/>
        </w:rPr>
        <w:t>szt.</w:t>
      </w:r>
    </w:p>
    <w:p w14:paraId="70AEA366" w14:textId="3443735F" w:rsidR="0022574A" w:rsidRPr="007E6A06" w:rsidRDefault="0022574A" w:rsidP="0065680F">
      <w:pPr>
        <w:pStyle w:val="Bezodstpw"/>
        <w:spacing w:before="120" w:after="120" w:line="276" w:lineRule="auto"/>
        <w:rPr>
          <w:rFonts w:ascii="Cambria" w:hAnsi="Cambria"/>
          <w:sz w:val="20"/>
          <w:szCs w:val="20"/>
        </w:rPr>
      </w:pPr>
      <w:r w:rsidRPr="007E6A06">
        <w:rPr>
          <w:rFonts w:ascii="Cambria" w:hAnsi="Cambria"/>
          <w:sz w:val="20"/>
          <w:szCs w:val="20"/>
        </w:rPr>
        <w:tab/>
        <w:t>Tarcze znaku typu C-</w:t>
      </w:r>
      <w:r w:rsidRPr="007E6A06">
        <w:rPr>
          <w:rFonts w:ascii="Cambria" w:hAnsi="Cambria"/>
          <w:sz w:val="20"/>
          <w:szCs w:val="20"/>
        </w:rPr>
        <w:tab/>
      </w:r>
      <w:r w:rsidRPr="007E6A06">
        <w:rPr>
          <w:rFonts w:ascii="Cambria" w:hAnsi="Cambria"/>
          <w:sz w:val="20"/>
          <w:szCs w:val="20"/>
        </w:rPr>
        <w:tab/>
        <w:t>1</w:t>
      </w:r>
      <w:r w:rsidR="00EB185B" w:rsidRPr="007E6A06">
        <w:rPr>
          <w:rFonts w:ascii="Cambria" w:hAnsi="Cambria"/>
          <w:sz w:val="20"/>
          <w:szCs w:val="20"/>
        </w:rPr>
        <w:t>0</w:t>
      </w:r>
      <w:r w:rsidRPr="007E6A06">
        <w:rPr>
          <w:rFonts w:ascii="Cambria" w:hAnsi="Cambria"/>
          <w:sz w:val="20"/>
          <w:szCs w:val="20"/>
        </w:rPr>
        <w:t xml:space="preserve"> szt.  (wzór  jak dla znaku np. C-9)</w:t>
      </w:r>
    </w:p>
    <w:p w14:paraId="1AADC2E7" w14:textId="5D9A39EE" w:rsidR="00C33DCB" w:rsidRPr="007E6A06" w:rsidRDefault="00C33DCB" w:rsidP="0065680F">
      <w:pPr>
        <w:pStyle w:val="Bezodstpw"/>
        <w:spacing w:before="120" w:after="120" w:line="276" w:lineRule="auto"/>
        <w:rPr>
          <w:rFonts w:ascii="Cambria" w:hAnsi="Cambria"/>
          <w:sz w:val="20"/>
          <w:szCs w:val="20"/>
        </w:rPr>
      </w:pPr>
      <w:r w:rsidRPr="007E6A06">
        <w:rPr>
          <w:rFonts w:ascii="Cambria" w:hAnsi="Cambria"/>
          <w:sz w:val="20"/>
          <w:szCs w:val="20"/>
        </w:rPr>
        <w:t xml:space="preserve">            </w:t>
      </w:r>
      <w:r w:rsidR="00776FB8">
        <w:rPr>
          <w:rFonts w:ascii="Cambria" w:hAnsi="Cambria"/>
          <w:sz w:val="20"/>
          <w:szCs w:val="20"/>
        </w:rPr>
        <w:t xml:space="preserve">   </w:t>
      </w:r>
      <w:r w:rsidRPr="007E6A06">
        <w:rPr>
          <w:rFonts w:ascii="Cambria" w:hAnsi="Cambria"/>
          <w:sz w:val="20"/>
          <w:szCs w:val="20"/>
        </w:rPr>
        <w:t>Tarcze znaku typu D-            10 szt. (wzór jak dla znaku np. D-6, D-6a, D-6b)</w:t>
      </w:r>
    </w:p>
    <w:p w14:paraId="76BF78B0" w14:textId="77777777" w:rsidR="0022574A" w:rsidRPr="007E6A06" w:rsidRDefault="0022574A" w:rsidP="0065680F">
      <w:pPr>
        <w:pStyle w:val="Bezodstpw"/>
        <w:spacing w:before="120" w:after="120" w:line="276" w:lineRule="auto"/>
        <w:rPr>
          <w:rFonts w:ascii="Cambria" w:hAnsi="Cambria"/>
          <w:sz w:val="20"/>
          <w:szCs w:val="20"/>
        </w:rPr>
      </w:pPr>
      <w:r w:rsidRPr="007E6A06">
        <w:rPr>
          <w:rFonts w:ascii="Cambria" w:hAnsi="Cambria"/>
          <w:sz w:val="20"/>
          <w:szCs w:val="20"/>
        </w:rPr>
        <w:tab/>
        <w:t>Tarcze znaku typu T-</w:t>
      </w:r>
      <w:r w:rsidRPr="007E6A06">
        <w:rPr>
          <w:rFonts w:ascii="Cambria" w:hAnsi="Cambria"/>
          <w:sz w:val="20"/>
          <w:szCs w:val="20"/>
        </w:rPr>
        <w:tab/>
      </w:r>
      <w:r w:rsidRPr="007E6A06">
        <w:rPr>
          <w:rFonts w:ascii="Cambria" w:hAnsi="Cambria"/>
          <w:sz w:val="20"/>
          <w:szCs w:val="20"/>
        </w:rPr>
        <w:tab/>
      </w:r>
      <w:r w:rsidR="0017225B" w:rsidRPr="007E6A06">
        <w:rPr>
          <w:rFonts w:ascii="Cambria" w:hAnsi="Cambria"/>
          <w:sz w:val="20"/>
          <w:szCs w:val="20"/>
        </w:rPr>
        <w:t xml:space="preserve">20 </w:t>
      </w:r>
      <w:r w:rsidRPr="007E6A06">
        <w:rPr>
          <w:rFonts w:ascii="Cambria" w:hAnsi="Cambria"/>
          <w:sz w:val="20"/>
          <w:szCs w:val="20"/>
        </w:rPr>
        <w:t>szt. (tabliczki</w:t>
      </w:r>
      <w:r w:rsidR="00E85090" w:rsidRPr="007E6A06">
        <w:rPr>
          <w:rFonts w:ascii="Cambria" w:hAnsi="Cambria"/>
          <w:sz w:val="20"/>
          <w:szCs w:val="20"/>
        </w:rPr>
        <w:t xml:space="preserve"> z możliwością naklejenia</w:t>
      </w:r>
      <w:r w:rsidRPr="007E6A06">
        <w:rPr>
          <w:rFonts w:ascii="Cambria" w:hAnsi="Cambria"/>
          <w:sz w:val="20"/>
          <w:szCs w:val="20"/>
        </w:rPr>
        <w:t xml:space="preserve"> tekstu)</w:t>
      </w:r>
    </w:p>
    <w:p w14:paraId="2A85E2DD" w14:textId="31B97B3B" w:rsidR="0022574A" w:rsidRPr="007E6A06" w:rsidRDefault="0022574A" w:rsidP="0065680F">
      <w:pPr>
        <w:pStyle w:val="Bezodstpw"/>
        <w:spacing w:before="120" w:after="120" w:line="276" w:lineRule="auto"/>
        <w:rPr>
          <w:rFonts w:ascii="Cambria" w:hAnsi="Cambria"/>
          <w:sz w:val="20"/>
          <w:szCs w:val="20"/>
        </w:rPr>
      </w:pPr>
      <w:r w:rsidRPr="007E6A06">
        <w:rPr>
          <w:rFonts w:ascii="Cambria" w:hAnsi="Cambria"/>
          <w:sz w:val="20"/>
          <w:szCs w:val="20"/>
        </w:rPr>
        <w:tab/>
      </w:r>
      <w:r w:rsidR="001A75C2" w:rsidRPr="007E6A06">
        <w:rPr>
          <w:rFonts w:ascii="Cambria" w:hAnsi="Cambria"/>
          <w:sz w:val="20"/>
          <w:szCs w:val="20"/>
        </w:rPr>
        <w:t>Bariera sprężysta jednostronna typu SP</w:t>
      </w:r>
      <w:r w:rsidR="001A75C2" w:rsidRPr="007E6A06">
        <w:rPr>
          <w:rFonts w:ascii="Cambria" w:hAnsi="Cambria"/>
          <w:sz w:val="20"/>
          <w:szCs w:val="20"/>
        </w:rPr>
        <w:tab/>
        <w:t>-</w:t>
      </w:r>
      <w:r w:rsidR="00EB185B" w:rsidRPr="007E6A06">
        <w:rPr>
          <w:rFonts w:ascii="Cambria" w:hAnsi="Cambria"/>
          <w:sz w:val="20"/>
          <w:szCs w:val="20"/>
        </w:rPr>
        <w:t xml:space="preserve"> 20</w:t>
      </w:r>
      <w:r w:rsidR="001A75C2" w:rsidRPr="007E6A06">
        <w:rPr>
          <w:rFonts w:ascii="Cambria" w:hAnsi="Cambria"/>
          <w:sz w:val="20"/>
          <w:szCs w:val="20"/>
        </w:rPr>
        <w:t xml:space="preserve"> mb</w:t>
      </w:r>
    </w:p>
    <w:p w14:paraId="33B952B6" w14:textId="01E05B70" w:rsidR="00B641D1" w:rsidRPr="007E6A06" w:rsidRDefault="00B641D1" w:rsidP="0065680F">
      <w:pPr>
        <w:pStyle w:val="Bezodstpw"/>
        <w:spacing w:before="120" w:after="120" w:line="276" w:lineRule="auto"/>
        <w:rPr>
          <w:rFonts w:ascii="Cambria" w:hAnsi="Cambria"/>
          <w:sz w:val="20"/>
          <w:szCs w:val="20"/>
        </w:rPr>
      </w:pPr>
      <w:r w:rsidRPr="007E6A06">
        <w:rPr>
          <w:rFonts w:ascii="Cambria" w:hAnsi="Cambria"/>
          <w:sz w:val="20"/>
          <w:szCs w:val="20"/>
        </w:rPr>
        <w:tab/>
        <w:t>Separatory ruchu</w:t>
      </w:r>
      <w:r w:rsidRPr="007E6A06">
        <w:rPr>
          <w:rFonts w:ascii="Cambria" w:hAnsi="Cambria"/>
          <w:sz w:val="20"/>
          <w:szCs w:val="20"/>
        </w:rPr>
        <w:tab/>
      </w:r>
      <w:r w:rsidRPr="007E6A06">
        <w:rPr>
          <w:rFonts w:ascii="Cambria" w:hAnsi="Cambria"/>
          <w:sz w:val="20"/>
          <w:szCs w:val="20"/>
        </w:rPr>
        <w:tab/>
        <w:t>20 mb</w:t>
      </w:r>
    </w:p>
    <w:p w14:paraId="1720815A" w14:textId="1A8AF502" w:rsidR="00B641D1" w:rsidRPr="007E6A06" w:rsidRDefault="00B641D1" w:rsidP="0065680F">
      <w:pPr>
        <w:pStyle w:val="Bezodstpw"/>
        <w:spacing w:before="120" w:after="120" w:line="276" w:lineRule="auto"/>
        <w:rPr>
          <w:rFonts w:ascii="Cambria" w:hAnsi="Cambria"/>
          <w:sz w:val="20"/>
          <w:szCs w:val="20"/>
        </w:rPr>
      </w:pPr>
      <w:r w:rsidRPr="007E6A06">
        <w:rPr>
          <w:rFonts w:ascii="Cambria" w:hAnsi="Cambria"/>
          <w:sz w:val="20"/>
          <w:szCs w:val="20"/>
        </w:rPr>
        <w:tab/>
      </w:r>
      <w:r w:rsidR="00D609A1" w:rsidRPr="007E6A06">
        <w:rPr>
          <w:rFonts w:ascii="Cambria" w:hAnsi="Cambria"/>
          <w:sz w:val="20"/>
          <w:szCs w:val="20"/>
        </w:rPr>
        <w:t>Liniowe p</w:t>
      </w:r>
      <w:r w:rsidRPr="007E6A06">
        <w:rPr>
          <w:rFonts w:ascii="Cambria" w:hAnsi="Cambria"/>
          <w:sz w:val="20"/>
          <w:szCs w:val="20"/>
        </w:rPr>
        <w:t>rogi zwalniające</w:t>
      </w:r>
      <w:r w:rsidRPr="007E6A06">
        <w:rPr>
          <w:rFonts w:ascii="Cambria" w:hAnsi="Cambria"/>
          <w:sz w:val="20"/>
          <w:szCs w:val="20"/>
        </w:rPr>
        <w:tab/>
        <w:t>10 mb</w:t>
      </w:r>
      <w:r w:rsidR="00D609A1" w:rsidRPr="007E6A06">
        <w:rPr>
          <w:rFonts w:ascii="Cambria" w:hAnsi="Cambria"/>
          <w:sz w:val="20"/>
          <w:szCs w:val="20"/>
        </w:rPr>
        <w:t xml:space="preserve"> (listwowe U-16d)</w:t>
      </w:r>
    </w:p>
    <w:p w14:paraId="5FE604B9" w14:textId="595FF6C6" w:rsidR="001D4C9B" w:rsidRPr="007E6A06" w:rsidRDefault="001D4C9B" w:rsidP="0065680F">
      <w:pPr>
        <w:pStyle w:val="Bezodstpw"/>
        <w:spacing w:before="120" w:after="120" w:line="276" w:lineRule="auto"/>
        <w:ind w:left="709"/>
        <w:rPr>
          <w:rFonts w:ascii="Cambria" w:hAnsi="Cambria"/>
          <w:sz w:val="20"/>
          <w:szCs w:val="20"/>
        </w:rPr>
      </w:pPr>
      <w:r w:rsidRPr="007E6A06">
        <w:rPr>
          <w:rFonts w:ascii="Cambria" w:hAnsi="Cambria"/>
          <w:sz w:val="20"/>
          <w:szCs w:val="20"/>
        </w:rPr>
        <w:t>Płytowe progi zwalniające – 1 szt</w:t>
      </w:r>
    </w:p>
    <w:p w14:paraId="6D5CF38D" w14:textId="77777777" w:rsidR="001A75C2" w:rsidRPr="007E6A06" w:rsidRDefault="001A75C2" w:rsidP="0065680F">
      <w:pPr>
        <w:pStyle w:val="Bezodstpw"/>
        <w:spacing w:before="120" w:after="120" w:line="276" w:lineRule="auto"/>
        <w:rPr>
          <w:rFonts w:ascii="Cambria" w:hAnsi="Cambria"/>
          <w:sz w:val="20"/>
          <w:szCs w:val="20"/>
        </w:rPr>
      </w:pPr>
      <w:r w:rsidRPr="007E6A06">
        <w:rPr>
          <w:rFonts w:ascii="Cambria" w:hAnsi="Cambria"/>
          <w:sz w:val="20"/>
          <w:szCs w:val="20"/>
        </w:rPr>
        <w:tab/>
        <w:t>U-11a</w:t>
      </w:r>
      <w:r w:rsidRPr="007E6A06">
        <w:rPr>
          <w:rFonts w:ascii="Cambria" w:hAnsi="Cambria"/>
          <w:sz w:val="20"/>
          <w:szCs w:val="20"/>
        </w:rPr>
        <w:tab/>
      </w:r>
      <w:r w:rsidRPr="007E6A06">
        <w:rPr>
          <w:rFonts w:ascii="Cambria" w:hAnsi="Cambria"/>
          <w:sz w:val="20"/>
          <w:szCs w:val="20"/>
        </w:rPr>
        <w:tab/>
      </w:r>
      <w:r w:rsidRPr="007E6A06">
        <w:rPr>
          <w:rFonts w:ascii="Cambria" w:hAnsi="Cambria"/>
          <w:sz w:val="20"/>
          <w:szCs w:val="20"/>
        </w:rPr>
        <w:tab/>
      </w:r>
      <w:r w:rsidRPr="007E6A06">
        <w:rPr>
          <w:rFonts w:ascii="Cambria" w:hAnsi="Cambria"/>
          <w:sz w:val="20"/>
          <w:szCs w:val="20"/>
        </w:rPr>
        <w:tab/>
      </w:r>
      <w:r w:rsidR="0017225B" w:rsidRPr="007E6A06">
        <w:rPr>
          <w:rFonts w:ascii="Cambria" w:hAnsi="Cambria"/>
          <w:sz w:val="20"/>
          <w:szCs w:val="20"/>
        </w:rPr>
        <w:t>5</w:t>
      </w:r>
      <w:r w:rsidRPr="007E6A06">
        <w:rPr>
          <w:rFonts w:ascii="Cambria" w:hAnsi="Cambria"/>
          <w:sz w:val="20"/>
          <w:szCs w:val="20"/>
        </w:rPr>
        <w:t xml:space="preserve"> szt.</w:t>
      </w:r>
    </w:p>
    <w:p w14:paraId="21F85C10" w14:textId="77777777" w:rsidR="001A75C2" w:rsidRPr="007E6A06" w:rsidRDefault="001A75C2" w:rsidP="0065680F">
      <w:pPr>
        <w:pStyle w:val="Bezodstpw"/>
        <w:spacing w:before="120" w:after="120" w:line="276" w:lineRule="auto"/>
        <w:rPr>
          <w:rFonts w:ascii="Cambria" w:hAnsi="Cambria"/>
          <w:sz w:val="20"/>
          <w:szCs w:val="20"/>
        </w:rPr>
      </w:pPr>
      <w:r w:rsidRPr="007E6A06">
        <w:rPr>
          <w:rFonts w:ascii="Cambria" w:hAnsi="Cambria"/>
          <w:sz w:val="20"/>
          <w:szCs w:val="20"/>
        </w:rPr>
        <w:tab/>
      </w:r>
      <w:r w:rsidR="00A551E9" w:rsidRPr="007E6A06">
        <w:rPr>
          <w:rFonts w:ascii="Cambria" w:hAnsi="Cambria"/>
          <w:sz w:val="20"/>
          <w:szCs w:val="20"/>
        </w:rPr>
        <w:t>U-3a</w:t>
      </w:r>
      <w:r w:rsidR="00A551E9" w:rsidRPr="007E6A06">
        <w:rPr>
          <w:rFonts w:ascii="Cambria" w:hAnsi="Cambria"/>
          <w:sz w:val="20"/>
          <w:szCs w:val="20"/>
        </w:rPr>
        <w:tab/>
      </w:r>
      <w:r w:rsidR="00A551E9" w:rsidRPr="007E6A06">
        <w:rPr>
          <w:rFonts w:ascii="Cambria" w:hAnsi="Cambria"/>
          <w:sz w:val="20"/>
          <w:szCs w:val="20"/>
        </w:rPr>
        <w:tab/>
      </w:r>
      <w:r w:rsidR="00A551E9" w:rsidRPr="007E6A06">
        <w:rPr>
          <w:rFonts w:ascii="Cambria" w:hAnsi="Cambria"/>
          <w:sz w:val="20"/>
          <w:szCs w:val="20"/>
        </w:rPr>
        <w:tab/>
      </w:r>
      <w:r w:rsidR="00A551E9" w:rsidRPr="007E6A06">
        <w:rPr>
          <w:rFonts w:ascii="Cambria" w:hAnsi="Cambria"/>
          <w:sz w:val="20"/>
          <w:szCs w:val="20"/>
        </w:rPr>
        <w:tab/>
        <w:t>5 szt.</w:t>
      </w:r>
    </w:p>
    <w:p w14:paraId="4FF0A4C2" w14:textId="77777777" w:rsidR="00A551E9" w:rsidRPr="007E6A06" w:rsidRDefault="00A551E9" w:rsidP="0065680F">
      <w:pPr>
        <w:pStyle w:val="Bezodstpw"/>
        <w:spacing w:before="120" w:after="120" w:line="276" w:lineRule="auto"/>
        <w:rPr>
          <w:rFonts w:ascii="Cambria" w:hAnsi="Cambria"/>
          <w:sz w:val="20"/>
          <w:szCs w:val="20"/>
        </w:rPr>
      </w:pPr>
      <w:r w:rsidRPr="007E6A06">
        <w:rPr>
          <w:rFonts w:ascii="Cambria" w:hAnsi="Cambria"/>
          <w:sz w:val="20"/>
          <w:szCs w:val="20"/>
        </w:rPr>
        <w:tab/>
        <w:t>U-3b</w:t>
      </w:r>
      <w:r w:rsidRPr="007E6A06">
        <w:rPr>
          <w:rFonts w:ascii="Cambria" w:hAnsi="Cambria"/>
          <w:sz w:val="20"/>
          <w:szCs w:val="20"/>
        </w:rPr>
        <w:tab/>
      </w:r>
      <w:r w:rsidRPr="007E6A06">
        <w:rPr>
          <w:rFonts w:ascii="Cambria" w:hAnsi="Cambria"/>
          <w:sz w:val="20"/>
          <w:szCs w:val="20"/>
        </w:rPr>
        <w:tab/>
      </w:r>
      <w:r w:rsidRPr="007E6A06">
        <w:rPr>
          <w:rFonts w:ascii="Cambria" w:hAnsi="Cambria"/>
          <w:sz w:val="20"/>
          <w:szCs w:val="20"/>
        </w:rPr>
        <w:tab/>
      </w:r>
      <w:r w:rsidRPr="007E6A06">
        <w:rPr>
          <w:rFonts w:ascii="Cambria" w:hAnsi="Cambria"/>
          <w:sz w:val="20"/>
          <w:szCs w:val="20"/>
        </w:rPr>
        <w:tab/>
        <w:t>5 szt.</w:t>
      </w:r>
    </w:p>
    <w:p w14:paraId="5DED833C" w14:textId="77777777" w:rsidR="00A551E9" w:rsidRPr="007E6A06" w:rsidRDefault="00A551E9" w:rsidP="0065680F">
      <w:pPr>
        <w:pStyle w:val="Bezodstpw"/>
        <w:spacing w:before="120" w:after="120" w:line="276" w:lineRule="auto"/>
        <w:rPr>
          <w:rFonts w:ascii="Cambria" w:hAnsi="Cambria"/>
          <w:sz w:val="20"/>
          <w:szCs w:val="20"/>
        </w:rPr>
      </w:pPr>
      <w:r w:rsidRPr="007E6A06">
        <w:rPr>
          <w:rFonts w:ascii="Cambria" w:hAnsi="Cambria"/>
          <w:sz w:val="20"/>
          <w:szCs w:val="20"/>
        </w:rPr>
        <w:tab/>
        <w:t>U-20b</w:t>
      </w:r>
      <w:r w:rsidRPr="007E6A06">
        <w:rPr>
          <w:rFonts w:ascii="Cambria" w:hAnsi="Cambria"/>
          <w:sz w:val="20"/>
          <w:szCs w:val="20"/>
        </w:rPr>
        <w:tab/>
      </w:r>
      <w:r w:rsidRPr="007E6A06">
        <w:rPr>
          <w:rFonts w:ascii="Cambria" w:hAnsi="Cambria"/>
          <w:sz w:val="20"/>
          <w:szCs w:val="20"/>
        </w:rPr>
        <w:tab/>
      </w:r>
      <w:r w:rsidRPr="007E6A06">
        <w:rPr>
          <w:rFonts w:ascii="Cambria" w:hAnsi="Cambria"/>
          <w:sz w:val="20"/>
          <w:szCs w:val="20"/>
        </w:rPr>
        <w:tab/>
      </w:r>
      <w:r w:rsidRPr="007E6A06">
        <w:rPr>
          <w:rFonts w:ascii="Cambria" w:hAnsi="Cambria"/>
          <w:sz w:val="20"/>
          <w:szCs w:val="20"/>
        </w:rPr>
        <w:tab/>
      </w:r>
      <w:r w:rsidR="00EB185B" w:rsidRPr="007E6A06">
        <w:rPr>
          <w:rFonts w:ascii="Cambria" w:hAnsi="Cambria"/>
          <w:sz w:val="20"/>
          <w:szCs w:val="20"/>
        </w:rPr>
        <w:t>20</w:t>
      </w:r>
      <w:r w:rsidRPr="007E6A06">
        <w:rPr>
          <w:rFonts w:ascii="Cambria" w:hAnsi="Cambria"/>
          <w:sz w:val="20"/>
          <w:szCs w:val="20"/>
        </w:rPr>
        <w:t xml:space="preserve"> szt.</w:t>
      </w:r>
    </w:p>
    <w:p w14:paraId="7BD0900D" w14:textId="00AD4332" w:rsidR="00A551E9" w:rsidRPr="007E6A06" w:rsidRDefault="00CF687B" w:rsidP="0065680F">
      <w:pPr>
        <w:pStyle w:val="Bezodstpw"/>
        <w:spacing w:before="120" w:after="120" w:line="276" w:lineRule="auto"/>
        <w:rPr>
          <w:rFonts w:ascii="Cambria" w:hAnsi="Cambria"/>
          <w:sz w:val="20"/>
          <w:szCs w:val="20"/>
        </w:rPr>
      </w:pPr>
      <w:r w:rsidRPr="007E6A06">
        <w:rPr>
          <w:rFonts w:ascii="Cambria" w:hAnsi="Cambria"/>
          <w:sz w:val="20"/>
          <w:szCs w:val="20"/>
        </w:rPr>
        <w:tab/>
        <w:t>U-21a,b</w:t>
      </w:r>
      <w:r w:rsidR="0017225B" w:rsidRPr="007E6A06">
        <w:rPr>
          <w:rFonts w:ascii="Cambria" w:hAnsi="Cambria"/>
          <w:sz w:val="20"/>
          <w:szCs w:val="20"/>
        </w:rPr>
        <w:tab/>
      </w:r>
      <w:r w:rsidR="0017225B" w:rsidRPr="007E6A06">
        <w:rPr>
          <w:rFonts w:ascii="Cambria" w:hAnsi="Cambria"/>
          <w:sz w:val="20"/>
          <w:szCs w:val="20"/>
        </w:rPr>
        <w:tab/>
      </w:r>
      <w:r w:rsidR="0017225B" w:rsidRPr="007E6A06">
        <w:rPr>
          <w:rFonts w:ascii="Cambria" w:hAnsi="Cambria"/>
          <w:sz w:val="20"/>
          <w:szCs w:val="20"/>
        </w:rPr>
        <w:tab/>
      </w:r>
      <w:r w:rsidR="00776FB8">
        <w:rPr>
          <w:rFonts w:ascii="Cambria" w:hAnsi="Cambria"/>
          <w:sz w:val="20"/>
          <w:szCs w:val="20"/>
        </w:rPr>
        <w:tab/>
      </w:r>
      <w:r w:rsidR="00EB185B" w:rsidRPr="007E6A06">
        <w:rPr>
          <w:rFonts w:ascii="Cambria" w:hAnsi="Cambria"/>
          <w:sz w:val="20"/>
          <w:szCs w:val="20"/>
        </w:rPr>
        <w:t>20</w:t>
      </w:r>
      <w:r w:rsidR="00A551E9" w:rsidRPr="007E6A06">
        <w:rPr>
          <w:rFonts w:ascii="Cambria" w:hAnsi="Cambria"/>
          <w:sz w:val="20"/>
          <w:szCs w:val="20"/>
        </w:rPr>
        <w:t xml:space="preserve"> szt.</w:t>
      </w:r>
    </w:p>
    <w:p w14:paraId="0B333B36" w14:textId="34EB75A4" w:rsidR="00F53965" w:rsidRPr="007E6A06" w:rsidRDefault="009D4BC3" w:rsidP="0065680F">
      <w:pPr>
        <w:pStyle w:val="Bezodstpw"/>
        <w:spacing w:before="120" w:after="120" w:line="276" w:lineRule="auto"/>
        <w:rPr>
          <w:rFonts w:ascii="Cambria" w:hAnsi="Cambria"/>
          <w:sz w:val="20"/>
          <w:szCs w:val="20"/>
        </w:rPr>
      </w:pPr>
      <w:r w:rsidRPr="007E6A06">
        <w:rPr>
          <w:rFonts w:ascii="Cambria" w:hAnsi="Cambria"/>
          <w:sz w:val="20"/>
          <w:szCs w:val="20"/>
        </w:rPr>
        <w:tab/>
        <w:t>U-18a</w:t>
      </w:r>
      <w:r w:rsidRPr="007E6A06">
        <w:rPr>
          <w:rFonts w:ascii="Cambria" w:hAnsi="Cambria"/>
          <w:sz w:val="20"/>
          <w:szCs w:val="20"/>
        </w:rPr>
        <w:tab/>
      </w:r>
      <w:r w:rsidRPr="007E6A06">
        <w:rPr>
          <w:rFonts w:ascii="Cambria" w:hAnsi="Cambria"/>
          <w:sz w:val="20"/>
          <w:szCs w:val="20"/>
        </w:rPr>
        <w:tab/>
      </w:r>
      <w:r w:rsidRPr="007E6A06">
        <w:rPr>
          <w:rFonts w:ascii="Cambria" w:hAnsi="Cambria"/>
          <w:sz w:val="20"/>
          <w:szCs w:val="20"/>
        </w:rPr>
        <w:tab/>
      </w:r>
      <w:r w:rsidRPr="007E6A06">
        <w:rPr>
          <w:rFonts w:ascii="Cambria" w:hAnsi="Cambria"/>
          <w:sz w:val="20"/>
          <w:szCs w:val="20"/>
        </w:rPr>
        <w:tab/>
      </w:r>
      <w:r w:rsidR="00EB185B" w:rsidRPr="007E6A06">
        <w:rPr>
          <w:rFonts w:ascii="Cambria" w:hAnsi="Cambria"/>
          <w:sz w:val="20"/>
          <w:szCs w:val="20"/>
        </w:rPr>
        <w:t>2</w:t>
      </w:r>
      <w:r w:rsidR="00A551E9" w:rsidRPr="007E6A06">
        <w:rPr>
          <w:rFonts w:ascii="Cambria" w:hAnsi="Cambria"/>
          <w:sz w:val="20"/>
          <w:szCs w:val="20"/>
        </w:rPr>
        <w:t xml:space="preserve"> szt.</w:t>
      </w:r>
    </w:p>
    <w:p w14:paraId="480CD71D" w14:textId="161F2756" w:rsidR="00C33DCB" w:rsidRPr="007E6A06" w:rsidRDefault="00C33DCB" w:rsidP="0065680F">
      <w:pPr>
        <w:pStyle w:val="Bezodstpw"/>
        <w:spacing w:before="120" w:after="120" w:line="276" w:lineRule="auto"/>
        <w:rPr>
          <w:rFonts w:ascii="Cambria" w:hAnsi="Cambria"/>
          <w:sz w:val="20"/>
          <w:szCs w:val="20"/>
        </w:rPr>
      </w:pPr>
      <w:r w:rsidRPr="007E6A06">
        <w:rPr>
          <w:rFonts w:ascii="Cambria" w:hAnsi="Cambria"/>
          <w:sz w:val="20"/>
          <w:szCs w:val="20"/>
        </w:rPr>
        <w:t xml:space="preserve">       </w:t>
      </w:r>
      <w:r w:rsidR="00776FB8">
        <w:rPr>
          <w:rFonts w:ascii="Cambria" w:hAnsi="Cambria"/>
          <w:sz w:val="20"/>
          <w:szCs w:val="20"/>
        </w:rPr>
        <w:t xml:space="preserve">    </w:t>
      </w:r>
      <w:r w:rsidRPr="007E6A06">
        <w:rPr>
          <w:rFonts w:ascii="Cambria" w:hAnsi="Cambria"/>
          <w:sz w:val="20"/>
          <w:szCs w:val="20"/>
        </w:rPr>
        <w:t xml:space="preserve">     U-18b</w:t>
      </w:r>
      <w:r w:rsidRPr="007E6A06">
        <w:rPr>
          <w:rFonts w:ascii="Cambria" w:hAnsi="Cambria"/>
          <w:sz w:val="20"/>
          <w:szCs w:val="20"/>
        </w:rPr>
        <w:tab/>
      </w:r>
      <w:r w:rsidRPr="007E6A06">
        <w:rPr>
          <w:rFonts w:ascii="Cambria" w:hAnsi="Cambria"/>
          <w:sz w:val="20"/>
          <w:szCs w:val="20"/>
        </w:rPr>
        <w:tab/>
      </w:r>
      <w:r w:rsidRPr="007E6A06">
        <w:rPr>
          <w:rFonts w:ascii="Cambria" w:hAnsi="Cambria"/>
          <w:sz w:val="20"/>
          <w:szCs w:val="20"/>
        </w:rPr>
        <w:tab/>
      </w:r>
      <w:r w:rsidRPr="007E6A06">
        <w:rPr>
          <w:rFonts w:ascii="Cambria" w:hAnsi="Cambria"/>
          <w:sz w:val="20"/>
          <w:szCs w:val="20"/>
        </w:rPr>
        <w:tab/>
        <w:t>2 szt.</w:t>
      </w:r>
    </w:p>
    <w:p w14:paraId="763C5D18" w14:textId="1A78B119" w:rsidR="00B641D1" w:rsidRPr="007E6A06" w:rsidRDefault="00B641D1" w:rsidP="0065680F">
      <w:pPr>
        <w:pStyle w:val="Bezodstpw"/>
        <w:spacing w:before="120" w:after="120" w:line="276" w:lineRule="auto"/>
        <w:rPr>
          <w:rFonts w:ascii="Cambria" w:hAnsi="Cambria"/>
          <w:sz w:val="20"/>
          <w:szCs w:val="20"/>
        </w:rPr>
      </w:pPr>
      <w:r w:rsidRPr="007E6A06">
        <w:rPr>
          <w:rFonts w:ascii="Cambria" w:hAnsi="Cambria"/>
          <w:sz w:val="20"/>
          <w:szCs w:val="20"/>
        </w:rPr>
        <w:tab/>
        <w:t>Słupki ocynk do znaków</w:t>
      </w:r>
      <w:r w:rsidRPr="007E6A06">
        <w:rPr>
          <w:rFonts w:ascii="Cambria" w:hAnsi="Cambria"/>
          <w:sz w:val="20"/>
          <w:szCs w:val="20"/>
        </w:rPr>
        <w:tab/>
        <w:t>min. 20 mb</w:t>
      </w:r>
    </w:p>
    <w:p w14:paraId="232ED1B1" w14:textId="3C80DEA4" w:rsidR="00B641D1" w:rsidRPr="007E6A06" w:rsidRDefault="00B641D1" w:rsidP="0065680F">
      <w:pPr>
        <w:pStyle w:val="Bezodstpw"/>
        <w:spacing w:before="120" w:after="120" w:line="276" w:lineRule="auto"/>
        <w:rPr>
          <w:rFonts w:ascii="Cambria" w:hAnsi="Cambria"/>
          <w:sz w:val="20"/>
          <w:szCs w:val="20"/>
        </w:rPr>
      </w:pPr>
      <w:r w:rsidRPr="007E6A06">
        <w:rPr>
          <w:rFonts w:ascii="Cambria" w:hAnsi="Cambria"/>
          <w:sz w:val="20"/>
          <w:szCs w:val="20"/>
        </w:rPr>
        <w:tab/>
        <w:t>Słupki blokujące</w:t>
      </w:r>
      <w:r w:rsidR="00D609A1" w:rsidRPr="007E6A06">
        <w:rPr>
          <w:rFonts w:ascii="Cambria" w:hAnsi="Cambria"/>
          <w:sz w:val="20"/>
          <w:szCs w:val="20"/>
        </w:rPr>
        <w:t xml:space="preserve"> </w:t>
      </w:r>
      <w:r w:rsidR="00C33DCB" w:rsidRPr="007E6A06">
        <w:rPr>
          <w:rFonts w:ascii="Cambria" w:hAnsi="Cambria"/>
          <w:sz w:val="20"/>
          <w:szCs w:val="20"/>
        </w:rPr>
        <w:t xml:space="preserve">typ </w:t>
      </w:r>
      <w:r w:rsidR="00D609A1" w:rsidRPr="007E6A06">
        <w:rPr>
          <w:rFonts w:ascii="Cambria" w:hAnsi="Cambria"/>
          <w:sz w:val="20"/>
          <w:szCs w:val="20"/>
        </w:rPr>
        <w:t>U-12c</w:t>
      </w:r>
      <w:r w:rsidRPr="007E6A06">
        <w:rPr>
          <w:rFonts w:ascii="Cambria" w:hAnsi="Cambria"/>
          <w:sz w:val="20"/>
          <w:szCs w:val="20"/>
        </w:rPr>
        <w:tab/>
        <w:t>min. 10 szt.</w:t>
      </w:r>
    </w:p>
    <w:p w14:paraId="36EA05EE" w14:textId="5CA196D9" w:rsidR="00C33DCB" w:rsidRPr="007E6A06" w:rsidRDefault="00C33DCB" w:rsidP="0065680F">
      <w:pPr>
        <w:pStyle w:val="Bezodstpw"/>
        <w:spacing w:before="120" w:after="120" w:line="276" w:lineRule="auto"/>
        <w:rPr>
          <w:rFonts w:ascii="Cambria" w:hAnsi="Cambria"/>
          <w:sz w:val="20"/>
          <w:szCs w:val="20"/>
        </w:rPr>
      </w:pPr>
      <w:r w:rsidRPr="007E6A06">
        <w:rPr>
          <w:rFonts w:ascii="Cambria" w:hAnsi="Cambria"/>
          <w:sz w:val="20"/>
          <w:szCs w:val="20"/>
        </w:rPr>
        <w:t xml:space="preserve">            </w:t>
      </w:r>
      <w:r w:rsidR="00776FB8">
        <w:rPr>
          <w:rFonts w:ascii="Cambria" w:hAnsi="Cambria"/>
          <w:sz w:val="20"/>
          <w:szCs w:val="20"/>
        </w:rPr>
        <w:t xml:space="preserve">    </w:t>
      </w:r>
      <w:r w:rsidRPr="007E6A06">
        <w:rPr>
          <w:rFonts w:ascii="Cambria" w:hAnsi="Cambria"/>
          <w:sz w:val="20"/>
          <w:szCs w:val="20"/>
        </w:rPr>
        <w:t>Słupki blokujące typ U-12b   min. 10 szt. (bez uchwytów łańcuchowych)</w:t>
      </w:r>
    </w:p>
    <w:p w14:paraId="7BDE3C67" w14:textId="2617129C" w:rsidR="00C33DCB" w:rsidRPr="007E6A06" w:rsidRDefault="00C33DCB" w:rsidP="0065680F">
      <w:pPr>
        <w:pStyle w:val="Bezodstpw"/>
        <w:spacing w:before="120" w:after="120" w:line="276" w:lineRule="auto"/>
        <w:rPr>
          <w:rFonts w:ascii="Cambria" w:hAnsi="Cambria"/>
          <w:sz w:val="20"/>
          <w:szCs w:val="20"/>
        </w:rPr>
      </w:pPr>
      <w:r w:rsidRPr="007E6A06">
        <w:rPr>
          <w:rFonts w:ascii="Cambria" w:hAnsi="Cambria"/>
          <w:sz w:val="20"/>
          <w:szCs w:val="20"/>
        </w:rPr>
        <w:t xml:space="preserve">            Ogrodzenia łańcuchowe        10 szt. /36 mb (U-12b z uchwytami  łańcuchowymi/łańcuchami)</w:t>
      </w:r>
    </w:p>
    <w:p w14:paraId="5E31C08A" w14:textId="32D9B262" w:rsidR="00C33DCB" w:rsidRPr="007E6A06" w:rsidRDefault="00C33DCB" w:rsidP="0065680F">
      <w:pPr>
        <w:pStyle w:val="Bezodstpw"/>
        <w:spacing w:before="120" w:after="120" w:line="276" w:lineRule="auto"/>
        <w:rPr>
          <w:rFonts w:ascii="Cambria" w:hAnsi="Cambria"/>
          <w:sz w:val="20"/>
          <w:szCs w:val="20"/>
        </w:rPr>
      </w:pPr>
      <w:r w:rsidRPr="007E6A06">
        <w:rPr>
          <w:rFonts w:ascii="Cambria" w:hAnsi="Cambria"/>
          <w:sz w:val="20"/>
          <w:szCs w:val="20"/>
        </w:rPr>
        <w:t xml:space="preserve">            Słupki elastyczne typu SIG   10 szt.</w:t>
      </w:r>
    </w:p>
    <w:p w14:paraId="649D38C2" w14:textId="77777777" w:rsidR="001D4C9B" w:rsidRPr="007E6A06" w:rsidRDefault="001D4C9B" w:rsidP="0065680F">
      <w:pPr>
        <w:pStyle w:val="Bezodstpw"/>
        <w:spacing w:before="120" w:after="120" w:line="276" w:lineRule="auto"/>
        <w:rPr>
          <w:rFonts w:ascii="Cambria" w:hAnsi="Cambria"/>
          <w:sz w:val="20"/>
          <w:szCs w:val="20"/>
        </w:rPr>
      </w:pPr>
    </w:p>
    <w:p w14:paraId="023A612D" w14:textId="3AA3A40F" w:rsidR="001D4C9B" w:rsidRPr="007E6A06" w:rsidRDefault="001D4C9B" w:rsidP="0065680F">
      <w:pPr>
        <w:pStyle w:val="Bezodstpw"/>
        <w:spacing w:before="120" w:after="120" w:line="276" w:lineRule="auto"/>
        <w:jc w:val="both"/>
        <w:rPr>
          <w:rFonts w:ascii="Cambria" w:hAnsi="Cambria"/>
          <w:sz w:val="20"/>
          <w:szCs w:val="20"/>
        </w:rPr>
      </w:pPr>
      <w:r w:rsidRPr="007E6A06">
        <w:rPr>
          <w:rFonts w:ascii="Cambria" w:hAnsi="Cambria"/>
          <w:sz w:val="20"/>
          <w:szCs w:val="20"/>
        </w:rPr>
        <w:lastRenderedPageBreak/>
        <w:t>Znaki duże</w:t>
      </w:r>
    </w:p>
    <w:p w14:paraId="14AEAC21" w14:textId="39BCC334" w:rsidR="001D4C9B" w:rsidRPr="007E6A06" w:rsidRDefault="001D4C9B" w:rsidP="0065680F">
      <w:pPr>
        <w:pStyle w:val="Bezodstpw"/>
        <w:spacing w:before="120" w:after="120" w:line="276" w:lineRule="auto"/>
        <w:rPr>
          <w:rFonts w:ascii="Cambria" w:hAnsi="Cambria"/>
          <w:sz w:val="20"/>
          <w:szCs w:val="20"/>
        </w:rPr>
      </w:pPr>
      <w:r w:rsidRPr="007E6A06">
        <w:rPr>
          <w:rFonts w:ascii="Cambria" w:hAnsi="Cambria"/>
          <w:sz w:val="20"/>
          <w:szCs w:val="20"/>
        </w:rPr>
        <w:tab/>
        <w:t xml:space="preserve">Tarcze znaku typu A- </w:t>
      </w:r>
      <w:r w:rsidRPr="007E6A06">
        <w:rPr>
          <w:rFonts w:ascii="Cambria" w:hAnsi="Cambria"/>
          <w:sz w:val="20"/>
          <w:szCs w:val="20"/>
        </w:rPr>
        <w:tab/>
        <w:t>5 szt.</w:t>
      </w:r>
    </w:p>
    <w:p w14:paraId="0C0E2AFC" w14:textId="216F2940" w:rsidR="001D4C9B" w:rsidRPr="007E6A06" w:rsidRDefault="001D4C9B" w:rsidP="0065680F">
      <w:pPr>
        <w:pStyle w:val="Bezodstpw"/>
        <w:spacing w:before="120" w:after="120" w:line="276" w:lineRule="auto"/>
        <w:rPr>
          <w:rFonts w:ascii="Cambria" w:hAnsi="Cambria"/>
          <w:sz w:val="20"/>
          <w:szCs w:val="20"/>
        </w:rPr>
      </w:pPr>
      <w:r w:rsidRPr="007E6A06">
        <w:rPr>
          <w:rFonts w:ascii="Cambria" w:hAnsi="Cambria"/>
          <w:sz w:val="20"/>
          <w:szCs w:val="20"/>
        </w:rPr>
        <w:tab/>
        <w:t>Tarcze znaku typu B-</w:t>
      </w:r>
      <w:r w:rsidRPr="007E6A06">
        <w:rPr>
          <w:rFonts w:ascii="Cambria" w:hAnsi="Cambria"/>
          <w:sz w:val="20"/>
          <w:szCs w:val="20"/>
        </w:rPr>
        <w:tab/>
      </w:r>
      <w:r w:rsidRPr="007E6A06">
        <w:rPr>
          <w:rFonts w:ascii="Cambria" w:hAnsi="Cambria"/>
          <w:sz w:val="20"/>
          <w:szCs w:val="20"/>
        </w:rPr>
        <w:tab/>
        <w:t>5 szt.</w:t>
      </w:r>
    </w:p>
    <w:p w14:paraId="1693CA7C" w14:textId="0AFC409C" w:rsidR="001D4C9B" w:rsidRPr="007E6A06" w:rsidRDefault="001D4C9B" w:rsidP="0065680F">
      <w:pPr>
        <w:pStyle w:val="Bezodstpw"/>
        <w:spacing w:before="120" w:after="120" w:line="276" w:lineRule="auto"/>
        <w:rPr>
          <w:rFonts w:ascii="Cambria" w:hAnsi="Cambria"/>
          <w:sz w:val="20"/>
          <w:szCs w:val="20"/>
        </w:rPr>
      </w:pPr>
      <w:r w:rsidRPr="007E6A06">
        <w:rPr>
          <w:rFonts w:ascii="Cambria" w:hAnsi="Cambria"/>
          <w:sz w:val="20"/>
          <w:szCs w:val="20"/>
        </w:rPr>
        <w:tab/>
        <w:t>Tarcze znaku typu C-</w:t>
      </w:r>
      <w:r w:rsidRPr="007E6A06">
        <w:rPr>
          <w:rFonts w:ascii="Cambria" w:hAnsi="Cambria"/>
          <w:sz w:val="20"/>
          <w:szCs w:val="20"/>
        </w:rPr>
        <w:tab/>
      </w:r>
      <w:r w:rsidRPr="007E6A06">
        <w:rPr>
          <w:rFonts w:ascii="Cambria" w:hAnsi="Cambria"/>
          <w:sz w:val="20"/>
          <w:szCs w:val="20"/>
        </w:rPr>
        <w:tab/>
        <w:t>5 szt.  (wzór  jak dla znaku np. C-9)</w:t>
      </w:r>
    </w:p>
    <w:p w14:paraId="47733D17" w14:textId="11AA6031" w:rsidR="0023107B" w:rsidRPr="007E6A06" w:rsidRDefault="001D4C9B" w:rsidP="0065680F">
      <w:pPr>
        <w:pStyle w:val="Bezodstpw"/>
        <w:spacing w:before="120" w:after="120" w:line="276" w:lineRule="auto"/>
        <w:rPr>
          <w:rFonts w:ascii="Cambria" w:hAnsi="Cambria"/>
          <w:sz w:val="20"/>
          <w:szCs w:val="20"/>
        </w:rPr>
      </w:pPr>
      <w:r w:rsidRPr="007E6A06">
        <w:rPr>
          <w:rFonts w:ascii="Cambria" w:hAnsi="Cambria"/>
          <w:sz w:val="20"/>
          <w:szCs w:val="20"/>
        </w:rPr>
        <w:t xml:space="preserve">            </w:t>
      </w:r>
      <w:r w:rsidR="00776FB8">
        <w:rPr>
          <w:rFonts w:ascii="Cambria" w:hAnsi="Cambria"/>
          <w:sz w:val="20"/>
          <w:szCs w:val="20"/>
        </w:rPr>
        <w:t xml:space="preserve">    </w:t>
      </w:r>
      <w:r w:rsidRPr="007E6A06">
        <w:rPr>
          <w:rFonts w:ascii="Cambria" w:hAnsi="Cambria"/>
          <w:sz w:val="20"/>
          <w:szCs w:val="20"/>
        </w:rPr>
        <w:t>Tarcze znaku typu D-            5 szt. (wzór jak dla znaku np. D-6, D-6a, D-6b)</w:t>
      </w:r>
    </w:p>
    <w:p w14:paraId="2AFB7738" w14:textId="7C837CAF" w:rsidR="00994E08" w:rsidRPr="007E6A06" w:rsidRDefault="00EB185B" w:rsidP="0065680F">
      <w:pPr>
        <w:pStyle w:val="Bezodstpw"/>
        <w:spacing w:before="120" w:after="120" w:line="276" w:lineRule="auto"/>
        <w:jc w:val="both"/>
        <w:rPr>
          <w:rFonts w:ascii="Cambria" w:hAnsi="Cambria"/>
          <w:sz w:val="20"/>
          <w:szCs w:val="20"/>
        </w:rPr>
      </w:pPr>
      <w:r w:rsidRPr="007E6A06">
        <w:rPr>
          <w:rFonts w:ascii="Cambria" w:hAnsi="Cambria"/>
          <w:sz w:val="20"/>
          <w:szCs w:val="20"/>
        </w:rPr>
        <w:t>2.</w:t>
      </w:r>
      <w:r w:rsidR="00C00D81" w:rsidRPr="007E6A06">
        <w:rPr>
          <w:rFonts w:ascii="Cambria" w:hAnsi="Cambria"/>
          <w:sz w:val="20"/>
          <w:szCs w:val="20"/>
        </w:rPr>
        <w:t>5</w:t>
      </w:r>
      <w:r w:rsidRPr="007E6A06">
        <w:rPr>
          <w:rFonts w:ascii="Cambria" w:hAnsi="Cambria"/>
          <w:sz w:val="20"/>
          <w:szCs w:val="20"/>
        </w:rPr>
        <w:t>.25</w:t>
      </w:r>
      <w:r w:rsidR="00994E08" w:rsidRPr="007E6A06">
        <w:rPr>
          <w:rFonts w:ascii="Cambria" w:hAnsi="Cambria"/>
          <w:sz w:val="20"/>
          <w:szCs w:val="20"/>
        </w:rPr>
        <w:t xml:space="preserve">. Wpływy ze złomowania stanowią dochód </w:t>
      </w:r>
      <w:r w:rsidR="001D4C9B" w:rsidRPr="007E6A06">
        <w:rPr>
          <w:rFonts w:ascii="Cambria" w:hAnsi="Cambria"/>
          <w:sz w:val="20"/>
          <w:szCs w:val="20"/>
        </w:rPr>
        <w:t>Trasy Łagiewnickiej SA</w:t>
      </w:r>
    </w:p>
    <w:p w14:paraId="0C196D59" w14:textId="60A030B8" w:rsidR="00994E08" w:rsidRPr="007E6A06" w:rsidRDefault="00EB185B"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2.</w:t>
      </w:r>
      <w:r w:rsidR="00C00D81" w:rsidRPr="007E6A06">
        <w:rPr>
          <w:rFonts w:ascii="Cambria" w:hAnsi="Cambria" w:cs="Times New Roman"/>
          <w:sz w:val="20"/>
          <w:szCs w:val="20"/>
        </w:rPr>
        <w:t>5.</w:t>
      </w:r>
      <w:r w:rsidR="00E169F5" w:rsidRPr="007E6A06">
        <w:rPr>
          <w:rFonts w:ascii="Cambria" w:hAnsi="Cambria" w:cs="Times New Roman"/>
          <w:sz w:val="20"/>
          <w:szCs w:val="20"/>
        </w:rPr>
        <w:t xml:space="preserve">26. Wykonawca na żądanie Zamawiającego </w:t>
      </w:r>
      <w:r w:rsidR="000A3D36" w:rsidRPr="007E6A06">
        <w:rPr>
          <w:rFonts w:ascii="Cambria" w:hAnsi="Cambria" w:cs="Times New Roman"/>
          <w:sz w:val="20"/>
          <w:szCs w:val="20"/>
        </w:rPr>
        <w:t xml:space="preserve">jest zobowiązany </w:t>
      </w:r>
      <w:r w:rsidR="00E169F5" w:rsidRPr="007E6A06">
        <w:rPr>
          <w:rFonts w:ascii="Cambria" w:hAnsi="Cambria" w:cs="Times New Roman"/>
          <w:sz w:val="20"/>
          <w:szCs w:val="20"/>
        </w:rPr>
        <w:t>udostępnić reflektometr do badania oznakowania pionowego w celu oceny przez Zamawiającego realizacji przedmiotu umowy.</w:t>
      </w:r>
    </w:p>
    <w:p w14:paraId="4684A62E" w14:textId="45412431" w:rsidR="00994E08" w:rsidRPr="007E6A06" w:rsidRDefault="00994E08" w:rsidP="009F0C89">
      <w:pPr>
        <w:pStyle w:val="Akapitzlist"/>
        <w:keepLines/>
        <w:widowControl w:val="0"/>
        <w:numPr>
          <w:ilvl w:val="2"/>
          <w:numId w:val="24"/>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 xml:space="preserve">Objazd oznakowania pionowego i elementów bezpieczeństwa ruchu drogowego obejmować ma wszystkie drogi </w:t>
      </w:r>
      <w:r w:rsidR="0023107B" w:rsidRPr="007E6A06">
        <w:rPr>
          <w:rFonts w:ascii="Cambria" w:hAnsi="Cambria" w:cs="Times New Roman"/>
          <w:sz w:val="20"/>
          <w:szCs w:val="20"/>
        </w:rPr>
        <w:t xml:space="preserve">w </w:t>
      </w:r>
      <w:r w:rsidRPr="007E6A06">
        <w:rPr>
          <w:rFonts w:ascii="Cambria" w:hAnsi="Cambria" w:cs="Times New Roman"/>
          <w:sz w:val="20"/>
          <w:szCs w:val="20"/>
        </w:rPr>
        <w:t>zakresie obowiązywania umowy</w:t>
      </w:r>
      <w:r w:rsidR="0023107B" w:rsidRPr="007E6A06">
        <w:rPr>
          <w:rFonts w:ascii="Cambria" w:hAnsi="Cambria" w:cs="Times New Roman"/>
          <w:sz w:val="20"/>
          <w:szCs w:val="20"/>
        </w:rPr>
        <w:t xml:space="preserve"> na których to oznakowanie występuje</w:t>
      </w:r>
      <w:r w:rsidRPr="007E6A06">
        <w:rPr>
          <w:rFonts w:ascii="Cambria" w:hAnsi="Cambria" w:cs="Times New Roman"/>
          <w:sz w:val="20"/>
          <w:szCs w:val="20"/>
        </w:rPr>
        <w:t xml:space="preserve">. </w:t>
      </w:r>
      <w:r w:rsidR="009D2FC0" w:rsidRPr="007E6A06">
        <w:rPr>
          <w:rFonts w:ascii="Cambria" w:hAnsi="Cambria" w:cs="Times New Roman"/>
          <w:sz w:val="20"/>
          <w:szCs w:val="20"/>
        </w:rPr>
        <w:t xml:space="preserve">Objazd prowadzony ma być w warunkach gwarantujących dobrą widoczność i czytelność wszystkich elementów oznakowania i ubrd występujących w pasie drogowym. </w:t>
      </w:r>
      <w:r w:rsidR="0023107B" w:rsidRPr="007E6A06">
        <w:rPr>
          <w:rFonts w:ascii="Cambria" w:hAnsi="Cambria" w:cs="Times New Roman"/>
          <w:sz w:val="20"/>
          <w:szCs w:val="20"/>
        </w:rPr>
        <w:t>Objazd wykonywany bę</w:t>
      </w:r>
      <w:r w:rsidRPr="007E6A06">
        <w:rPr>
          <w:rFonts w:ascii="Cambria" w:hAnsi="Cambria" w:cs="Times New Roman"/>
          <w:sz w:val="20"/>
          <w:szCs w:val="20"/>
        </w:rPr>
        <w:t>dzie</w:t>
      </w:r>
      <w:r w:rsidR="00C33DCB" w:rsidRPr="007E6A06">
        <w:rPr>
          <w:rFonts w:ascii="Cambria" w:hAnsi="Cambria" w:cs="Times New Roman"/>
          <w:sz w:val="20"/>
          <w:szCs w:val="20"/>
        </w:rPr>
        <w:t xml:space="preserve"> </w:t>
      </w:r>
      <w:r w:rsidR="0023107B" w:rsidRPr="007E6A06">
        <w:rPr>
          <w:rFonts w:ascii="Cambria" w:hAnsi="Cambria" w:cs="Times New Roman"/>
          <w:sz w:val="20"/>
          <w:szCs w:val="20"/>
        </w:rPr>
        <w:t>w ramach ryczałtu</w:t>
      </w:r>
      <w:r w:rsidR="00C362F5" w:rsidRPr="007E6A06">
        <w:rPr>
          <w:rFonts w:ascii="Cambria" w:hAnsi="Cambria" w:cs="Times New Roman"/>
          <w:sz w:val="20"/>
          <w:szCs w:val="20"/>
        </w:rPr>
        <w:t xml:space="preserve"> </w:t>
      </w:r>
      <w:r w:rsidR="00C33DCB" w:rsidRPr="007E6A06">
        <w:rPr>
          <w:rFonts w:ascii="Cambria" w:hAnsi="Cambria" w:cs="Times New Roman"/>
          <w:sz w:val="20"/>
          <w:szCs w:val="20"/>
        </w:rPr>
        <w:t xml:space="preserve">                 </w:t>
      </w:r>
      <w:r w:rsidR="00C00D81" w:rsidRPr="007E6A06">
        <w:rPr>
          <w:rFonts w:ascii="Cambria" w:hAnsi="Cambria" w:cs="Times New Roman"/>
          <w:sz w:val="20"/>
          <w:szCs w:val="20"/>
        </w:rPr>
        <w:t xml:space="preserve">                                    </w:t>
      </w:r>
      <w:r w:rsidR="00C33DCB" w:rsidRPr="007E6A06">
        <w:rPr>
          <w:rFonts w:ascii="Cambria" w:hAnsi="Cambria" w:cs="Times New Roman"/>
          <w:sz w:val="20"/>
          <w:szCs w:val="20"/>
        </w:rPr>
        <w:t xml:space="preserve"> </w:t>
      </w:r>
      <w:r w:rsidR="00C362F5" w:rsidRPr="007E6A06">
        <w:rPr>
          <w:rFonts w:ascii="Cambria" w:hAnsi="Cambria" w:cs="Times New Roman"/>
          <w:sz w:val="20"/>
          <w:szCs w:val="20"/>
        </w:rPr>
        <w:t>i dostarczany będzie Zamawiającemu na przenośnym nośniku danych</w:t>
      </w:r>
      <w:r w:rsidR="0023107B" w:rsidRPr="007E6A06">
        <w:rPr>
          <w:rFonts w:ascii="Cambria" w:hAnsi="Cambria" w:cs="Times New Roman"/>
          <w:sz w:val="20"/>
          <w:szCs w:val="20"/>
        </w:rPr>
        <w:t xml:space="preserve">. Zamawiający zastrzega sobie prawo zlecenia dodatkowego objazdu całego miasta Krakowa lub jego części w dowolnym czasie </w:t>
      </w:r>
      <w:r w:rsidRPr="007E6A06">
        <w:rPr>
          <w:rFonts w:ascii="Cambria" w:hAnsi="Cambria" w:cs="Times New Roman"/>
          <w:sz w:val="20"/>
          <w:szCs w:val="20"/>
        </w:rPr>
        <w:t>na podstawie pisemnego zlecenia.</w:t>
      </w:r>
      <w:r w:rsidR="00E27662" w:rsidRPr="007E6A06">
        <w:rPr>
          <w:rFonts w:ascii="Cambria" w:hAnsi="Cambria" w:cs="Times New Roman"/>
          <w:sz w:val="20"/>
          <w:szCs w:val="20"/>
        </w:rPr>
        <w:t xml:space="preserve"> Sytuacja taka może mieć miejsce w przypadku stwierdzenia usterek w oznakowaniu przez przedstawiciela Zamawiającego.</w:t>
      </w:r>
      <w:r w:rsidR="00F00C1F" w:rsidRPr="007E6A06">
        <w:rPr>
          <w:rFonts w:ascii="Cambria" w:hAnsi="Cambria" w:cs="Times New Roman"/>
          <w:sz w:val="20"/>
          <w:szCs w:val="20"/>
        </w:rPr>
        <w:t xml:space="preserve"> </w:t>
      </w:r>
      <w:r w:rsidR="00FB16A3" w:rsidRPr="007E6A06">
        <w:rPr>
          <w:rFonts w:ascii="Cambria" w:hAnsi="Cambria" w:cs="Times New Roman"/>
          <w:sz w:val="20"/>
          <w:szCs w:val="20"/>
        </w:rPr>
        <w:t>Pr</w:t>
      </w:r>
      <w:r w:rsidR="00F00C1F" w:rsidRPr="007E6A06">
        <w:rPr>
          <w:rFonts w:ascii="Cambria" w:hAnsi="Cambria" w:cs="Times New Roman"/>
          <w:sz w:val="20"/>
          <w:szCs w:val="20"/>
        </w:rPr>
        <w:t>z</w:t>
      </w:r>
      <w:r w:rsidR="00FB16A3" w:rsidRPr="007E6A06">
        <w:rPr>
          <w:rFonts w:ascii="Cambria" w:hAnsi="Cambria" w:cs="Times New Roman"/>
          <w:sz w:val="20"/>
          <w:szCs w:val="20"/>
        </w:rPr>
        <w:t>e</w:t>
      </w:r>
      <w:r w:rsidR="00F00C1F" w:rsidRPr="007E6A06">
        <w:rPr>
          <w:rFonts w:ascii="Cambria" w:hAnsi="Cambria" w:cs="Times New Roman"/>
          <w:sz w:val="20"/>
          <w:szCs w:val="20"/>
        </w:rPr>
        <w:t xml:space="preserve">prowadzenie objazdu na drodze dwukierunkowej winno być wykonane </w:t>
      </w:r>
      <w:r w:rsidR="00FB16A3" w:rsidRPr="007E6A06">
        <w:rPr>
          <w:rFonts w:ascii="Cambria" w:hAnsi="Cambria" w:cs="Times New Roman"/>
          <w:sz w:val="20"/>
          <w:szCs w:val="20"/>
        </w:rPr>
        <w:t>w dwóch kierunkach ruchu.</w:t>
      </w:r>
    </w:p>
    <w:p w14:paraId="69E80B0D" w14:textId="0252971F" w:rsidR="00994E08" w:rsidRPr="007E6A06" w:rsidRDefault="00994E08" w:rsidP="009F0C89">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Wykonawca wykona dokumentację filmową jako załącznik do protokołu z objazdu w formacie</w:t>
      </w:r>
      <w:r w:rsidR="00C362F5" w:rsidRPr="007E6A06">
        <w:rPr>
          <w:rFonts w:ascii="Cambria" w:hAnsi="Cambria" w:cs="Times New Roman"/>
          <w:sz w:val="20"/>
          <w:szCs w:val="20"/>
        </w:rPr>
        <w:t xml:space="preserve"> </w:t>
      </w:r>
      <w:r w:rsidR="008A2304" w:rsidRPr="007E6A06">
        <w:rPr>
          <w:rFonts w:ascii="Cambria" w:hAnsi="Cambria" w:cs="Times New Roman"/>
          <w:sz w:val="20"/>
          <w:szCs w:val="20"/>
        </w:rPr>
        <w:t>mp4</w:t>
      </w:r>
      <w:r w:rsidRPr="007E6A06">
        <w:rPr>
          <w:rFonts w:ascii="Cambria" w:hAnsi="Cambria" w:cs="Times New Roman"/>
          <w:sz w:val="20"/>
          <w:szCs w:val="20"/>
        </w:rPr>
        <w:t xml:space="preserve"> oraz w rozdzielczości </w:t>
      </w:r>
      <w:r w:rsidR="008871FB" w:rsidRPr="007E6A06">
        <w:rPr>
          <w:rFonts w:ascii="Cambria" w:hAnsi="Cambria" w:cs="Times New Roman"/>
          <w:sz w:val="20"/>
          <w:szCs w:val="20"/>
        </w:rPr>
        <w:t xml:space="preserve">nie mniejszej niż </w:t>
      </w:r>
      <w:r w:rsidRPr="007E6A06">
        <w:rPr>
          <w:rFonts w:ascii="Cambria" w:hAnsi="Cambria" w:cs="Times New Roman"/>
          <w:sz w:val="20"/>
          <w:szCs w:val="20"/>
        </w:rPr>
        <w:t>1920x1080</w:t>
      </w:r>
      <w:r w:rsidR="008A2304" w:rsidRPr="007E6A06">
        <w:rPr>
          <w:rFonts w:ascii="Cambria" w:hAnsi="Cambria" w:cs="Times New Roman"/>
          <w:sz w:val="20"/>
          <w:szCs w:val="20"/>
        </w:rPr>
        <w:t xml:space="preserve"> [ilość klatek na sekundę: minimum 30 fps lub więcej]. </w:t>
      </w:r>
      <w:r w:rsidRPr="007E6A06">
        <w:rPr>
          <w:rFonts w:ascii="Cambria" w:hAnsi="Cambria" w:cs="Times New Roman"/>
          <w:sz w:val="20"/>
          <w:szCs w:val="20"/>
        </w:rPr>
        <w:t>Zamawiający zastrzega sobie prawo zmiany formatu dokumentacji filmowej w trakcie obowiązywania umowy.</w:t>
      </w:r>
    </w:p>
    <w:p w14:paraId="05FCD17C" w14:textId="77777777" w:rsidR="00994E08" w:rsidRPr="007E6A06" w:rsidRDefault="00994E08" w:rsidP="009F0C89">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Dla każdej skontrolowanej ulicy Wykonawca utworzy osobny folder.</w:t>
      </w:r>
    </w:p>
    <w:p w14:paraId="4EFD3AC4" w14:textId="77777777" w:rsidR="00994E08" w:rsidRPr="007E6A06" w:rsidRDefault="00994E08" w:rsidP="009F0C89">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Protokół z objazdu ma zawierać następujące informacje:</w:t>
      </w:r>
    </w:p>
    <w:p w14:paraId="63C45E4C" w14:textId="790A81B6" w:rsidR="00994E08" w:rsidRPr="007E6A06" w:rsidRDefault="009F0C89" w:rsidP="009F0C89">
      <w:pPr>
        <w:keepLines/>
        <w:widowControl w:val="0"/>
        <w:spacing w:before="120" w:after="120" w:line="276" w:lineRule="auto"/>
        <w:jc w:val="both"/>
        <w:rPr>
          <w:rFonts w:ascii="Cambria" w:hAnsi="Cambria" w:cs="Times New Roman"/>
          <w:sz w:val="20"/>
          <w:szCs w:val="20"/>
        </w:rPr>
      </w:pPr>
      <w:r>
        <w:rPr>
          <w:rFonts w:ascii="Cambria" w:hAnsi="Cambria" w:cs="Times New Roman"/>
          <w:sz w:val="20"/>
          <w:szCs w:val="20"/>
        </w:rPr>
        <w:t xml:space="preserve">- </w:t>
      </w:r>
      <w:r w:rsidR="00994E08" w:rsidRPr="007E6A06">
        <w:rPr>
          <w:rFonts w:ascii="Cambria" w:hAnsi="Cambria" w:cs="Times New Roman"/>
          <w:sz w:val="20"/>
          <w:szCs w:val="20"/>
        </w:rPr>
        <w:t>wykaz ulic skontrolowanych wraz z datą dokonania ich kontroli</w:t>
      </w:r>
    </w:p>
    <w:p w14:paraId="7F62756D" w14:textId="1DE27CA7" w:rsidR="00994E08" w:rsidRPr="007E6A06" w:rsidRDefault="00994E08" w:rsidP="009F0C89">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wykaz usterek w oznakowaniu na danej ulicy</w:t>
      </w:r>
    </w:p>
    <w:p w14:paraId="7F3FE568" w14:textId="77777777" w:rsidR="0023107B" w:rsidRPr="007E6A06" w:rsidRDefault="0023107B" w:rsidP="009F0C89">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 w przypadku nie stwierdzenia usterek </w:t>
      </w:r>
      <w:r w:rsidR="00E27662" w:rsidRPr="007E6A06">
        <w:rPr>
          <w:rFonts w:ascii="Cambria" w:hAnsi="Cambria" w:cs="Times New Roman"/>
          <w:sz w:val="20"/>
          <w:szCs w:val="20"/>
        </w:rPr>
        <w:t xml:space="preserve">na danej ulicy </w:t>
      </w:r>
      <w:r w:rsidRPr="007E6A06">
        <w:rPr>
          <w:rFonts w:ascii="Cambria" w:hAnsi="Cambria" w:cs="Times New Roman"/>
          <w:sz w:val="20"/>
          <w:szCs w:val="20"/>
        </w:rPr>
        <w:t xml:space="preserve">na dokumencie winien znaleźć </w:t>
      </w:r>
      <w:r w:rsidR="00E27662" w:rsidRPr="007E6A06">
        <w:rPr>
          <w:rFonts w:ascii="Cambria" w:hAnsi="Cambria" w:cs="Times New Roman"/>
          <w:sz w:val="20"/>
          <w:szCs w:val="20"/>
        </w:rPr>
        <w:t>się zapis informujący o tym fakcie (np. ulica [</w:t>
      </w:r>
      <w:r w:rsidR="00E27662" w:rsidRPr="007E6A06">
        <w:rPr>
          <w:rFonts w:ascii="Cambria" w:hAnsi="Cambria" w:cs="Times New Roman"/>
          <w:i/>
          <w:sz w:val="20"/>
          <w:szCs w:val="20"/>
        </w:rPr>
        <w:t>nazwa</w:t>
      </w:r>
      <w:r w:rsidR="00E27662" w:rsidRPr="007E6A06">
        <w:rPr>
          <w:rFonts w:ascii="Cambria" w:hAnsi="Cambria" w:cs="Times New Roman"/>
          <w:sz w:val="20"/>
          <w:szCs w:val="20"/>
        </w:rPr>
        <w:t>] w dniu [</w:t>
      </w:r>
      <w:r w:rsidR="00E27662" w:rsidRPr="007E6A06">
        <w:rPr>
          <w:rFonts w:ascii="Cambria" w:hAnsi="Cambria" w:cs="Times New Roman"/>
          <w:i/>
          <w:sz w:val="20"/>
          <w:szCs w:val="20"/>
        </w:rPr>
        <w:t>data kontroli</w:t>
      </w:r>
      <w:r w:rsidR="00E27662" w:rsidRPr="007E6A06">
        <w:rPr>
          <w:rFonts w:ascii="Cambria" w:hAnsi="Cambria" w:cs="Times New Roman"/>
          <w:sz w:val="20"/>
          <w:szCs w:val="20"/>
        </w:rPr>
        <w:t>] brak stwierdzonych usterek w oznakowaniu]</w:t>
      </w:r>
    </w:p>
    <w:p w14:paraId="5150CF13" w14:textId="2131AA62" w:rsidR="00994E08" w:rsidRPr="007E6A06" w:rsidRDefault="00994E08" w:rsidP="009F0C89">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Przez „usterkę” Zamawiający rozumie np.  uszkodzenia mechaniczne, nieczytelne</w:t>
      </w:r>
      <w:r w:rsidR="00C362F5" w:rsidRPr="007E6A06">
        <w:rPr>
          <w:rFonts w:ascii="Cambria" w:hAnsi="Cambria" w:cs="Times New Roman"/>
          <w:sz w:val="20"/>
          <w:szCs w:val="20"/>
        </w:rPr>
        <w:t xml:space="preserve"> oznakowanie</w:t>
      </w:r>
      <w:r w:rsidRPr="007E6A06">
        <w:rPr>
          <w:rFonts w:ascii="Cambria" w:hAnsi="Cambria" w:cs="Times New Roman"/>
          <w:sz w:val="20"/>
          <w:szCs w:val="20"/>
        </w:rPr>
        <w:t xml:space="preserve">,  brudne itp. </w:t>
      </w:r>
    </w:p>
    <w:p w14:paraId="2424F554" w14:textId="3FB4DC7C" w:rsidR="00994E08" w:rsidRPr="007E6A06" w:rsidRDefault="00C362F5" w:rsidP="0065680F">
      <w:pPr>
        <w:pStyle w:val="Bezodstpw"/>
        <w:spacing w:before="120" w:after="120" w:line="276" w:lineRule="auto"/>
        <w:jc w:val="both"/>
        <w:rPr>
          <w:rFonts w:ascii="Cambria" w:hAnsi="Cambria"/>
          <w:sz w:val="20"/>
          <w:szCs w:val="20"/>
        </w:rPr>
      </w:pPr>
      <w:r w:rsidRPr="007E6A06">
        <w:rPr>
          <w:rFonts w:ascii="Cambria" w:hAnsi="Cambria"/>
          <w:sz w:val="20"/>
          <w:szCs w:val="20"/>
        </w:rPr>
        <w:t>2.</w:t>
      </w:r>
      <w:r w:rsidR="00C00D81" w:rsidRPr="007E6A06">
        <w:rPr>
          <w:rFonts w:ascii="Cambria" w:hAnsi="Cambria"/>
          <w:sz w:val="20"/>
          <w:szCs w:val="20"/>
        </w:rPr>
        <w:t>5</w:t>
      </w:r>
      <w:r w:rsidRPr="007E6A06">
        <w:rPr>
          <w:rFonts w:ascii="Cambria" w:hAnsi="Cambria"/>
          <w:sz w:val="20"/>
          <w:szCs w:val="20"/>
        </w:rPr>
        <w:t>.</w:t>
      </w:r>
      <w:r w:rsidR="00E169F5" w:rsidRPr="007E6A06">
        <w:rPr>
          <w:rFonts w:ascii="Cambria" w:hAnsi="Cambria"/>
          <w:sz w:val="20"/>
          <w:szCs w:val="20"/>
        </w:rPr>
        <w:t>28.</w:t>
      </w:r>
      <w:r w:rsidRPr="007E6A06">
        <w:rPr>
          <w:rFonts w:ascii="Cambria" w:hAnsi="Cambria"/>
          <w:sz w:val="20"/>
          <w:szCs w:val="20"/>
        </w:rPr>
        <w:t xml:space="preserve"> </w:t>
      </w:r>
      <w:r w:rsidR="00790BDF" w:rsidRPr="007E6A06">
        <w:rPr>
          <w:rFonts w:ascii="Cambria" w:hAnsi="Cambria"/>
          <w:sz w:val="20"/>
          <w:szCs w:val="20"/>
        </w:rPr>
        <w:t>Zabrania się umieszczania nośników pod oznakowanie pionowe w punktowych miejscach wygrodzonych w sposób trwały (obrzeże, krawężnik) przeznaczonych pod zieleń (drzewa, krzewy).</w:t>
      </w:r>
    </w:p>
    <w:p w14:paraId="4E9A8625" w14:textId="5792416A" w:rsidR="00343DBD" w:rsidRPr="007E6A06" w:rsidRDefault="00C362F5" w:rsidP="0065680F">
      <w:pPr>
        <w:pStyle w:val="Bezodstpw"/>
        <w:spacing w:before="120" w:after="120" w:line="276" w:lineRule="auto"/>
        <w:jc w:val="both"/>
        <w:rPr>
          <w:rFonts w:ascii="Cambria" w:hAnsi="Cambria"/>
          <w:sz w:val="20"/>
          <w:szCs w:val="20"/>
        </w:rPr>
      </w:pPr>
      <w:r w:rsidRPr="007E6A06">
        <w:rPr>
          <w:rFonts w:ascii="Cambria" w:hAnsi="Cambria"/>
          <w:sz w:val="20"/>
          <w:szCs w:val="20"/>
        </w:rPr>
        <w:t>2</w:t>
      </w:r>
      <w:r w:rsidR="00C00D81" w:rsidRPr="007E6A06">
        <w:rPr>
          <w:rFonts w:ascii="Cambria" w:hAnsi="Cambria"/>
          <w:sz w:val="20"/>
          <w:szCs w:val="20"/>
        </w:rPr>
        <w:t>.5</w:t>
      </w:r>
      <w:r w:rsidRPr="007E6A06">
        <w:rPr>
          <w:rFonts w:ascii="Cambria" w:hAnsi="Cambria"/>
          <w:sz w:val="20"/>
          <w:szCs w:val="20"/>
        </w:rPr>
        <w:t>.</w:t>
      </w:r>
      <w:r w:rsidR="00E169F5" w:rsidRPr="007E6A06">
        <w:rPr>
          <w:rFonts w:ascii="Cambria" w:hAnsi="Cambria"/>
          <w:sz w:val="20"/>
          <w:szCs w:val="20"/>
        </w:rPr>
        <w:t>29.</w:t>
      </w:r>
      <w:r w:rsidRPr="007E6A06">
        <w:rPr>
          <w:rFonts w:ascii="Cambria" w:hAnsi="Cambria"/>
          <w:sz w:val="20"/>
          <w:szCs w:val="20"/>
        </w:rPr>
        <w:t xml:space="preserve"> </w:t>
      </w:r>
      <w:r w:rsidR="00316BB9" w:rsidRPr="007E6A06">
        <w:rPr>
          <w:rFonts w:ascii="Cambria" w:hAnsi="Cambria"/>
          <w:sz w:val="20"/>
          <w:szCs w:val="20"/>
        </w:rPr>
        <w:t>Wykonawca zapewni samochód do dyspozycji inspektora na jego polecenie w celach kontroli realizacji przedmiotu umowy w obecności Wykonawcy</w:t>
      </w:r>
      <w:r w:rsidRPr="007E6A06">
        <w:rPr>
          <w:rFonts w:ascii="Cambria" w:hAnsi="Cambria"/>
          <w:sz w:val="20"/>
          <w:szCs w:val="20"/>
        </w:rPr>
        <w:t xml:space="preserve">. </w:t>
      </w:r>
    </w:p>
    <w:p w14:paraId="355E3CE7" w14:textId="281A38EC" w:rsidR="00343DBD" w:rsidRPr="007E6A06" w:rsidRDefault="00343DBD" w:rsidP="0065680F">
      <w:pPr>
        <w:pStyle w:val="Bezodstpw"/>
        <w:spacing w:before="120" w:after="120" w:line="276" w:lineRule="auto"/>
        <w:jc w:val="both"/>
        <w:rPr>
          <w:rFonts w:ascii="Cambria" w:hAnsi="Cambria"/>
          <w:sz w:val="20"/>
          <w:szCs w:val="20"/>
        </w:rPr>
      </w:pPr>
      <w:r w:rsidRPr="007E6A06">
        <w:rPr>
          <w:rFonts w:ascii="Cambria" w:hAnsi="Cambria"/>
          <w:sz w:val="20"/>
          <w:szCs w:val="20"/>
        </w:rPr>
        <w:t>2.</w:t>
      </w:r>
      <w:r w:rsidR="00C00D81" w:rsidRPr="007E6A06">
        <w:rPr>
          <w:rFonts w:ascii="Cambria" w:hAnsi="Cambria"/>
          <w:sz w:val="20"/>
          <w:szCs w:val="20"/>
        </w:rPr>
        <w:t>5</w:t>
      </w:r>
      <w:r w:rsidRPr="007E6A06">
        <w:rPr>
          <w:rFonts w:ascii="Cambria" w:hAnsi="Cambria"/>
          <w:sz w:val="20"/>
          <w:szCs w:val="20"/>
        </w:rPr>
        <w:t>.30. Przy realizacji projektów organizacji ruchu w zakresie oznakowania B-35 i B-36 na Wykonawcy ciąży obligatoryjny obowiązek zapewnienia czasowego oznakowania (włącznie z jego utrzymaniem) w zakresie tego znaku i tabliczki o treści „Obowiązuje od dnia…” na minimum pięć dni przed datą obowiązywania oznakowania. Koszt ww. znaku i tabliczki w całości leży po stronie Wykonawcy i ma być wkalkulowany w cenę jednostkową oznakowania stałego.</w:t>
      </w:r>
    </w:p>
    <w:p w14:paraId="0112B7AE" w14:textId="3C5B81ED" w:rsidR="003A01C0" w:rsidRPr="00F101CA" w:rsidRDefault="008F45B6" w:rsidP="00F101CA">
      <w:pPr>
        <w:suppressAutoHyphens w:val="0"/>
        <w:spacing w:before="120" w:after="120" w:line="276" w:lineRule="auto"/>
        <w:jc w:val="both"/>
        <w:rPr>
          <w:rFonts w:ascii="Cambria" w:eastAsia="Calibri" w:hAnsi="Cambria" w:cs="Times New Roman"/>
          <w:kern w:val="0"/>
          <w:sz w:val="20"/>
          <w:szCs w:val="20"/>
          <w:lang w:eastAsia="pl-PL" w:bidi="ar-SA"/>
        </w:rPr>
      </w:pPr>
      <w:r w:rsidRPr="007E6A06">
        <w:rPr>
          <w:rFonts w:ascii="Cambria" w:eastAsia="Calibri" w:hAnsi="Cambria" w:cs="Times New Roman"/>
          <w:kern w:val="0"/>
          <w:sz w:val="20"/>
          <w:szCs w:val="20"/>
          <w:lang w:eastAsia="pl-PL" w:bidi="ar-SA"/>
        </w:rPr>
        <w:t>2.</w:t>
      </w:r>
      <w:r w:rsidR="00C00D81" w:rsidRPr="007E6A06">
        <w:rPr>
          <w:rFonts w:ascii="Cambria" w:eastAsia="Calibri" w:hAnsi="Cambria" w:cs="Times New Roman"/>
          <w:kern w:val="0"/>
          <w:sz w:val="20"/>
          <w:szCs w:val="20"/>
          <w:lang w:eastAsia="pl-PL" w:bidi="ar-SA"/>
        </w:rPr>
        <w:t>5</w:t>
      </w:r>
      <w:r w:rsidRPr="007E6A06">
        <w:rPr>
          <w:rFonts w:ascii="Cambria" w:eastAsia="Calibri" w:hAnsi="Cambria" w:cs="Times New Roman"/>
          <w:kern w:val="0"/>
          <w:sz w:val="20"/>
          <w:szCs w:val="20"/>
          <w:lang w:eastAsia="pl-PL" w:bidi="ar-SA"/>
        </w:rPr>
        <w:t>.3</w:t>
      </w:r>
      <w:r w:rsidR="00343DBD" w:rsidRPr="007E6A06">
        <w:rPr>
          <w:rFonts w:ascii="Cambria" w:eastAsia="Calibri" w:hAnsi="Cambria" w:cs="Times New Roman"/>
          <w:kern w:val="0"/>
          <w:sz w:val="20"/>
          <w:szCs w:val="20"/>
          <w:lang w:eastAsia="pl-PL" w:bidi="ar-SA"/>
        </w:rPr>
        <w:t>1</w:t>
      </w:r>
      <w:r w:rsidRPr="007E6A06">
        <w:rPr>
          <w:rFonts w:ascii="Cambria" w:eastAsia="Calibri" w:hAnsi="Cambria" w:cs="Times New Roman"/>
          <w:kern w:val="0"/>
          <w:sz w:val="20"/>
          <w:szCs w:val="20"/>
          <w:lang w:eastAsia="pl-PL" w:bidi="ar-SA"/>
        </w:rPr>
        <w:t xml:space="preserve"> Każdego dnia </w:t>
      </w:r>
      <w:r w:rsidR="003B27FC" w:rsidRPr="007E6A06">
        <w:rPr>
          <w:rFonts w:ascii="Cambria" w:eastAsia="Calibri" w:hAnsi="Cambria" w:cs="Times New Roman"/>
          <w:kern w:val="0"/>
          <w:sz w:val="20"/>
          <w:szCs w:val="20"/>
          <w:lang w:eastAsia="pl-PL" w:bidi="ar-SA"/>
        </w:rPr>
        <w:t xml:space="preserve">roboczego </w:t>
      </w:r>
      <w:r w:rsidRPr="007E6A06">
        <w:rPr>
          <w:rFonts w:ascii="Cambria" w:eastAsia="Calibri" w:hAnsi="Cambria" w:cs="Times New Roman"/>
          <w:kern w:val="0"/>
          <w:sz w:val="20"/>
          <w:szCs w:val="20"/>
          <w:lang w:eastAsia="pl-PL" w:bidi="ar-SA"/>
        </w:rPr>
        <w:t xml:space="preserve">do godziny </w:t>
      </w:r>
      <w:r w:rsidR="00C00D81" w:rsidRPr="007E6A06">
        <w:rPr>
          <w:rFonts w:ascii="Cambria" w:eastAsia="Calibri" w:hAnsi="Cambria" w:cs="Times New Roman"/>
          <w:kern w:val="0"/>
          <w:sz w:val="20"/>
          <w:szCs w:val="20"/>
          <w:lang w:eastAsia="pl-PL" w:bidi="ar-SA"/>
        </w:rPr>
        <w:t>7:3</w:t>
      </w:r>
      <w:r w:rsidR="00DB5CD9" w:rsidRPr="007E6A06">
        <w:rPr>
          <w:rFonts w:ascii="Cambria" w:eastAsia="Calibri" w:hAnsi="Cambria" w:cs="Times New Roman"/>
          <w:kern w:val="0"/>
          <w:sz w:val="20"/>
          <w:szCs w:val="20"/>
          <w:lang w:eastAsia="pl-PL" w:bidi="ar-SA"/>
        </w:rPr>
        <w:t>0</w:t>
      </w:r>
      <w:r w:rsidRPr="007E6A06">
        <w:rPr>
          <w:rFonts w:ascii="Cambria" w:eastAsia="Calibri" w:hAnsi="Cambria" w:cs="Times New Roman"/>
          <w:kern w:val="0"/>
          <w:sz w:val="20"/>
          <w:szCs w:val="20"/>
          <w:lang w:eastAsia="pl-PL" w:bidi="ar-SA"/>
        </w:rPr>
        <w:t xml:space="preserve"> </w:t>
      </w:r>
      <w:r w:rsidR="00DB5CD9" w:rsidRPr="007E6A06">
        <w:rPr>
          <w:rFonts w:ascii="Cambria" w:eastAsia="Calibri" w:hAnsi="Cambria" w:cs="Times New Roman"/>
          <w:kern w:val="0"/>
          <w:sz w:val="20"/>
          <w:szCs w:val="20"/>
          <w:lang w:eastAsia="pl-PL" w:bidi="ar-SA"/>
        </w:rPr>
        <w:t xml:space="preserve">Zamawiający winien otrzymać </w:t>
      </w:r>
      <w:r w:rsidRPr="007E6A06">
        <w:rPr>
          <w:rFonts w:ascii="Cambria" w:eastAsia="Calibri" w:hAnsi="Cambria" w:cs="Times New Roman"/>
          <w:kern w:val="0"/>
          <w:sz w:val="20"/>
          <w:szCs w:val="20"/>
          <w:lang w:eastAsia="pl-PL" w:bidi="ar-SA"/>
        </w:rPr>
        <w:t xml:space="preserve">od Wykonawcy </w:t>
      </w:r>
      <w:r w:rsidR="00120711" w:rsidRPr="007E6A06">
        <w:rPr>
          <w:rFonts w:ascii="Cambria" w:eastAsia="Calibri" w:hAnsi="Cambria" w:cs="Times New Roman"/>
          <w:kern w:val="0"/>
          <w:sz w:val="20"/>
          <w:szCs w:val="20"/>
          <w:lang w:eastAsia="pl-PL" w:bidi="ar-SA"/>
        </w:rPr>
        <w:t xml:space="preserve">precyzyjną i szczegółową </w:t>
      </w:r>
      <w:r w:rsidRPr="007E6A06">
        <w:rPr>
          <w:rFonts w:ascii="Cambria" w:eastAsia="Calibri" w:hAnsi="Cambria" w:cs="Times New Roman"/>
          <w:kern w:val="0"/>
          <w:sz w:val="20"/>
          <w:szCs w:val="20"/>
          <w:lang w:eastAsia="pl-PL" w:bidi="ar-SA"/>
        </w:rPr>
        <w:t>informacj</w:t>
      </w:r>
      <w:r w:rsidR="00DB5CD9" w:rsidRPr="007E6A06">
        <w:rPr>
          <w:rFonts w:ascii="Cambria" w:eastAsia="Calibri" w:hAnsi="Cambria" w:cs="Times New Roman"/>
          <w:kern w:val="0"/>
          <w:sz w:val="20"/>
          <w:szCs w:val="20"/>
          <w:lang w:eastAsia="pl-PL" w:bidi="ar-SA"/>
        </w:rPr>
        <w:t xml:space="preserve">ę </w:t>
      </w:r>
      <w:r w:rsidR="00343DBD" w:rsidRPr="007E6A06">
        <w:rPr>
          <w:rFonts w:ascii="Cambria" w:eastAsia="Calibri" w:hAnsi="Cambria" w:cs="Times New Roman"/>
          <w:kern w:val="0"/>
          <w:sz w:val="20"/>
          <w:szCs w:val="20"/>
          <w:lang w:eastAsia="pl-PL" w:bidi="ar-SA"/>
        </w:rPr>
        <w:t>o planowanych robotach na bieżący dzień i na następującą po nim noc; informacja o której mowa wyżej winna być przekazywana na adres</w:t>
      </w:r>
      <w:r w:rsidR="00326AB6" w:rsidRPr="007E6A06">
        <w:rPr>
          <w:rFonts w:ascii="Cambria" w:eastAsia="Calibri" w:hAnsi="Cambria" w:cs="Times New Roman"/>
          <w:kern w:val="0"/>
          <w:sz w:val="20"/>
          <w:szCs w:val="20"/>
          <w:lang w:eastAsia="pl-PL" w:bidi="ar-SA"/>
        </w:rPr>
        <w:t xml:space="preserve"> poczty </w:t>
      </w:r>
      <w:r w:rsidR="00343DBD" w:rsidRPr="007E6A06">
        <w:rPr>
          <w:rFonts w:ascii="Cambria" w:eastAsia="Calibri" w:hAnsi="Cambria" w:cs="Times New Roman"/>
          <w:kern w:val="0"/>
          <w:sz w:val="20"/>
          <w:szCs w:val="20"/>
          <w:lang w:eastAsia="pl-PL" w:bidi="ar-SA"/>
        </w:rPr>
        <w:t xml:space="preserve"> elektroniczn</w:t>
      </w:r>
      <w:r w:rsidR="00326AB6" w:rsidRPr="007E6A06">
        <w:rPr>
          <w:rFonts w:ascii="Cambria" w:eastAsia="Calibri" w:hAnsi="Cambria" w:cs="Times New Roman"/>
          <w:kern w:val="0"/>
          <w:sz w:val="20"/>
          <w:szCs w:val="20"/>
          <w:lang w:eastAsia="pl-PL" w:bidi="ar-SA"/>
        </w:rPr>
        <w:t>ej lub systemu gromadzącego zgłoszenia wskazany przez Zamawiającego</w:t>
      </w:r>
      <w:r w:rsidR="00343DBD" w:rsidRPr="007E6A06">
        <w:rPr>
          <w:rFonts w:ascii="Cambria" w:eastAsia="Calibri" w:hAnsi="Cambria" w:cs="Times New Roman"/>
          <w:kern w:val="0"/>
          <w:sz w:val="20"/>
          <w:szCs w:val="20"/>
          <w:lang w:eastAsia="pl-PL" w:bidi="ar-SA"/>
        </w:rPr>
        <w:t xml:space="preserve"> w ramach obowiązującej umowy, zgodnie ze wzorem określonym w załączniku do niniejszej Specyfikacji Technicznej. Ponadto, każdorazowo po zrealizowaniu zleconego projektu organizacji ruchu </w:t>
      </w:r>
      <w:r w:rsidR="00937355" w:rsidRPr="007E6A06">
        <w:rPr>
          <w:rFonts w:ascii="Cambria" w:eastAsia="Calibri" w:hAnsi="Cambria" w:cs="Times New Roman"/>
          <w:kern w:val="0"/>
          <w:sz w:val="20"/>
          <w:szCs w:val="20"/>
          <w:lang w:eastAsia="pl-PL" w:bidi="ar-SA"/>
        </w:rPr>
        <w:t xml:space="preserve">a także pozostałych prac określonych w zleceniu </w:t>
      </w:r>
      <w:r w:rsidR="00343DBD" w:rsidRPr="007E6A06">
        <w:rPr>
          <w:rFonts w:ascii="Cambria" w:eastAsia="Calibri" w:hAnsi="Cambria" w:cs="Times New Roman"/>
          <w:kern w:val="0"/>
          <w:sz w:val="20"/>
          <w:szCs w:val="20"/>
          <w:lang w:eastAsia="pl-PL" w:bidi="ar-SA"/>
        </w:rPr>
        <w:t xml:space="preserve">Wykonawca ma </w:t>
      </w:r>
      <w:r w:rsidR="00343DBD" w:rsidRPr="007E6A06">
        <w:rPr>
          <w:rFonts w:ascii="Cambria" w:eastAsia="Calibri" w:hAnsi="Cambria" w:cs="Times New Roman"/>
          <w:kern w:val="0"/>
          <w:sz w:val="20"/>
          <w:szCs w:val="20"/>
          <w:lang w:eastAsia="pl-PL" w:bidi="ar-SA"/>
        </w:rPr>
        <w:lastRenderedPageBreak/>
        <w:t>obowiązek poinformowania Zamawiającego</w:t>
      </w:r>
      <w:r w:rsidR="009D2FC0" w:rsidRPr="007E6A06">
        <w:rPr>
          <w:rFonts w:ascii="Cambria" w:eastAsia="Calibri" w:hAnsi="Cambria" w:cs="Times New Roman"/>
          <w:kern w:val="0"/>
          <w:sz w:val="20"/>
          <w:szCs w:val="20"/>
          <w:lang w:eastAsia="pl-PL" w:bidi="ar-SA"/>
        </w:rPr>
        <w:t xml:space="preserve"> </w:t>
      </w:r>
      <w:r w:rsidR="00343DBD" w:rsidRPr="007E6A06">
        <w:rPr>
          <w:rFonts w:ascii="Cambria" w:eastAsia="Calibri" w:hAnsi="Cambria" w:cs="Times New Roman"/>
          <w:kern w:val="0"/>
          <w:sz w:val="20"/>
          <w:szCs w:val="20"/>
          <w:lang w:eastAsia="pl-PL" w:bidi="ar-SA"/>
        </w:rPr>
        <w:t xml:space="preserve">mailem </w:t>
      </w:r>
      <w:r w:rsidR="00326AB6" w:rsidRPr="007E6A06">
        <w:rPr>
          <w:rFonts w:ascii="Cambria" w:eastAsia="Calibri" w:hAnsi="Cambria" w:cs="Times New Roman"/>
          <w:kern w:val="0"/>
          <w:sz w:val="20"/>
          <w:szCs w:val="20"/>
          <w:lang w:eastAsia="pl-PL" w:bidi="ar-SA"/>
        </w:rPr>
        <w:t xml:space="preserve">lub w systemie gromadzącym zgłoszenia </w:t>
      </w:r>
      <w:r w:rsidR="00343DBD" w:rsidRPr="007E6A06">
        <w:rPr>
          <w:rFonts w:ascii="Cambria" w:eastAsia="Calibri" w:hAnsi="Cambria" w:cs="Times New Roman"/>
          <w:kern w:val="0"/>
          <w:sz w:val="20"/>
          <w:szCs w:val="20"/>
          <w:lang w:eastAsia="pl-PL" w:bidi="ar-SA"/>
        </w:rPr>
        <w:t>o tym fakcie</w:t>
      </w:r>
      <w:r w:rsidR="009D2FC0" w:rsidRPr="007E6A06">
        <w:rPr>
          <w:rFonts w:ascii="Cambria" w:eastAsia="Calibri" w:hAnsi="Cambria" w:cs="Times New Roman"/>
          <w:kern w:val="0"/>
          <w:sz w:val="20"/>
          <w:szCs w:val="20"/>
          <w:lang w:eastAsia="pl-PL" w:bidi="ar-SA"/>
        </w:rPr>
        <w:t xml:space="preserve"> w terminie do 2 dni od zakończenia realizacji</w:t>
      </w:r>
      <w:r w:rsidR="00343DBD" w:rsidRPr="007E6A06">
        <w:rPr>
          <w:rFonts w:ascii="Cambria" w:eastAsia="Calibri" w:hAnsi="Cambria" w:cs="Times New Roman"/>
          <w:kern w:val="0"/>
          <w:sz w:val="20"/>
          <w:szCs w:val="20"/>
          <w:lang w:eastAsia="pl-PL" w:bidi="ar-SA"/>
        </w:rPr>
        <w:t>, wskazując w szczególności w powiadomieniu faktyczny dzień całościowego zakończenia realizacji prac. Dodatkowo raz w tygodniu, w każdy poniedziałek do godziny 10:00 Zamawiający winien otrzymać od Wykonawcy raport realizacji projektów na najbliższe dwa tygodnie; informacja o której mowa wyżej winna być przekazywana na adres elektroniczny (ze strony Zamawiającego) w ramach obowiązującej umowy, zgodnie ze wzorem określonym w załączniku do niniejszej Specyfikacji Technicznej.</w:t>
      </w:r>
    </w:p>
    <w:p w14:paraId="7D9927FE" w14:textId="1FACD0DA" w:rsidR="00AC35BA" w:rsidRPr="00F101CA" w:rsidRDefault="004102C5" w:rsidP="00F101CA">
      <w:pPr>
        <w:pStyle w:val="Wasny3"/>
        <w:keepLines/>
        <w:numPr>
          <w:ilvl w:val="0"/>
          <w:numId w:val="24"/>
        </w:numPr>
        <w:spacing w:before="120" w:after="120" w:line="276" w:lineRule="auto"/>
        <w:outlineLvl w:val="1"/>
        <w:rPr>
          <w:rFonts w:ascii="Cambria" w:hAnsi="Cambria"/>
          <w:b/>
          <w:bCs/>
          <w:sz w:val="20"/>
          <w:szCs w:val="20"/>
        </w:rPr>
      </w:pPr>
      <w:bookmarkStart w:id="4" w:name="_Toc309796410"/>
      <w:r w:rsidRPr="007E6A06">
        <w:rPr>
          <w:rFonts w:ascii="Cambria" w:hAnsi="Cambria"/>
          <w:b/>
          <w:sz w:val="20"/>
          <w:szCs w:val="20"/>
        </w:rPr>
        <w:t xml:space="preserve"> </w:t>
      </w:r>
      <w:r w:rsidRPr="007E6A06">
        <w:rPr>
          <w:rFonts w:ascii="Cambria" w:hAnsi="Cambria"/>
          <w:b/>
          <w:bCs/>
          <w:sz w:val="20"/>
          <w:szCs w:val="20"/>
        </w:rPr>
        <w:t>Materiały, Sprzęt, Transport</w:t>
      </w:r>
      <w:bookmarkEnd w:id="4"/>
    </w:p>
    <w:p w14:paraId="5ACB7569" w14:textId="43D50D18" w:rsidR="00162814" w:rsidRPr="00F101CA" w:rsidRDefault="00C362F5" w:rsidP="0065680F">
      <w:pPr>
        <w:pStyle w:val="Stopka"/>
        <w:keepLines/>
        <w:widowControl w:val="0"/>
        <w:tabs>
          <w:tab w:val="clear" w:pos="4536"/>
          <w:tab w:val="clear" w:pos="9072"/>
        </w:tabs>
        <w:suppressAutoHyphens w:val="0"/>
        <w:spacing w:before="120" w:after="120" w:line="276" w:lineRule="auto"/>
        <w:jc w:val="both"/>
        <w:rPr>
          <w:rFonts w:ascii="Cambria" w:hAnsi="Cambria"/>
          <w:b/>
        </w:rPr>
      </w:pPr>
      <w:r w:rsidRPr="007E6A06">
        <w:rPr>
          <w:rFonts w:ascii="Cambria" w:hAnsi="Cambria"/>
          <w:b/>
        </w:rPr>
        <w:t xml:space="preserve">3.1. </w:t>
      </w:r>
      <w:r w:rsidR="008C50B7" w:rsidRPr="007E6A06">
        <w:rPr>
          <w:rFonts w:ascii="Cambria" w:hAnsi="Cambria"/>
          <w:b/>
        </w:rPr>
        <w:t>Wymagania szczegółowe wybranych materiałów i wyrobów</w:t>
      </w:r>
    </w:p>
    <w:p w14:paraId="7BEC9D90" w14:textId="5F642526" w:rsidR="00E66485" w:rsidRPr="007E6A06" w:rsidRDefault="00C362F5" w:rsidP="00F101CA">
      <w:pPr>
        <w:pStyle w:val="Stopka"/>
        <w:keepLines/>
        <w:widowControl w:val="0"/>
        <w:tabs>
          <w:tab w:val="clear" w:pos="4536"/>
          <w:tab w:val="clear" w:pos="9072"/>
        </w:tabs>
        <w:suppressAutoHyphens w:val="0"/>
        <w:spacing w:before="120" w:after="120" w:line="276" w:lineRule="auto"/>
        <w:jc w:val="both"/>
        <w:rPr>
          <w:rFonts w:ascii="Cambria" w:hAnsi="Cambria"/>
        </w:rPr>
      </w:pPr>
      <w:r w:rsidRPr="007E6A06">
        <w:rPr>
          <w:rFonts w:ascii="Cambria" w:hAnsi="Cambria"/>
        </w:rPr>
        <w:t xml:space="preserve">3.1.1. </w:t>
      </w:r>
      <w:r w:rsidR="008C50B7" w:rsidRPr="007E6A06">
        <w:rPr>
          <w:rFonts w:ascii="Cambria" w:hAnsi="Cambria"/>
        </w:rPr>
        <w:t>Wszystkie materiały użyte do wykonania zadania muszą posiadać atesty producenta oraz odpowiadać warunkom wyszczególnionym w przedmiotowych przepisach.</w:t>
      </w:r>
    </w:p>
    <w:p w14:paraId="56E23829" w14:textId="77A4514A" w:rsidR="008B185E" w:rsidRPr="007E6A06" w:rsidRDefault="00C362F5" w:rsidP="00F101CA">
      <w:pPr>
        <w:pStyle w:val="Stopka"/>
        <w:keepLines/>
        <w:widowControl w:val="0"/>
        <w:tabs>
          <w:tab w:val="clear" w:pos="4536"/>
          <w:tab w:val="clear" w:pos="9072"/>
        </w:tabs>
        <w:suppressAutoHyphens w:val="0"/>
        <w:spacing w:before="120" w:after="120" w:line="276" w:lineRule="auto"/>
        <w:jc w:val="both"/>
        <w:rPr>
          <w:rFonts w:ascii="Cambria" w:hAnsi="Cambria"/>
        </w:rPr>
      </w:pPr>
      <w:r w:rsidRPr="007E6A06">
        <w:rPr>
          <w:rFonts w:ascii="Cambria" w:hAnsi="Cambria"/>
        </w:rPr>
        <w:t xml:space="preserve">3.1.2. </w:t>
      </w:r>
      <w:r w:rsidR="008A5C7E" w:rsidRPr="007E6A06">
        <w:rPr>
          <w:rFonts w:ascii="Cambria" w:hAnsi="Cambria"/>
        </w:rPr>
        <w:t>Materiały użyte na lico i tarczę znaku oraz połączenie lica znaku z tarczą znaku, a także sposób wykończenia znaku, muszą wykazywać pełną odporność na oddziaływanie światła, zmian temperatury, wpływy atmosferyczne i występujące w normalnych warunkach oddziaływania chemiczne (w tym korozję elektrochemiczną) – przez cały czas trwałości znaku</w:t>
      </w:r>
    </w:p>
    <w:p w14:paraId="0C8A08C9" w14:textId="400E851A" w:rsidR="008C50B7" w:rsidRPr="007E6A06" w:rsidRDefault="00C362F5" w:rsidP="0065680F">
      <w:pPr>
        <w:keepLines/>
        <w:widowControl w:val="0"/>
        <w:spacing w:before="120" w:after="120" w:line="276" w:lineRule="auto"/>
        <w:ind w:left="678" w:hanging="678"/>
        <w:jc w:val="both"/>
        <w:rPr>
          <w:rFonts w:ascii="Cambria" w:hAnsi="Cambria" w:cs="Times New Roman"/>
          <w:sz w:val="20"/>
          <w:szCs w:val="20"/>
        </w:rPr>
      </w:pPr>
      <w:r w:rsidRPr="007E6A06">
        <w:rPr>
          <w:rFonts w:ascii="Cambria" w:hAnsi="Cambria" w:cs="Times New Roman"/>
          <w:sz w:val="20"/>
          <w:szCs w:val="20"/>
        </w:rPr>
        <w:t xml:space="preserve">3.1.3. </w:t>
      </w:r>
      <w:r w:rsidR="008C50B7" w:rsidRPr="007E6A06">
        <w:rPr>
          <w:rFonts w:ascii="Cambria" w:hAnsi="Cambria" w:cs="Times New Roman"/>
          <w:sz w:val="20"/>
          <w:szCs w:val="20"/>
        </w:rPr>
        <w:t>Znak drogowy</w:t>
      </w:r>
      <w:r w:rsidR="00120711" w:rsidRPr="007E6A06">
        <w:rPr>
          <w:rFonts w:ascii="Cambria" w:hAnsi="Cambria" w:cs="Times New Roman"/>
          <w:sz w:val="20"/>
          <w:szCs w:val="20"/>
        </w:rPr>
        <w:t>.</w:t>
      </w:r>
    </w:p>
    <w:p w14:paraId="267FCDAE" w14:textId="35AC0A7F" w:rsidR="008C50B7" w:rsidRPr="007E6A06" w:rsidRDefault="008A5C7E" w:rsidP="0065680F">
      <w:pPr>
        <w:keepLines/>
        <w:widowControl w:val="0"/>
        <w:spacing w:before="120" w:after="120" w:line="276" w:lineRule="auto"/>
        <w:ind w:left="360" w:firstLine="2"/>
        <w:jc w:val="both"/>
        <w:rPr>
          <w:rFonts w:ascii="Cambria" w:hAnsi="Cambria" w:cs="Times New Roman"/>
          <w:sz w:val="20"/>
          <w:szCs w:val="20"/>
        </w:rPr>
      </w:pPr>
      <w:r w:rsidRPr="007E6A06">
        <w:rPr>
          <w:rFonts w:ascii="Cambria" w:hAnsi="Cambria" w:cs="Times New Roman"/>
          <w:b/>
          <w:sz w:val="20"/>
          <w:szCs w:val="20"/>
        </w:rPr>
        <w:t>a/</w:t>
      </w:r>
      <w:r w:rsidR="008C50B7" w:rsidRPr="007E6A06">
        <w:rPr>
          <w:rFonts w:ascii="Cambria" w:hAnsi="Cambria" w:cs="Times New Roman"/>
          <w:b/>
          <w:sz w:val="20"/>
          <w:szCs w:val="20"/>
        </w:rPr>
        <w:t> tarcza</w:t>
      </w:r>
      <w:r w:rsidR="008C50B7" w:rsidRPr="007E6A06">
        <w:rPr>
          <w:rFonts w:ascii="Cambria" w:hAnsi="Cambria" w:cs="Times New Roman"/>
          <w:sz w:val="20"/>
          <w:szCs w:val="20"/>
        </w:rPr>
        <w:t xml:space="preserve"> znaku profilowana z blachy stalowe</w:t>
      </w:r>
      <w:r w:rsidR="001B7607" w:rsidRPr="007E6A06">
        <w:rPr>
          <w:rFonts w:ascii="Cambria" w:hAnsi="Cambria" w:cs="Times New Roman"/>
          <w:sz w:val="20"/>
          <w:szCs w:val="20"/>
        </w:rPr>
        <w:t xml:space="preserve">j ocynkowanej  grubości </w:t>
      </w:r>
      <w:r w:rsidR="00120711" w:rsidRPr="007E6A06">
        <w:rPr>
          <w:rFonts w:ascii="Cambria" w:hAnsi="Cambria" w:cs="Times New Roman"/>
          <w:sz w:val="20"/>
          <w:szCs w:val="20"/>
        </w:rPr>
        <w:t>1,25-</w:t>
      </w:r>
      <w:r w:rsidR="001B7607" w:rsidRPr="007E6A06">
        <w:rPr>
          <w:rFonts w:ascii="Cambria" w:hAnsi="Cambria" w:cs="Times New Roman"/>
          <w:sz w:val="20"/>
          <w:szCs w:val="20"/>
        </w:rPr>
        <w:t xml:space="preserve">1,5 mm, wykonana z jednego kawałka blachy, równa i gładka bez odkształceń płaszczyzny znaku (pofałdowań, wgięć, lokalnych wgnieceń lub nierówności). Tolerancja utrzymania wymiarów liniowych znaku wynosić powinna do 1,5% dla danej grupy wielkości znaków. Krawędź </w:t>
      </w:r>
      <w:r w:rsidR="008C50B7" w:rsidRPr="007E6A06">
        <w:rPr>
          <w:rFonts w:ascii="Cambria" w:hAnsi="Cambria" w:cs="Times New Roman"/>
          <w:sz w:val="20"/>
          <w:szCs w:val="20"/>
        </w:rPr>
        <w:t xml:space="preserve">tarczy winna być </w:t>
      </w:r>
      <w:r w:rsidR="001B7607" w:rsidRPr="007E6A06">
        <w:rPr>
          <w:rFonts w:ascii="Cambria" w:hAnsi="Cambria" w:cs="Times New Roman"/>
          <w:sz w:val="20"/>
          <w:szCs w:val="20"/>
        </w:rPr>
        <w:t xml:space="preserve">obowiązkowo równa i nieostra, </w:t>
      </w:r>
      <w:r w:rsidR="008C50B7" w:rsidRPr="007E6A06">
        <w:rPr>
          <w:rFonts w:ascii="Cambria" w:hAnsi="Cambria" w:cs="Times New Roman"/>
          <w:sz w:val="20"/>
          <w:szCs w:val="20"/>
        </w:rPr>
        <w:t>usztywniona na całym obwodzie poprzez dwukrotne wywinięcie</w:t>
      </w:r>
      <w:r w:rsidRPr="007E6A06">
        <w:rPr>
          <w:rFonts w:ascii="Cambria" w:hAnsi="Cambria" w:cs="Times New Roman"/>
          <w:sz w:val="20"/>
          <w:szCs w:val="20"/>
        </w:rPr>
        <w:t xml:space="preserve"> bez nacięć w narożnikach</w:t>
      </w:r>
      <w:r w:rsidR="008C50B7" w:rsidRPr="007E6A06">
        <w:rPr>
          <w:rFonts w:ascii="Cambria" w:hAnsi="Cambria" w:cs="Times New Roman"/>
          <w:sz w:val="20"/>
          <w:szCs w:val="20"/>
        </w:rPr>
        <w:t>,</w:t>
      </w:r>
      <w:r w:rsidRPr="007E6A06">
        <w:rPr>
          <w:rFonts w:ascii="Cambria" w:hAnsi="Cambria" w:cs="Times New Roman"/>
          <w:sz w:val="20"/>
          <w:szCs w:val="20"/>
        </w:rPr>
        <w:t xml:space="preserve"> przy czym szerokość drugiego zagięcia prostopadłego względem pierwszego nie może być mniejsza niż 5 mm. Narożniki tarcz znaków należy wyokrąglić łukiem o promieniu zgodnym ze „</w:t>
      </w:r>
      <w:r w:rsidRPr="007E6A06">
        <w:rPr>
          <w:rFonts w:ascii="Cambria" w:hAnsi="Cambria" w:cs="Times New Roman"/>
          <w:i/>
          <w:sz w:val="20"/>
          <w:szCs w:val="20"/>
        </w:rPr>
        <w:t>Szczegółowymi warunkami technicznymi dla znaków…”</w:t>
      </w:r>
      <w:r w:rsidRPr="007E6A06">
        <w:rPr>
          <w:rFonts w:ascii="Cambria" w:hAnsi="Cambria" w:cs="Times New Roman"/>
          <w:sz w:val="20"/>
          <w:szCs w:val="20"/>
        </w:rPr>
        <w:t>. W przypadku, gdy w „</w:t>
      </w:r>
      <w:r w:rsidRPr="007E6A06">
        <w:rPr>
          <w:rFonts w:ascii="Cambria" w:hAnsi="Cambria" w:cs="Times New Roman"/>
          <w:i/>
          <w:sz w:val="20"/>
          <w:szCs w:val="20"/>
        </w:rPr>
        <w:t>Szczegółowych warunkach technicznych dla znaków…”</w:t>
      </w:r>
      <w:r w:rsidRPr="007E6A06">
        <w:rPr>
          <w:rFonts w:ascii="Cambria" w:hAnsi="Cambria" w:cs="Times New Roman"/>
          <w:sz w:val="20"/>
          <w:szCs w:val="20"/>
        </w:rPr>
        <w:t xml:space="preserve"> nie podano promienia wyokrąglenia naroża znaku z uwagi na bezpieczeństwo użytkowników dróg należy zastosować promień  r = 30 mm.</w:t>
      </w:r>
      <w:r w:rsidR="008C50B7" w:rsidRPr="007E6A06">
        <w:rPr>
          <w:rFonts w:ascii="Cambria" w:hAnsi="Cambria" w:cs="Times New Roman"/>
          <w:sz w:val="20"/>
          <w:szCs w:val="20"/>
        </w:rPr>
        <w:t xml:space="preserve"> </w:t>
      </w:r>
      <w:r w:rsidR="001B7607" w:rsidRPr="007E6A06">
        <w:rPr>
          <w:rFonts w:ascii="Cambria" w:hAnsi="Cambria" w:cs="Times New Roman"/>
          <w:sz w:val="20"/>
          <w:szCs w:val="20"/>
        </w:rPr>
        <w:t xml:space="preserve">Zniekształcenie krawędzi tarczy znaku, pozostałe po tłoczeniu lub innych procesach technologicznych, którym tarcza ta była poddana, muszą być usunięte. </w:t>
      </w:r>
    </w:p>
    <w:p w14:paraId="10024AB4" w14:textId="77777777" w:rsidR="00CD7296" w:rsidRPr="007E6A06" w:rsidRDefault="001B7607" w:rsidP="0065680F">
      <w:pPr>
        <w:keepLines/>
        <w:widowControl w:val="0"/>
        <w:spacing w:before="120" w:after="120" w:line="276" w:lineRule="auto"/>
        <w:ind w:left="360" w:firstLine="2"/>
        <w:jc w:val="both"/>
        <w:rPr>
          <w:rFonts w:ascii="Cambria" w:hAnsi="Cambria" w:cs="Times New Roman"/>
          <w:sz w:val="20"/>
          <w:szCs w:val="20"/>
        </w:rPr>
      </w:pPr>
      <w:r w:rsidRPr="007E6A06">
        <w:rPr>
          <w:rFonts w:ascii="Cambria" w:hAnsi="Cambria" w:cs="Times New Roman"/>
          <w:sz w:val="20"/>
          <w:szCs w:val="20"/>
        </w:rPr>
        <w:t>Tarcze znaków drogowych z grupy E- mają być wykonane z jedneg</w:t>
      </w:r>
      <w:r w:rsidR="00E85090" w:rsidRPr="007E6A06">
        <w:rPr>
          <w:rFonts w:ascii="Cambria" w:hAnsi="Cambria" w:cs="Times New Roman"/>
          <w:sz w:val="20"/>
          <w:szCs w:val="20"/>
        </w:rPr>
        <w:t>o kawałka blachy, lub za</w:t>
      </w:r>
      <w:r w:rsidRPr="007E6A06">
        <w:rPr>
          <w:rFonts w:ascii="Cambria" w:hAnsi="Cambria" w:cs="Times New Roman"/>
          <w:sz w:val="20"/>
          <w:szCs w:val="20"/>
        </w:rPr>
        <w:t xml:space="preserve"> zgodą Zamawiającego z modułowych odpowiednio ukształtowanych segmentów stalowych z podwójnie wywiniętą krawędzią ( w środkowych segmentach tablic dopuszcza się nacięcia naroży).</w:t>
      </w:r>
    </w:p>
    <w:p w14:paraId="5C63B7E5" w14:textId="690FEE61" w:rsidR="00C87D04" w:rsidRPr="007E6A06" w:rsidRDefault="00CD7296" w:rsidP="00C32574">
      <w:pPr>
        <w:keepLines/>
        <w:widowControl w:val="0"/>
        <w:spacing w:before="120" w:after="120" w:line="276" w:lineRule="auto"/>
        <w:ind w:left="360" w:firstLine="2"/>
        <w:jc w:val="both"/>
        <w:rPr>
          <w:rFonts w:ascii="Cambria" w:hAnsi="Cambria" w:cs="Times New Roman"/>
          <w:sz w:val="20"/>
          <w:szCs w:val="20"/>
        </w:rPr>
      </w:pPr>
      <w:r w:rsidRPr="007E6A06">
        <w:rPr>
          <w:rFonts w:ascii="Cambria" w:hAnsi="Cambria" w:cs="Times New Roman"/>
          <w:sz w:val="20"/>
          <w:szCs w:val="20"/>
        </w:rPr>
        <w:t>Tylna powierzchnia tarcz znaków drogowych musi być zabezpieczona przed procesami korozji ochronnymi powłokami chemicznymi oraz powłoką lakierniczą o grubości minimum 60 µm z proszkowanych farb poliestrowych ciemnoszarych w kolorze RAL 7037 (za pisemną zgodą Zamawiającego dopuszczalna jest zmiana RAL w obrębie kolorystyki ciemnoszarej). Badania należy wykonać zgodnie z PN-88/C-81523 oraz PN-76/C-81521 w zakresie odporności na działanie mgły solnej oraz wody. Wymagana jest taka przyczepność lakieru do podłoża i jego elastyczność, aby przy zgięciu pomalowanej próbki pod kątem 180 stopni</w:t>
      </w:r>
      <w:r w:rsidR="00212F63" w:rsidRPr="007E6A06">
        <w:rPr>
          <w:rFonts w:ascii="Cambria" w:hAnsi="Cambria" w:cs="Times New Roman"/>
          <w:sz w:val="20"/>
          <w:szCs w:val="20"/>
        </w:rPr>
        <w:t xml:space="preserve">           </w:t>
      </w:r>
      <w:r w:rsidRPr="007E6A06">
        <w:rPr>
          <w:rFonts w:ascii="Cambria" w:hAnsi="Cambria" w:cs="Times New Roman"/>
          <w:sz w:val="20"/>
          <w:szCs w:val="20"/>
        </w:rPr>
        <w:t xml:space="preserve"> i promieniu zagięcia 6 mm nie nastąpiło pęknięcie powłoki farby.</w:t>
      </w:r>
      <w:r w:rsidR="00C80EF0" w:rsidRPr="007E6A06">
        <w:rPr>
          <w:rFonts w:ascii="Cambria" w:hAnsi="Cambria" w:cs="Times New Roman"/>
          <w:sz w:val="20"/>
          <w:szCs w:val="20"/>
        </w:rPr>
        <w:t xml:space="preserve"> Znaki i tablice muszą spełniać następujące wymagania podane w poniższej tabeli:</w:t>
      </w:r>
    </w:p>
    <w:p w14:paraId="2CD2F443" w14:textId="0D58C167" w:rsidR="00C87D04" w:rsidRDefault="00C87D04" w:rsidP="0065680F">
      <w:pPr>
        <w:keepLines/>
        <w:widowControl w:val="0"/>
        <w:spacing w:before="120" w:after="120" w:line="276" w:lineRule="auto"/>
        <w:ind w:left="360" w:firstLine="2"/>
        <w:jc w:val="both"/>
        <w:rPr>
          <w:rFonts w:ascii="Cambria" w:hAnsi="Cambria" w:cs="Times New Roman"/>
          <w:sz w:val="20"/>
          <w:szCs w:val="20"/>
        </w:rPr>
      </w:pPr>
    </w:p>
    <w:p w14:paraId="21003B8D" w14:textId="20F94D5E" w:rsidR="00540902" w:rsidRDefault="00540902" w:rsidP="0065680F">
      <w:pPr>
        <w:keepLines/>
        <w:widowControl w:val="0"/>
        <w:spacing w:before="120" w:after="120" w:line="276" w:lineRule="auto"/>
        <w:ind w:left="360" w:firstLine="2"/>
        <w:jc w:val="both"/>
        <w:rPr>
          <w:rFonts w:ascii="Cambria" w:hAnsi="Cambria" w:cs="Times New Roman"/>
          <w:sz w:val="20"/>
          <w:szCs w:val="20"/>
        </w:rPr>
      </w:pPr>
    </w:p>
    <w:p w14:paraId="1719CB05" w14:textId="538E3750" w:rsidR="00540902" w:rsidRDefault="00540902" w:rsidP="0065680F">
      <w:pPr>
        <w:keepLines/>
        <w:widowControl w:val="0"/>
        <w:spacing w:before="120" w:after="120" w:line="276" w:lineRule="auto"/>
        <w:ind w:left="360" w:firstLine="2"/>
        <w:jc w:val="both"/>
        <w:rPr>
          <w:rFonts w:ascii="Cambria" w:hAnsi="Cambria" w:cs="Times New Roman"/>
          <w:sz w:val="20"/>
          <w:szCs w:val="20"/>
        </w:rPr>
      </w:pPr>
    </w:p>
    <w:p w14:paraId="11ECD042" w14:textId="77777777" w:rsidR="00540902" w:rsidRPr="007E6A06" w:rsidRDefault="00540902" w:rsidP="0065680F">
      <w:pPr>
        <w:keepLines/>
        <w:widowControl w:val="0"/>
        <w:spacing w:before="120" w:after="120" w:line="276" w:lineRule="auto"/>
        <w:ind w:left="360" w:firstLine="2"/>
        <w:jc w:val="both"/>
        <w:rPr>
          <w:rFonts w:ascii="Cambria" w:hAnsi="Cambria" w:cs="Times New Roman"/>
          <w:sz w:val="20"/>
          <w:szCs w:val="20"/>
        </w:rPr>
      </w:pPr>
    </w:p>
    <w:p w14:paraId="13249724" w14:textId="77777777" w:rsidR="00C80EF0" w:rsidRPr="007E6A06" w:rsidRDefault="00C80EF0" w:rsidP="0065680F">
      <w:pPr>
        <w:keepLines/>
        <w:widowControl w:val="0"/>
        <w:spacing w:before="120" w:after="120" w:line="276" w:lineRule="auto"/>
        <w:jc w:val="both"/>
        <w:rPr>
          <w:rFonts w:ascii="Cambria" w:hAnsi="Cambria" w:cs="Times New Roman"/>
          <w:sz w:val="20"/>
          <w:szCs w:val="20"/>
        </w:rPr>
      </w:pPr>
    </w:p>
    <w:p w14:paraId="7DC70289" w14:textId="77777777" w:rsidR="00C80EF0" w:rsidRPr="007E6A06" w:rsidRDefault="00C80EF0" w:rsidP="0065680F">
      <w:pPr>
        <w:keepLines/>
        <w:widowControl w:val="0"/>
        <w:spacing w:before="120" w:after="120" w:line="276" w:lineRule="auto"/>
        <w:ind w:left="360" w:firstLine="2"/>
        <w:jc w:val="both"/>
        <w:rPr>
          <w:rFonts w:ascii="Cambria" w:hAnsi="Cambria" w:cs="Times New Roman"/>
          <w:i/>
          <w:sz w:val="20"/>
          <w:szCs w:val="20"/>
        </w:rPr>
      </w:pPr>
      <w:r w:rsidRPr="007E6A06">
        <w:rPr>
          <w:rFonts w:ascii="Cambria" w:hAnsi="Cambria" w:cs="Times New Roman"/>
          <w:i/>
          <w:sz w:val="20"/>
          <w:szCs w:val="20"/>
        </w:rPr>
        <w:lastRenderedPageBreak/>
        <w:t>Tabela a.1 Wymagania dla znaków i tarcz znaków drogowych</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5"/>
        <w:gridCol w:w="3028"/>
        <w:gridCol w:w="3016"/>
      </w:tblGrid>
      <w:tr w:rsidR="00C80EF0" w:rsidRPr="007E6A06" w14:paraId="6EB45D35" w14:textId="77777777" w:rsidTr="00107C17">
        <w:tc>
          <w:tcPr>
            <w:tcW w:w="3070" w:type="dxa"/>
          </w:tcPr>
          <w:p w14:paraId="56B94664" w14:textId="77777777" w:rsidR="00C80EF0" w:rsidRPr="007E6A06" w:rsidRDefault="00C80EF0" w:rsidP="0065680F">
            <w:pPr>
              <w:keepLines/>
              <w:widowControl w:val="0"/>
              <w:spacing w:before="120" w:after="120" w:line="276" w:lineRule="auto"/>
              <w:jc w:val="center"/>
              <w:rPr>
                <w:rFonts w:ascii="Cambria" w:hAnsi="Cambria" w:cs="Times New Roman"/>
                <w:sz w:val="20"/>
                <w:szCs w:val="20"/>
              </w:rPr>
            </w:pPr>
            <w:r w:rsidRPr="007E6A06">
              <w:rPr>
                <w:rFonts w:ascii="Cambria" w:hAnsi="Cambria" w:cs="Times New Roman"/>
                <w:sz w:val="20"/>
                <w:szCs w:val="20"/>
              </w:rPr>
              <w:t>Parametr</w:t>
            </w:r>
          </w:p>
        </w:tc>
        <w:tc>
          <w:tcPr>
            <w:tcW w:w="3071" w:type="dxa"/>
          </w:tcPr>
          <w:p w14:paraId="1CCE57A7" w14:textId="77777777" w:rsidR="00C80EF0" w:rsidRPr="007E6A06" w:rsidRDefault="00C80EF0" w:rsidP="0065680F">
            <w:pPr>
              <w:keepLines/>
              <w:widowControl w:val="0"/>
              <w:spacing w:before="120" w:after="120" w:line="276" w:lineRule="auto"/>
              <w:jc w:val="center"/>
              <w:rPr>
                <w:rFonts w:ascii="Cambria" w:hAnsi="Cambria" w:cs="Times New Roman"/>
                <w:sz w:val="20"/>
                <w:szCs w:val="20"/>
              </w:rPr>
            </w:pPr>
            <w:r w:rsidRPr="007E6A06">
              <w:rPr>
                <w:rFonts w:ascii="Cambria" w:hAnsi="Cambria" w:cs="Times New Roman"/>
                <w:sz w:val="20"/>
                <w:szCs w:val="20"/>
              </w:rPr>
              <w:t>Wymaganie</w:t>
            </w:r>
          </w:p>
        </w:tc>
        <w:tc>
          <w:tcPr>
            <w:tcW w:w="3071" w:type="dxa"/>
          </w:tcPr>
          <w:p w14:paraId="330555AB" w14:textId="77777777" w:rsidR="00C80EF0" w:rsidRPr="007E6A06" w:rsidRDefault="00C80EF0" w:rsidP="0065680F">
            <w:pPr>
              <w:keepLines/>
              <w:widowControl w:val="0"/>
              <w:spacing w:before="120" w:after="120" w:line="276" w:lineRule="auto"/>
              <w:jc w:val="center"/>
              <w:rPr>
                <w:rFonts w:ascii="Cambria" w:hAnsi="Cambria" w:cs="Times New Roman"/>
                <w:sz w:val="20"/>
                <w:szCs w:val="20"/>
              </w:rPr>
            </w:pPr>
            <w:r w:rsidRPr="007E6A06">
              <w:rPr>
                <w:rFonts w:ascii="Cambria" w:hAnsi="Cambria" w:cs="Times New Roman"/>
                <w:sz w:val="20"/>
                <w:szCs w:val="20"/>
              </w:rPr>
              <w:t>Jednostka</w:t>
            </w:r>
          </w:p>
        </w:tc>
      </w:tr>
      <w:tr w:rsidR="00C80EF0" w:rsidRPr="007E6A06" w14:paraId="42C4C89B" w14:textId="77777777" w:rsidTr="00107C17">
        <w:tc>
          <w:tcPr>
            <w:tcW w:w="3070" w:type="dxa"/>
          </w:tcPr>
          <w:p w14:paraId="18689D29" w14:textId="77777777" w:rsidR="00C80EF0" w:rsidRPr="007E6A06" w:rsidRDefault="00C80EF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Wytrzymałość na obciążenie siłą naporu wiatru</w:t>
            </w:r>
          </w:p>
        </w:tc>
        <w:tc>
          <w:tcPr>
            <w:tcW w:w="3071" w:type="dxa"/>
          </w:tcPr>
          <w:p w14:paraId="0061FEBF" w14:textId="77777777" w:rsidR="00C80EF0" w:rsidRPr="007E6A06" w:rsidRDefault="00C80EF0" w:rsidP="0065680F">
            <w:pPr>
              <w:keepLines/>
              <w:widowControl w:val="0"/>
              <w:spacing w:before="120" w:after="120" w:line="276" w:lineRule="auto"/>
              <w:jc w:val="center"/>
              <w:rPr>
                <w:rFonts w:ascii="Cambria" w:hAnsi="Cambria" w:cs="Times New Roman"/>
                <w:sz w:val="20"/>
                <w:szCs w:val="20"/>
              </w:rPr>
            </w:pPr>
            <w:r w:rsidRPr="007E6A06">
              <w:rPr>
                <w:rFonts w:ascii="Cambria" w:hAnsi="Cambria" w:cs="Times New Roman"/>
                <w:sz w:val="20"/>
                <w:szCs w:val="20"/>
              </w:rPr>
              <w:t>≥ 0,60</w:t>
            </w:r>
          </w:p>
        </w:tc>
        <w:tc>
          <w:tcPr>
            <w:tcW w:w="3071" w:type="dxa"/>
          </w:tcPr>
          <w:p w14:paraId="4A76987D" w14:textId="77777777" w:rsidR="00C80EF0" w:rsidRPr="007E6A06" w:rsidRDefault="00C80EF0" w:rsidP="0065680F">
            <w:pPr>
              <w:keepLines/>
              <w:widowControl w:val="0"/>
              <w:spacing w:before="120" w:after="120" w:line="276" w:lineRule="auto"/>
              <w:jc w:val="center"/>
              <w:rPr>
                <w:rFonts w:ascii="Cambria" w:hAnsi="Cambria" w:cs="Times New Roman"/>
                <w:sz w:val="20"/>
                <w:szCs w:val="20"/>
              </w:rPr>
            </w:pPr>
            <w:r w:rsidRPr="007E6A06">
              <w:rPr>
                <w:rFonts w:ascii="Cambria" w:hAnsi="Cambria" w:cs="Times New Roman"/>
                <w:sz w:val="20"/>
                <w:szCs w:val="20"/>
              </w:rPr>
              <w:t>kN m</w:t>
            </w:r>
            <w:r w:rsidRPr="007E6A06">
              <w:rPr>
                <w:rFonts w:ascii="Cambria" w:hAnsi="Cambria" w:cs="Times New Roman"/>
                <w:sz w:val="20"/>
                <w:szCs w:val="20"/>
                <w:vertAlign w:val="superscript"/>
              </w:rPr>
              <w:t>-2</w:t>
            </w:r>
          </w:p>
        </w:tc>
      </w:tr>
      <w:tr w:rsidR="00C80EF0" w:rsidRPr="007E6A06" w14:paraId="77DC9E00" w14:textId="77777777" w:rsidTr="00107C17">
        <w:tc>
          <w:tcPr>
            <w:tcW w:w="3070" w:type="dxa"/>
          </w:tcPr>
          <w:p w14:paraId="1250B854" w14:textId="77777777" w:rsidR="00C80EF0" w:rsidRPr="007E6A06" w:rsidRDefault="00C80EF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Wytrzymałość na obciążenie skupione</w:t>
            </w:r>
          </w:p>
        </w:tc>
        <w:tc>
          <w:tcPr>
            <w:tcW w:w="3071" w:type="dxa"/>
          </w:tcPr>
          <w:p w14:paraId="3DBC3613" w14:textId="77777777" w:rsidR="00C80EF0" w:rsidRPr="007E6A06" w:rsidRDefault="00C80EF0" w:rsidP="0065680F">
            <w:pPr>
              <w:keepLines/>
              <w:widowControl w:val="0"/>
              <w:spacing w:before="120" w:after="120" w:line="276" w:lineRule="auto"/>
              <w:jc w:val="center"/>
              <w:rPr>
                <w:rFonts w:ascii="Cambria" w:hAnsi="Cambria" w:cs="Times New Roman"/>
                <w:sz w:val="20"/>
                <w:szCs w:val="20"/>
              </w:rPr>
            </w:pPr>
            <w:r w:rsidRPr="007E6A06">
              <w:rPr>
                <w:rFonts w:ascii="Cambria" w:hAnsi="Cambria" w:cs="Times New Roman"/>
                <w:sz w:val="20"/>
                <w:szCs w:val="20"/>
              </w:rPr>
              <w:t>≥ 0,50</w:t>
            </w:r>
          </w:p>
        </w:tc>
        <w:tc>
          <w:tcPr>
            <w:tcW w:w="3071" w:type="dxa"/>
          </w:tcPr>
          <w:p w14:paraId="78733C48" w14:textId="77777777" w:rsidR="00C80EF0" w:rsidRPr="007E6A06" w:rsidRDefault="00C80EF0" w:rsidP="0065680F">
            <w:pPr>
              <w:keepLines/>
              <w:widowControl w:val="0"/>
              <w:spacing w:before="120" w:after="120" w:line="276" w:lineRule="auto"/>
              <w:jc w:val="center"/>
              <w:rPr>
                <w:rFonts w:ascii="Cambria" w:hAnsi="Cambria" w:cs="Times New Roman"/>
                <w:sz w:val="20"/>
                <w:szCs w:val="20"/>
              </w:rPr>
            </w:pPr>
            <w:r w:rsidRPr="007E6A06">
              <w:rPr>
                <w:rFonts w:ascii="Cambria" w:hAnsi="Cambria" w:cs="Times New Roman"/>
                <w:sz w:val="20"/>
                <w:szCs w:val="20"/>
              </w:rPr>
              <w:t>kN</w:t>
            </w:r>
          </w:p>
        </w:tc>
      </w:tr>
      <w:tr w:rsidR="00C80EF0" w:rsidRPr="007E6A06" w14:paraId="6B129D89" w14:textId="77777777" w:rsidTr="00107C17">
        <w:tc>
          <w:tcPr>
            <w:tcW w:w="3070" w:type="dxa"/>
          </w:tcPr>
          <w:p w14:paraId="65A64BFA" w14:textId="77777777" w:rsidR="00C80EF0" w:rsidRPr="007E6A06" w:rsidRDefault="00C80EF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Chwilowe odkształcenie zginające</w:t>
            </w:r>
          </w:p>
        </w:tc>
        <w:tc>
          <w:tcPr>
            <w:tcW w:w="3071" w:type="dxa"/>
          </w:tcPr>
          <w:p w14:paraId="37BD97E7" w14:textId="77777777" w:rsidR="00C80EF0" w:rsidRPr="007E6A06" w:rsidRDefault="00C80EF0" w:rsidP="0065680F">
            <w:pPr>
              <w:keepLines/>
              <w:widowControl w:val="0"/>
              <w:spacing w:before="120" w:after="120" w:line="276" w:lineRule="auto"/>
              <w:jc w:val="center"/>
              <w:rPr>
                <w:rFonts w:ascii="Cambria" w:hAnsi="Cambria" w:cs="Times New Roman"/>
                <w:sz w:val="20"/>
                <w:szCs w:val="20"/>
              </w:rPr>
            </w:pPr>
            <w:r w:rsidRPr="007E6A06">
              <w:rPr>
                <w:rFonts w:ascii="Cambria" w:hAnsi="Cambria" w:cs="Times New Roman"/>
                <w:sz w:val="20"/>
                <w:szCs w:val="20"/>
              </w:rPr>
              <w:t>≤ 25</w:t>
            </w:r>
          </w:p>
        </w:tc>
        <w:tc>
          <w:tcPr>
            <w:tcW w:w="3071" w:type="dxa"/>
          </w:tcPr>
          <w:p w14:paraId="7F7949D6" w14:textId="77777777" w:rsidR="00C80EF0" w:rsidRPr="007E6A06" w:rsidRDefault="00C80EF0" w:rsidP="0065680F">
            <w:pPr>
              <w:keepLines/>
              <w:widowControl w:val="0"/>
              <w:spacing w:before="120" w:after="120" w:line="276" w:lineRule="auto"/>
              <w:jc w:val="center"/>
              <w:rPr>
                <w:rFonts w:ascii="Cambria" w:hAnsi="Cambria" w:cs="Times New Roman"/>
                <w:sz w:val="20"/>
                <w:szCs w:val="20"/>
              </w:rPr>
            </w:pPr>
            <w:r w:rsidRPr="007E6A06">
              <w:rPr>
                <w:rFonts w:ascii="Cambria" w:hAnsi="Cambria" w:cs="Times New Roman"/>
                <w:sz w:val="20"/>
                <w:szCs w:val="20"/>
              </w:rPr>
              <w:t>mm/m</w:t>
            </w:r>
          </w:p>
        </w:tc>
      </w:tr>
      <w:tr w:rsidR="00C80EF0" w:rsidRPr="007E6A06" w14:paraId="4559AAD5" w14:textId="77777777" w:rsidTr="00107C17">
        <w:tc>
          <w:tcPr>
            <w:tcW w:w="3070" w:type="dxa"/>
          </w:tcPr>
          <w:p w14:paraId="44328848" w14:textId="77777777" w:rsidR="00C80EF0" w:rsidRPr="007E6A06" w:rsidRDefault="00C80EF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Rodzaj krawędzi znaku</w:t>
            </w:r>
          </w:p>
        </w:tc>
        <w:tc>
          <w:tcPr>
            <w:tcW w:w="3071" w:type="dxa"/>
          </w:tcPr>
          <w:p w14:paraId="61A30134" w14:textId="77777777" w:rsidR="00C80EF0" w:rsidRPr="007E6A06" w:rsidRDefault="00C80EF0" w:rsidP="0065680F">
            <w:pPr>
              <w:keepLines/>
              <w:widowControl w:val="0"/>
              <w:spacing w:before="120" w:after="120" w:line="276" w:lineRule="auto"/>
              <w:jc w:val="center"/>
              <w:rPr>
                <w:rFonts w:ascii="Cambria" w:hAnsi="Cambria" w:cs="Times New Roman"/>
                <w:sz w:val="20"/>
                <w:szCs w:val="20"/>
              </w:rPr>
            </w:pPr>
            <w:r w:rsidRPr="007E6A06">
              <w:rPr>
                <w:rFonts w:ascii="Cambria" w:hAnsi="Cambria" w:cs="Times New Roman"/>
                <w:sz w:val="20"/>
                <w:szCs w:val="20"/>
              </w:rPr>
              <w:t>Zabezpieczona, krawędź tłoczona, zaginana</w:t>
            </w:r>
          </w:p>
        </w:tc>
        <w:tc>
          <w:tcPr>
            <w:tcW w:w="3071" w:type="dxa"/>
          </w:tcPr>
          <w:p w14:paraId="457219EE" w14:textId="77777777" w:rsidR="00C80EF0" w:rsidRPr="007E6A06" w:rsidRDefault="00C80EF0" w:rsidP="0065680F">
            <w:pPr>
              <w:keepLines/>
              <w:widowControl w:val="0"/>
              <w:spacing w:before="120" w:after="120" w:line="276" w:lineRule="auto"/>
              <w:jc w:val="center"/>
              <w:rPr>
                <w:rFonts w:ascii="Cambria" w:hAnsi="Cambria" w:cs="Times New Roman"/>
                <w:sz w:val="20"/>
                <w:szCs w:val="20"/>
              </w:rPr>
            </w:pPr>
            <w:r w:rsidRPr="007E6A06">
              <w:rPr>
                <w:rFonts w:ascii="Cambria" w:hAnsi="Cambria" w:cs="Times New Roman"/>
                <w:sz w:val="20"/>
                <w:szCs w:val="20"/>
              </w:rPr>
              <w:t>-</w:t>
            </w:r>
          </w:p>
        </w:tc>
      </w:tr>
      <w:tr w:rsidR="00C80EF0" w:rsidRPr="007E6A06" w14:paraId="624D4DE8" w14:textId="77777777" w:rsidTr="00107C17">
        <w:tc>
          <w:tcPr>
            <w:tcW w:w="3070" w:type="dxa"/>
          </w:tcPr>
          <w:p w14:paraId="1BFB9263" w14:textId="77777777" w:rsidR="00C80EF0" w:rsidRPr="007E6A06" w:rsidRDefault="00C80EF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Przewiercanie lica znaku</w:t>
            </w:r>
          </w:p>
        </w:tc>
        <w:tc>
          <w:tcPr>
            <w:tcW w:w="3071" w:type="dxa"/>
          </w:tcPr>
          <w:p w14:paraId="1D2B8DC0" w14:textId="77777777" w:rsidR="00C80EF0" w:rsidRPr="007E6A06" w:rsidRDefault="00C80EF0" w:rsidP="0065680F">
            <w:pPr>
              <w:keepLines/>
              <w:widowControl w:val="0"/>
              <w:spacing w:before="120" w:after="120" w:line="276" w:lineRule="auto"/>
              <w:jc w:val="center"/>
              <w:rPr>
                <w:rFonts w:ascii="Cambria" w:hAnsi="Cambria" w:cs="Times New Roman"/>
                <w:sz w:val="20"/>
                <w:szCs w:val="20"/>
              </w:rPr>
            </w:pPr>
            <w:r w:rsidRPr="007E6A06">
              <w:rPr>
                <w:rFonts w:ascii="Cambria" w:hAnsi="Cambria" w:cs="Times New Roman"/>
                <w:sz w:val="20"/>
                <w:szCs w:val="20"/>
              </w:rPr>
              <w:t>Lico znaku nie może być przewiercone z żadnego powodu</w:t>
            </w:r>
          </w:p>
        </w:tc>
        <w:tc>
          <w:tcPr>
            <w:tcW w:w="3071" w:type="dxa"/>
          </w:tcPr>
          <w:p w14:paraId="2AE9B18E" w14:textId="77777777" w:rsidR="00C80EF0" w:rsidRPr="007E6A06" w:rsidRDefault="00C80EF0" w:rsidP="0065680F">
            <w:pPr>
              <w:keepLines/>
              <w:widowControl w:val="0"/>
              <w:spacing w:before="120" w:after="120" w:line="276" w:lineRule="auto"/>
              <w:jc w:val="center"/>
              <w:rPr>
                <w:rFonts w:ascii="Cambria" w:hAnsi="Cambria" w:cs="Times New Roman"/>
                <w:sz w:val="20"/>
                <w:szCs w:val="20"/>
              </w:rPr>
            </w:pPr>
            <w:r w:rsidRPr="007E6A06">
              <w:rPr>
                <w:rFonts w:ascii="Cambria" w:hAnsi="Cambria" w:cs="Times New Roman"/>
                <w:sz w:val="20"/>
                <w:szCs w:val="20"/>
              </w:rPr>
              <w:t>-</w:t>
            </w:r>
          </w:p>
        </w:tc>
      </w:tr>
    </w:tbl>
    <w:p w14:paraId="401A34E9" w14:textId="77777777" w:rsidR="008C50B7" w:rsidRPr="007E6A06" w:rsidRDefault="00CD7296" w:rsidP="0065680F">
      <w:pPr>
        <w:keepLines/>
        <w:widowControl w:val="0"/>
        <w:spacing w:before="120" w:after="120" w:line="276" w:lineRule="auto"/>
        <w:ind w:left="360" w:firstLine="2"/>
        <w:jc w:val="both"/>
        <w:rPr>
          <w:rFonts w:ascii="Cambria" w:hAnsi="Cambria" w:cs="Times New Roman"/>
          <w:sz w:val="20"/>
          <w:szCs w:val="20"/>
        </w:rPr>
      </w:pPr>
      <w:r w:rsidRPr="007E6A06">
        <w:rPr>
          <w:rFonts w:ascii="Cambria" w:hAnsi="Cambria" w:cs="Times New Roman"/>
          <w:sz w:val="20"/>
          <w:szCs w:val="20"/>
        </w:rPr>
        <w:t>b/</w:t>
      </w:r>
      <w:r w:rsidR="008C50B7" w:rsidRPr="007E6A06">
        <w:rPr>
          <w:rFonts w:ascii="Cambria" w:hAnsi="Cambria" w:cs="Times New Roman"/>
          <w:sz w:val="20"/>
          <w:szCs w:val="20"/>
        </w:rPr>
        <w:t xml:space="preserve"> </w:t>
      </w:r>
      <w:r w:rsidR="008C50B7" w:rsidRPr="007E6A06">
        <w:rPr>
          <w:rFonts w:ascii="Cambria" w:hAnsi="Cambria" w:cs="Times New Roman"/>
          <w:b/>
          <w:sz w:val="20"/>
          <w:szCs w:val="20"/>
        </w:rPr>
        <w:t>lico znaku</w:t>
      </w:r>
      <w:r w:rsidR="008C50B7" w:rsidRPr="007E6A06">
        <w:rPr>
          <w:rFonts w:ascii="Cambria" w:hAnsi="Cambria" w:cs="Times New Roman"/>
          <w:sz w:val="20"/>
          <w:szCs w:val="20"/>
        </w:rPr>
        <w:t xml:space="preserve"> z folii od</w:t>
      </w:r>
      <w:r w:rsidR="00D2511E" w:rsidRPr="007E6A06">
        <w:rPr>
          <w:rFonts w:ascii="Cambria" w:hAnsi="Cambria" w:cs="Times New Roman"/>
          <w:sz w:val="20"/>
          <w:szCs w:val="20"/>
        </w:rPr>
        <w:t xml:space="preserve">blaskowej  </w:t>
      </w:r>
      <w:r w:rsidR="008C50B7" w:rsidRPr="007E6A06">
        <w:rPr>
          <w:rFonts w:ascii="Cambria" w:hAnsi="Cambria" w:cs="Times New Roman"/>
          <w:sz w:val="20"/>
          <w:szCs w:val="20"/>
        </w:rPr>
        <w:t xml:space="preserve">  typu  II mikropryzmat</w:t>
      </w:r>
      <w:r w:rsidR="00DB24E2" w:rsidRPr="007E6A06">
        <w:rPr>
          <w:rFonts w:ascii="Cambria" w:hAnsi="Cambria" w:cs="Times New Roman"/>
          <w:sz w:val="20"/>
          <w:szCs w:val="20"/>
        </w:rPr>
        <w:t xml:space="preserve">ycznej PN  EN 12899  o </w:t>
      </w:r>
      <w:r w:rsidR="008C50B7" w:rsidRPr="007E6A06">
        <w:rPr>
          <w:rFonts w:ascii="Cambria" w:hAnsi="Cambria" w:cs="Times New Roman"/>
          <w:sz w:val="20"/>
          <w:szCs w:val="20"/>
        </w:rPr>
        <w:t xml:space="preserve"> 10 letniej</w:t>
      </w:r>
      <w:r w:rsidR="00DB24E2" w:rsidRPr="007E6A06">
        <w:rPr>
          <w:rFonts w:ascii="Cambria" w:hAnsi="Cambria" w:cs="Times New Roman"/>
          <w:sz w:val="20"/>
          <w:szCs w:val="20"/>
        </w:rPr>
        <w:t xml:space="preserve"> trwałości</w:t>
      </w:r>
      <w:r w:rsidR="008C50B7" w:rsidRPr="007E6A06">
        <w:rPr>
          <w:rFonts w:ascii="Cambria" w:hAnsi="Cambria" w:cs="Times New Roman"/>
          <w:sz w:val="20"/>
          <w:szCs w:val="20"/>
        </w:rPr>
        <w:t xml:space="preserve">  z   minimalnym  współczynnikiem odblaskowości  dla folii białej  na poziomie  min.  250 cg/Lux/m2 </w:t>
      </w:r>
      <w:r w:rsidR="00E27662" w:rsidRPr="007E6A06">
        <w:rPr>
          <w:rFonts w:ascii="Cambria" w:hAnsi="Cambria" w:cs="Times New Roman"/>
          <w:sz w:val="20"/>
          <w:szCs w:val="20"/>
        </w:rPr>
        <w:t>(spełnione wymagania parametrów dla znaków NOWYCH</w:t>
      </w:r>
      <w:r w:rsidR="00790BDF" w:rsidRPr="007E6A06">
        <w:rPr>
          <w:rFonts w:ascii="Cambria" w:hAnsi="Cambria" w:cs="Times New Roman"/>
          <w:sz w:val="20"/>
          <w:szCs w:val="20"/>
        </w:rPr>
        <w:t xml:space="preserve"> zgodnie tabelą </w:t>
      </w:r>
      <w:r w:rsidR="00CA42A3" w:rsidRPr="007E6A06">
        <w:rPr>
          <w:rFonts w:ascii="Cambria" w:hAnsi="Cambria" w:cs="Times New Roman"/>
          <w:sz w:val="20"/>
          <w:szCs w:val="20"/>
        </w:rPr>
        <w:t xml:space="preserve">1.6 </w:t>
      </w:r>
      <w:r w:rsidR="00790BDF" w:rsidRPr="007E6A06">
        <w:rPr>
          <w:rFonts w:ascii="Cambria" w:hAnsi="Cambria" w:cs="Times New Roman"/>
          <w:sz w:val="20"/>
          <w:szCs w:val="20"/>
        </w:rPr>
        <w:t>Rozporządzenia – Dz. U. nr 220, poz. 2181</w:t>
      </w:r>
      <w:r w:rsidR="00E27662" w:rsidRPr="007E6A06">
        <w:rPr>
          <w:rFonts w:ascii="Cambria" w:hAnsi="Cambria" w:cs="Times New Roman"/>
          <w:sz w:val="20"/>
          <w:szCs w:val="20"/>
        </w:rPr>
        <w:t xml:space="preserve">) </w:t>
      </w:r>
      <w:r w:rsidR="008C50B7" w:rsidRPr="007E6A06">
        <w:rPr>
          <w:rFonts w:ascii="Cambria" w:hAnsi="Cambria" w:cs="Times New Roman"/>
          <w:sz w:val="20"/>
          <w:szCs w:val="20"/>
        </w:rPr>
        <w:t>–</w:t>
      </w:r>
      <w:r w:rsidR="00E27662" w:rsidRPr="007E6A06">
        <w:rPr>
          <w:rFonts w:ascii="Cambria" w:hAnsi="Cambria" w:cs="Times New Roman"/>
          <w:sz w:val="20"/>
          <w:szCs w:val="20"/>
        </w:rPr>
        <w:t xml:space="preserve"> </w:t>
      </w:r>
      <w:r w:rsidR="008C50B7" w:rsidRPr="007E6A06">
        <w:rPr>
          <w:rFonts w:ascii="Cambria" w:hAnsi="Cambria" w:cs="Times New Roman"/>
          <w:sz w:val="20"/>
          <w:szCs w:val="20"/>
        </w:rPr>
        <w:t xml:space="preserve">wykonane </w:t>
      </w:r>
      <w:r w:rsidR="00B203CC" w:rsidRPr="007E6A06">
        <w:rPr>
          <w:rFonts w:ascii="Cambria" w:hAnsi="Cambria" w:cs="Times New Roman"/>
          <w:sz w:val="20"/>
          <w:szCs w:val="20"/>
        </w:rPr>
        <w:t xml:space="preserve">z jednego  kawałka folii </w:t>
      </w:r>
      <w:r w:rsidR="00994E08" w:rsidRPr="007E6A06">
        <w:rPr>
          <w:rFonts w:ascii="Cambria" w:hAnsi="Cambria" w:cs="Times New Roman"/>
          <w:sz w:val="20"/>
          <w:szCs w:val="20"/>
        </w:rPr>
        <w:t>(niedopuszczalne są lica znaków z różnych kawałków folii).</w:t>
      </w:r>
    </w:p>
    <w:p w14:paraId="486C93BA" w14:textId="77777777" w:rsidR="00C12144" w:rsidRPr="007E6A06" w:rsidRDefault="00C12144" w:rsidP="0065680F">
      <w:pPr>
        <w:keepLines/>
        <w:widowControl w:val="0"/>
        <w:spacing w:before="120" w:after="120" w:line="276" w:lineRule="auto"/>
        <w:ind w:left="360" w:firstLine="2"/>
        <w:jc w:val="both"/>
        <w:rPr>
          <w:rFonts w:ascii="Cambria" w:hAnsi="Cambria" w:cs="Times New Roman"/>
          <w:sz w:val="20"/>
          <w:szCs w:val="20"/>
        </w:rPr>
      </w:pPr>
      <w:r w:rsidRPr="007E6A06">
        <w:rPr>
          <w:rFonts w:ascii="Cambria" w:hAnsi="Cambria" w:cs="Times New Roman"/>
          <w:sz w:val="20"/>
          <w:szCs w:val="20"/>
        </w:rPr>
        <w:t>Folie odblaskowe po aplikacji na tarcze znaków muszą posiadać odpowiednie właściwości fotometryczne zachowując minimalne wartości gęstości powierzchniowej współczynnika odblasku, oraz pełne związanie folii z tarczą znaku przez cały okres obowiązywania gwarancji. Niedopuszczalne są lokalne niedoklejenia, odklejenia lub odstawanie folii na jej powierzchni.</w:t>
      </w:r>
      <w:r w:rsidR="00B203CC" w:rsidRPr="007E6A06">
        <w:rPr>
          <w:rFonts w:ascii="Cambria" w:hAnsi="Cambria" w:cs="Times New Roman"/>
          <w:sz w:val="20"/>
          <w:szCs w:val="20"/>
        </w:rPr>
        <w:t xml:space="preserve"> Połączenie folii z tarczą winno uniemożliwiać odklejenie od tarczy bez jej zniszczenia. Niedopuszczalne jest występowanie jakichkolwiek przerysowań powierzchni znaku.</w:t>
      </w:r>
      <w:r w:rsidR="00994E08" w:rsidRPr="007E6A06">
        <w:rPr>
          <w:rFonts w:ascii="Cambria" w:hAnsi="Cambria" w:cs="Times New Roman"/>
          <w:sz w:val="20"/>
          <w:szCs w:val="20"/>
        </w:rPr>
        <w:t xml:space="preserve"> </w:t>
      </w:r>
    </w:p>
    <w:p w14:paraId="39DBCE85" w14:textId="2338DD5A" w:rsidR="00DA6B41" w:rsidRPr="007E6A06" w:rsidRDefault="00CD7296" w:rsidP="00C32574">
      <w:pPr>
        <w:keepLines/>
        <w:widowControl w:val="0"/>
        <w:spacing w:before="120" w:after="120" w:line="276" w:lineRule="auto"/>
        <w:ind w:left="360" w:firstLine="2"/>
        <w:jc w:val="both"/>
        <w:rPr>
          <w:rFonts w:ascii="Cambria" w:hAnsi="Cambria" w:cs="Times New Roman"/>
          <w:sz w:val="20"/>
          <w:szCs w:val="20"/>
        </w:rPr>
      </w:pPr>
      <w:r w:rsidRPr="007E6A06">
        <w:rPr>
          <w:rFonts w:ascii="Cambria" w:hAnsi="Cambria" w:cs="Times New Roman"/>
          <w:sz w:val="20"/>
          <w:szCs w:val="20"/>
        </w:rPr>
        <w:t>c/</w:t>
      </w:r>
      <w:r w:rsidR="008C50B7" w:rsidRPr="007E6A06">
        <w:rPr>
          <w:rFonts w:ascii="Cambria" w:hAnsi="Cambria" w:cs="Times New Roman"/>
          <w:sz w:val="20"/>
          <w:szCs w:val="20"/>
        </w:rPr>
        <w:t> </w:t>
      </w:r>
      <w:r w:rsidR="008C50B7" w:rsidRPr="007E6A06">
        <w:rPr>
          <w:rFonts w:ascii="Cambria" w:hAnsi="Cambria" w:cs="Times New Roman"/>
          <w:b/>
          <w:sz w:val="20"/>
          <w:szCs w:val="20"/>
        </w:rPr>
        <w:t>symbole znaku</w:t>
      </w:r>
      <w:r w:rsidR="00E85090" w:rsidRPr="007E6A06">
        <w:rPr>
          <w:rFonts w:ascii="Cambria" w:hAnsi="Cambria" w:cs="Times New Roman"/>
          <w:sz w:val="20"/>
          <w:szCs w:val="20"/>
        </w:rPr>
        <w:t>:</w:t>
      </w:r>
      <w:r w:rsidR="00B203CC" w:rsidRPr="007E6A06">
        <w:rPr>
          <w:rFonts w:ascii="Cambria" w:hAnsi="Cambria" w:cs="Times New Roman"/>
          <w:sz w:val="20"/>
          <w:szCs w:val="20"/>
        </w:rPr>
        <w:t xml:space="preserve"> symbol znaku lub tablicy mu</w:t>
      </w:r>
      <w:r w:rsidR="00FB16A3" w:rsidRPr="007E6A06">
        <w:rPr>
          <w:rFonts w:ascii="Cambria" w:hAnsi="Cambria" w:cs="Times New Roman"/>
          <w:sz w:val="20"/>
          <w:szCs w:val="20"/>
        </w:rPr>
        <w:t>si być wykonany metodą cyfrową</w:t>
      </w:r>
      <w:r w:rsidR="00B203CC" w:rsidRPr="007E6A06">
        <w:rPr>
          <w:rFonts w:ascii="Cambria" w:hAnsi="Cambria" w:cs="Times New Roman"/>
          <w:sz w:val="20"/>
          <w:szCs w:val="20"/>
        </w:rPr>
        <w:t>. Lica znaków powinny być wolne od smug i cieni.</w:t>
      </w:r>
      <w:r w:rsidR="00E85090" w:rsidRPr="007E6A06">
        <w:rPr>
          <w:rFonts w:ascii="Cambria" w:hAnsi="Cambria" w:cs="Times New Roman"/>
          <w:sz w:val="20"/>
          <w:szCs w:val="20"/>
        </w:rPr>
        <w:t xml:space="preserve"> Dopuszcza się </w:t>
      </w:r>
      <w:r w:rsidR="00C25168" w:rsidRPr="007E6A06">
        <w:rPr>
          <w:rFonts w:ascii="Cambria" w:hAnsi="Cambria" w:cs="Times New Roman"/>
          <w:sz w:val="20"/>
          <w:szCs w:val="20"/>
        </w:rPr>
        <w:t>wykonanie symboli i tekstu metodą naklejenia za zgodą Zamawiającego.</w:t>
      </w:r>
      <w:r w:rsidR="00E85090" w:rsidRPr="007E6A06">
        <w:rPr>
          <w:rFonts w:ascii="Cambria" w:hAnsi="Cambria" w:cs="Times New Roman"/>
          <w:sz w:val="20"/>
          <w:szCs w:val="20"/>
        </w:rPr>
        <w:t xml:space="preserve"> </w:t>
      </w:r>
    </w:p>
    <w:p w14:paraId="3A4AB6B9" w14:textId="5D545558" w:rsidR="00E66485" w:rsidRPr="007E6A06" w:rsidRDefault="00CD7296" w:rsidP="00C32574">
      <w:pPr>
        <w:keepLines/>
        <w:widowControl w:val="0"/>
        <w:spacing w:before="120" w:after="120" w:line="276" w:lineRule="auto"/>
        <w:ind w:left="360"/>
        <w:jc w:val="both"/>
        <w:rPr>
          <w:rFonts w:ascii="Cambria" w:hAnsi="Cambria" w:cs="Times New Roman"/>
          <w:sz w:val="20"/>
          <w:szCs w:val="20"/>
        </w:rPr>
      </w:pPr>
      <w:r w:rsidRPr="007E6A06">
        <w:rPr>
          <w:rFonts w:ascii="Cambria" w:hAnsi="Cambria" w:cs="Times New Roman"/>
          <w:sz w:val="20"/>
          <w:szCs w:val="20"/>
        </w:rPr>
        <w:t>d/</w:t>
      </w:r>
      <w:r w:rsidR="008C50B7" w:rsidRPr="007E6A06">
        <w:rPr>
          <w:rFonts w:ascii="Cambria" w:hAnsi="Cambria" w:cs="Times New Roman"/>
          <w:sz w:val="20"/>
          <w:szCs w:val="20"/>
        </w:rPr>
        <w:t xml:space="preserve"> </w:t>
      </w:r>
      <w:r w:rsidR="008C50B7" w:rsidRPr="007E6A06">
        <w:rPr>
          <w:rFonts w:ascii="Cambria" w:hAnsi="Cambria" w:cs="Times New Roman"/>
          <w:b/>
          <w:sz w:val="20"/>
          <w:szCs w:val="20"/>
        </w:rPr>
        <w:t>zamocowanie</w:t>
      </w:r>
      <w:r w:rsidR="008C50B7" w:rsidRPr="007E6A06">
        <w:rPr>
          <w:rFonts w:ascii="Cambria" w:hAnsi="Cambria" w:cs="Times New Roman"/>
          <w:sz w:val="20"/>
          <w:szCs w:val="20"/>
        </w:rPr>
        <w:t xml:space="preserve">: </w:t>
      </w:r>
      <w:r w:rsidR="00FC74C3" w:rsidRPr="007E6A06">
        <w:rPr>
          <w:rFonts w:ascii="Cambria" w:hAnsi="Cambria" w:cs="Times New Roman"/>
          <w:sz w:val="20"/>
          <w:szCs w:val="20"/>
        </w:rPr>
        <w:t>wszelkie materiały do łączenia i mocowania znaków do konstrukcji wsporczych lub innych konstrukcji mają być zabezpieczone przed korozją metodą ocynkowania. Elementy łączeniowe w postaci śrub, nakrętek i podkładek sprężystych będą pokryte powłokami antykorozyjnymi o klasie odpowiadają</w:t>
      </w:r>
      <w:r w:rsidR="008F2C40" w:rsidRPr="007E6A06">
        <w:rPr>
          <w:rFonts w:ascii="Cambria" w:hAnsi="Cambria" w:cs="Times New Roman"/>
          <w:sz w:val="20"/>
          <w:szCs w:val="20"/>
        </w:rPr>
        <w:t xml:space="preserve">cej stali kwasoodpornej. </w:t>
      </w:r>
      <w:r w:rsidR="00FC74C3" w:rsidRPr="007E6A06">
        <w:rPr>
          <w:rFonts w:ascii="Cambria" w:hAnsi="Cambria" w:cs="Times New Roman"/>
          <w:sz w:val="20"/>
          <w:szCs w:val="20"/>
        </w:rPr>
        <w:t xml:space="preserve"> Elementy montażowe muszą być zamocowane w taki sposób do tarcz, aby nie powodować zniekształceń strony lica tarczy. Tarcze znaku muszą być wyposażone w stalowy profil konstrukcyjno-montażowy umożliwiający montaż uchwytu służącego do zamocowania znaku do konstrukcji wsporczej lub innej konstrukcji. Profil montażowy musi posiadać możliwość mocowania oprócz uchwytów również stalowych taśm montażowych do mocowania znaków na dowolnych średnicach konstrukcji.</w:t>
      </w:r>
    </w:p>
    <w:p w14:paraId="324C5192" w14:textId="075AF48D" w:rsidR="00C360FE" w:rsidRPr="007E6A06" w:rsidRDefault="00C362F5" w:rsidP="0065680F">
      <w:pPr>
        <w:suppressAutoHyphens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3.1.4. </w:t>
      </w:r>
      <w:r w:rsidR="008C50B7" w:rsidRPr="007E6A06">
        <w:rPr>
          <w:rFonts w:ascii="Cambria" w:hAnsi="Cambria" w:cs="Times New Roman"/>
          <w:sz w:val="20"/>
          <w:szCs w:val="20"/>
        </w:rPr>
        <w:t>Słupek z rur stalowych ocynkowanych Ø 60</w:t>
      </w:r>
      <w:r w:rsidR="00E11FAE" w:rsidRPr="007E6A06">
        <w:rPr>
          <w:rFonts w:ascii="Cambria" w:hAnsi="Cambria" w:cs="Times New Roman"/>
          <w:sz w:val="20"/>
          <w:szCs w:val="20"/>
        </w:rPr>
        <w:t>,3</w:t>
      </w:r>
      <w:r w:rsidR="008C50B7" w:rsidRPr="007E6A06">
        <w:rPr>
          <w:rFonts w:ascii="Cambria" w:hAnsi="Cambria" w:cs="Times New Roman"/>
          <w:sz w:val="20"/>
          <w:szCs w:val="20"/>
        </w:rPr>
        <w:t xml:space="preserve"> mm, Ø</w:t>
      </w:r>
      <w:r w:rsidR="00E11FAE" w:rsidRPr="007E6A06">
        <w:rPr>
          <w:rFonts w:ascii="Cambria" w:hAnsi="Cambria" w:cs="Times New Roman"/>
          <w:sz w:val="20"/>
          <w:szCs w:val="20"/>
        </w:rPr>
        <w:t>76</w:t>
      </w:r>
      <w:r w:rsidR="008C50B7" w:rsidRPr="007E6A06">
        <w:rPr>
          <w:rFonts w:ascii="Cambria" w:hAnsi="Cambria" w:cs="Times New Roman"/>
          <w:sz w:val="20"/>
          <w:szCs w:val="20"/>
        </w:rPr>
        <w:t xml:space="preserve"> mm  z kotwą uniemożliwiającą jego obrócenie, grubość ścianki min </w:t>
      </w:r>
      <w:r w:rsidR="00212F63" w:rsidRPr="007E6A06">
        <w:rPr>
          <w:rFonts w:ascii="Cambria" w:hAnsi="Cambria" w:cs="Times New Roman"/>
          <w:sz w:val="20"/>
          <w:szCs w:val="20"/>
        </w:rPr>
        <w:t>2,9</w:t>
      </w:r>
      <w:r w:rsidR="008C50B7" w:rsidRPr="007E6A06">
        <w:rPr>
          <w:rFonts w:ascii="Cambria" w:hAnsi="Cambria" w:cs="Times New Roman"/>
          <w:sz w:val="20"/>
          <w:szCs w:val="20"/>
        </w:rPr>
        <w:t xml:space="preserve"> mm.</w:t>
      </w:r>
      <w:r w:rsidR="00EF4609" w:rsidRPr="007E6A06">
        <w:rPr>
          <w:rFonts w:ascii="Cambria" w:hAnsi="Cambria" w:cs="Times New Roman"/>
          <w:sz w:val="20"/>
          <w:szCs w:val="20"/>
        </w:rPr>
        <w:t xml:space="preserve"> Powierzchnia zewnętrzna i wewnętrzna rur ocynkowanych nie może wykazywać wad w postaci łusek, pęknięć, zwalcowań i naderwań. Dopuszczalne są nieznaczne nierówności, pojedyncze rysy wynikające z procesu wytwarzania, mieszczące się w granicach dopuszczalnych odchyłek wymiarowych. Powierzchnia powłoki cynkowej powinna być jednorodna pod względem ziarnistości. Nie może ona wykazywać widocznych wad jak rysy, pęknięcia, pęcherze lub odstawanie powłoki od podłoża. Końce rur winny być obcięte równo i prostopadle do osi rury</w:t>
      </w:r>
      <w:r w:rsidR="00C12144" w:rsidRPr="007E6A06">
        <w:rPr>
          <w:rFonts w:ascii="Cambria" w:hAnsi="Cambria" w:cs="Times New Roman"/>
          <w:sz w:val="20"/>
          <w:szCs w:val="20"/>
        </w:rPr>
        <w:t>. Rury winny być proste – dopuszczalna miejscowa krzywizna nie może przekraczać 1,5 mm na 1 m długości rury.</w:t>
      </w:r>
      <w:r w:rsidR="00C360FE" w:rsidRPr="007E6A06">
        <w:rPr>
          <w:rFonts w:ascii="Cambria" w:hAnsi="Cambria" w:cs="Times New Roman"/>
          <w:sz w:val="20"/>
          <w:szCs w:val="20"/>
        </w:rPr>
        <w:t xml:space="preserve"> </w:t>
      </w:r>
    </w:p>
    <w:p w14:paraId="6320B469" w14:textId="4764880F" w:rsidR="00C360FE" w:rsidRPr="007E6A06" w:rsidRDefault="00C362F5" w:rsidP="0065680F">
      <w:pPr>
        <w:suppressAutoHyphens w:val="0"/>
        <w:spacing w:before="120" w:after="120" w:line="276" w:lineRule="auto"/>
        <w:jc w:val="both"/>
        <w:rPr>
          <w:rFonts w:ascii="Cambria" w:hAnsi="Cambria" w:cs="Times New Roman"/>
          <w:sz w:val="20"/>
          <w:szCs w:val="20"/>
        </w:rPr>
      </w:pPr>
      <w:r w:rsidRPr="007E6A06">
        <w:rPr>
          <w:rFonts w:ascii="Cambria" w:hAnsi="Cambria" w:cs="Times New Roman"/>
          <w:sz w:val="20"/>
          <w:szCs w:val="20"/>
        </w:rPr>
        <w:lastRenderedPageBreak/>
        <w:t xml:space="preserve">3.1.5. </w:t>
      </w:r>
      <w:r w:rsidR="00AE4C14" w:rsidRPr="007E6A06">
        <w:rPr>
          <w:rFonts w:ascii="Cambria" w:hAnsi="Cambria" w:cs="Times New Roman"/>
          <w:sz w:val="20"/>
          <w:szCs w:val="20"/>
        </w:rPr>
        <w:t>Przez słupki rozliczane w mb Zamawiający rozumie wszystkie słupki (ocynk, ozdobne</w:t>
      </w:r>
      <w:r w:rsidR="00890243" w:rsidRPr="007E6A06">
        <w:rPr>
          <w:rFonts w:ascii="Cambria" w:hAnsi="Cambria" w:cs="Times New Roman"/>
          <w:sz w:val="20"/>
          <w:szCs w:val="20"/>
        </w:rPr>
        <w:t xml:space="preserve"> itp.</w:t>
      </w:r>
      <w:r w:rsidR="00AE4C14" w:rsidRPr="007E6A06">
        <w:rPr>
          <w:rFonts w:ascii="Cambria" w:hAnsi="Cambria" w:cs="Times New Roman"/>
          <w:sz w:val="20"/>
          <w:szCs w:val="20"/>
        </w:rPr>
        <w:t>) pod znaki i tablice drogowe</w:t>
      </w:r>
      <w:r w:rsidRPr="007E6A06">
        <w:rPr>
          <w:rFonts w:ascii="Cambria" w:hAnsi="Cambria" w:cs="Times New Roman"/>
          <w:sz w:val="20"/>
          <w:szCs w:val="20"/>
        </w:rPr>
        <w:t>.</w:t>
      </w:r>
    </w:p>
    <w:p w14:paraId="7832CAFE" w14:textId="76C4822F" w:rsidR="008C50B7" w:rsidRPr="007E6A06" w:rsidRDefault="00C362F5" w:rsidP="00C32574">
      <w:pPr>
        <w:suppressAutoHyphens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3.1.6. </w:t>
      </w:r>
      <w:r w:rsidR="00AE4C14" w:rsidRPr="007E6A06">
        <w:rPr>
          <w:rFonts w:ascii="Cambria" w:hAnsi="Cambria" w:cs="Times New Roman"/>
          <w:sz w:val="20"/>
          <w:szCs w:val="20"/>
        </w:rPr>
        <w:t>Przez słupki rozliczane w sztukach  Zamawiający rozu</w:t>
      </w:r>
      <w:r w:rsidR="009D4BC3" w:rsidRPr="007E6A06">
        <w:rPr>
          <w:rFonts w:ascii="Cambria" w:hAnsi="Cambria" w:cs="Times New Roman"/>
          <w:sz w:val="20"/>
          <w:szCs w:val="20"/>
        </w:rPr>
        <w:t>mie wszystkie słupki blokujące,</w:t>
      </w:r>
      <w:r w:rsidR="00937355" w:rsidRPr="007E6A06">
        <w:rPr>
          <w:rFonts w:ascii="Cambria" w:hAnsi="Cambria" w:cs="Times New Roman"/>
          <w:sz w:val="20"/>
          <w:szCs w:val="20"/>
        </w:rPr>
        <w:t xml:space="preserve"> każdego rodzaju,</w:t>
      </w:r>
      <w:r w:rsidR="00AE4C14" w:rsidRPr="007E6A06">
        <w:rPr>
          <w:rFonts w:ascii="Cambria" w:hAnsi="Cambria" w:cs="Times New Roman"/>
          <w:sz w:val="20"/>
          <w:szCs w:val="20"/>
        </w:rPr>
        <w:t xml:space="preserve"> </w:t>
      </w:r>
      <w:r w:rsidR="004F4D6A" w:rsidRPr="007E6A06">
        <w:rPr>
          <w:rFonts w:ascii="Cambria" w:hAnsi="Cambria" w:cs="Times New Roman"/>
          <w:sz w:val="20"/>
          <w:szCs w:val="20"/>
        </w:rPr>
        <w:t>do ogrodzeń łańcuchowych,</w:t>
      </w:r>
      <w:r w:rsidR="008F2C40" w:rsidRPr="007E6A06">
        <w:rPr>
          <w:rFonts w:ascii="Cambria" w:hAnsi="Cambria" w:cs="Times New Roman"/>
          <w:sz w:val="20"/>
          <w:szCs w:val="20"/>
        </w:rPr>
        <w:t xml:space="preserve"> </w:t>
      </w:r>
      <w:r w:rsidR="00AE4C14" w:rsidRPr="007E6A06">
        <w:rPr>
          <w:rFonts w:ascii="Cambria" w:hAnsi="Cambria" w:cs="Times New Roman"/>
          <w:sz w:val="20"/>
          <w:szCs w:val="20"/>
        </w:rPr>
        <w:t>przeszkodowe</w:t>
      </w:r>
      <w:r w:rsidR="009D4BC3" w:rsidRPr="007E6A06">
        <w:rPr>
          <w:rFonts w:ascii="Cambria" w:hAnsi="Cambria" w:cs="Times New Roman"/>
          <w:sz w:val="20"/>
          <w:szCs w:val="20"/>
        </w:rPr>
        <w:t>, ozdobne</w:t>
      </w:r>
      <w:r w:rsidR="004F4D6A" w:rsidRPr="007E6A06">
        <w:rPr>
          <w:rFonts w:ascii="Cambria" w:hAnsi="Cambria" w:cs="Times New Roman"/>
          <w:sz w:val="20"/>
          <w:szCs w:val="20"/>
        </w:rPr>
        <w:t xml:space="preserve"> itp.</w:t>
      </w:r>
    </w:p>
    <w:p w14:paraId="4FA26463" w14:textId="77777777" w:rsidR="008C50B7" w:rsidRPr="007E6A06" w:rsidRDefault="00C362F5" w:rsidP="0065680F">
      <w:pPr>
        <w:keepLines/>
        <w:widowControl w:val="0"/>
        <w:spacing w:before="120" w:after="120" w:line="276" w:lineRule="auto"/>
        <w:ind w:left="683" w:hanging="683"/>
        <w:jc w:val="both"/>
        <w:rPr>
          <w:rFonts w:ascii="Cambria" w:hAnsi="Cambria" w:cs="Times New Roman"/>
          <w:sz w:val="20"/>
          <w:szCs w:val="20"/>
        </w:rPr>
      </w:pPr>
      <w:r w:rsidRPr="007E6A06">
        <w:rPr>
          <w:rFonts w:ascii="Cambria" w:hAnsi="Cambria" w:cs="Times New Roman"/>
          <w:sz w:val="20"/>
          <w:szCs w:val="20"/>
        </w:rPr>
        <w:t xml:space="preserve">3.1.7. </w:t>
      </w:r>
      <w:r w:rsidR="008C50B7" w:rsidRPr="007E6A06">
        <w:rPr>
          <w:rFonts w:ascii="Cambria" w:hAnsi="Cambria" w:cs="Times New Roman"/>
          <w:sz w:val="20"/>
          <w:szCs w:val="20"/>
        </w:rPr>
        <w:t>Tablica.</w:t>
      </w:r>
    </w:p>
    <w:p w14:paraId="23F21C62" w14:textId="3D14A8D0" w:rsidR="00EF4609" w:rsidRPr="007E6A06" w:rsidRDefault="00EF4609" w:rsidP="0065680F">
      <w:pPr>
        <w:keepLines/>
        <w:widowControl w:val="0"/>
        <w:spacing w:before="120" w:after="120" w:line="276" w:lineRule="auto"/>
        <w:ind w:left="360" w:firstLine="2"/>
        <w:jc w:val="both"/>
        <w:rPr>
          <w:rFonts w:ascii="Cambria" w:hAnsi="Cambria" w:cs="Times New Roman"/>
          <w:sz w:val="20"/>
          <w:szCs w:val="20"/>
        </w:rPr>
      </w:pPr>
      <w:r w:rsidRPr="007E6A06">
        <w:rPr>
          <w:rFonts w:ascii="Cambria" w:hAnsi="Cambria" w:cs="Times New Roman"/>
          <w:sz w:val="20"/>
          <w:szCs w:val="20"/>
        </w:rPr>
        <w:t>tarcze</w:t>
      </w:r>
      <w:r w:rsidR="008C50B7" w:rsidRPr="007E6A06">
        <w:rPr>
          <w:rFonts w:ascii="Cambria" w:hAnsi="Cambria" w:cs="Times New Roman"/>
          <w:sz w:val="20"/>
          <w:szCs w:val="20"/>
        </w:rPr>
        <w:t xml:space="preserve"> tablicy</w:t>
      </w:r>
      <w:r w:rsidRPr="007E6A06">
        <w:rPr>
          <w:rFonts w:ascii="Cambria" w:hAnsi="Cambria" w:cs="Times New Roman"/>
          <w:sz w:val="20"/>
          <w:szCs w:val="20"/>
        </w:rPr>
        <w:t xml:space="preserve"> mają być profilowane z blachy stalowej ocynkowanej grubości 1,5 mm, oraz </w:t>
      </w:r>
      <w:r w:rsidR="008C50B7" w:rsidRPr="007E6A06">
        <w:rPr>
          <w:rFonts w:ascii="Cambria" w:hAnsi="Cambria" w:cs="Times New Roman"/>
          <w:sz w:val="20"/>
          <w:szCs w:val="20"/>
        </w:rPr>
        <w:t xml:space="preserve"> </w:t>
      </w:r>
      <w:r w:rsidRPr="007E6A06">
        <w:rPr>
          <w:rFonts w:ascii="Cambria" w:hAnsi="Cambria" w:cs="Times New Roman"/>
          <w:sz w:val="20"/>
          <w:szCs w:val="20"/>
        </w:rPr>
        <w:t>mają być wykonane z jedneg</w:t>
      </w:r>
      <w:r w:rsidR="00D2511E" w:rsidRPr="007E6A06">
        <w:rPr>
          <w:rFonts w:ascii="Cambria" w:hAnsi="Cambria" w:cs="Times New Roman"/>
          <w:sz w:val="20"/>
          <w:szCs w:val="20"/>
        </w:rPr>
        <w:t xml:space="preserve">o kawałka blachy, lub za </w:t>
      </w:r>
      <w:r w:rsidRPr="007E6A06">
        <w:rPr>
          <w:rFonts w:ascii="Cambria" w:hAnsi="Cambria" w:cs="Times New Roman"/>
          <w:sz w:val="20"/>
          <w:szCs w:val="20"/>
        </w:rPr>
        <w:t xml:space="preserve"> zgodą Zamawiającego z modułowych odpowiednio ukształtowanych segmentów stalowych z podwójnie wywiniętą krawędzią ( w środkowych segmentach tablic dopuszcza się nacięcia naroży). Łączenie poszczególnych segmentów tarczy (dla znaków wielkogabarytowych) wzdłuż poziomej lub pionowej krawędzi winno być wykonane w sposób trwały uniemożliwiający powstawanie przesunięć i prześwitów w miejscach ich łączenia.</w:t>
      </w:r>
    </w:p>
    <w:p w14:paraId="62924BC0" w14:textId="5C9D144B" w:rsidR="00C12144" w:rsidRPr="007E6A06" w:rsidRDefault="00C12144" w:rsidP="00C32574">
      <w:pPr>
        <w:keepLines/>
        <w:widowControl w:val="0"/>
        <w:spacing w:before="120" w:after="120" w:line="276" w:lineRule="auto"/>
        <w:ind w:left="362"/>
        <w:jc w:val="both"/>
        <w:rPr>
          <w:rFonts w:ascii="Cambria" w:hAnsi="Cambria" w:cs="Times New Roman"/>
          <w:sz w:val="20"/>
          <w:szCs w:val="20"/>
        </w:rPr>
      </w:pPr>
      <w:r w:rsidRPr="007E6A06">
        <w:rPr>
          <w:rFonts w:ascii="Cambria" w:hAnsi="Cambria" w:cs="Times New Roman"/>
          <w:sz w:val="20"/>
          <w:szCs w:val="20"/>
        </w:rPr>
        <w:t>W przypadku tablic wielkogabarytowych o powierzchni powyżej 5 m</w:t>
      </w:r>
      <w:r w:rsidRPr="007E6A06">
        <w:rPr>
          <w:rFonts w:ascii="Cambria" w:hAnsi="Cambria" w:cs="Times New Roman"/>
          <w:sz w:val="20"/>
          <w:szCs w:val="20"/>
          <w:vertAlign w:val="superscript"/>
        </w:rPr>
        <w:t>2</w:t>
      </w:r>
      <w:r w:rsidRPr="007E6A06">
        <w:rPr>
          <w:rFonts w:ascii="Cambria" w:hAnsi="Cambria" w:cs="Times New Roman"/>
          <w:sz w:val="20"/>
          <w:szCs w:val="20"/>
        </w:rPr>
        <w:t xml:space="preserve"> grubość blachy winna wynosić 2,5 mm</w:t>
      </w:r>
      <w:r w:rsidR="00A04650" w:rsidRPr="007E6A06">
        <w:rPr>
          <w:rFonts w:ascii="Cambria" w:hAnsi="Cambria" w:cs="Times New Roman"/>
          <w:sz w:val="20"/>
          <w:szCs w:val="20"/>
        </w:rPr>
        <w:t xml:space="preserve"> lico tablicy z folii </w:t>
      </w:r>
      <w:r w:rsidR="007161B8" w:rsidRPr="007E6A06">
        <w:rPr>
          <w:rFonts w:ascii="Cambria" w:hAnsi="Cambria" w:cs="Times New Roman"/>
          <w:sz w:val="20"/>
          <w:szCs w:val="20"/>
        </w:rPr>
        <w:t xml:space="preserve">odblaskowej typ </w:t>
      </w:r>
      <w:r w:rsidR="00A04650" w:rsidRPr="007E6A06">
        <w:rPr>
          <w:rFonts w:ascii="Cambria" w:hAnsi="Cambria" w:cs="Times New Roman"/>
          <w:sz w:val="20"/>
          <w:szCs w:val="20"/>
        </w:rPr>
        <w:t xml:space="preserve"> II  mikropryzmatyczna, pryzmatyczna szerokokątna , symbole i napisy  należy wykonać metodą  technologii druku (dopuszcza się za zgodą Zamawiającego technologie wyklejania) o trwałości  i odporności na promieniowanie UV, odpowiednich dla typu  i rodzaju folii. Tarcza tablicy ma spełniać wymagania zawarte w tabeli a.1</w:t>
      </w:r>
    </w:p>
    <w:p w14:paraId="21710122" w14:textId="77777777" w:rsidR="008C50B7" w:rsidRPr="007E6A06" w:rsidRDefault="00C362F5" w:rsidP="0065680F">
      <w:pPr>
        <w:keepLines/>
        <w:widowControl w:val="0"/>
        <w:tabs>
          <w:tab w:val="left" w:pos="0"/>
          <w:tab w:val="center" w:pos="4536"/>
          <w:tab w:val="right" w:pos="9072"/>
        </w:tabs>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3.1.8. </w:t>
      </w:r>
      <w:r w:rsidR="008C50B7" w:rsidRPr="007E6A06">
        <w:rPr>
          <w:rFonts w:ascii="Cambria" w:hAnsi="Cambria" w:cs="Times New Roman"/>
          <w:sz w:val="20"/>
          <w:szCs w:val="20"/>
        </w:rPr>
        <w:t xml:space="preserve">Słupek przeszkodowy </w:t>
      </w:r>
    </w:p>
    <w:p w14:paraId="063E7C08" w14:textId="11206E32" w:rsidR="004102C5" w:rsidRPr="007E6A06" w:rsidRDefault="008C50B7" w:rsidP="00C32574">
      <w:pPr>
        <w:keepLines/>
        <w:widowControl w:val="0"/>
        <w:tabs>
          <w:tab w:val="left" w:pos="836"/>
          <w:tab w:val="center" w:pos="4536"/>
          <w:tab w:val="right" w:pos="9072"/>
        </w:tabs>
        <w:spacing w:before="120" w:after="120" w:line="276" w:lineRule="auto"/>
        <w:ind w:left="362"/>
        <w:jc w:val="both"/>
        <w:rPr>
          <w:rFonts w:ascii="Cambria" w:hAnsi="Cambria" w:cs="Times New Roman"/>
          <w:sz w:val="20"/>
          <w:szCs w:val="20"/>
        </w:rPr>
      </w:pPr>
      <w:r w:rsidRPr="007E6A06">
        <w:rPr>
          <w:rFonts w:ascii="Cambria" w:hAnsi="Cambria" w:cs="Times New Roman"/>
          <w:sz w:val="20"/>
          <w:szCs w:val="20"/>
        </w:rPr>
        <w:t>Słupek przeszkodowy wykonany z tworzywa syntetycznego. Na powierzchni słupka pasy pionowe z folii odblaskowej  typ II  mikropryzmatycznej  koloru żółtego, przeznaczonej do naklejania na tworzywa sztuczne.</w:t>
      </w:r>
    </w:p>
    <w:p w14:paraId="2628FA07" w14:textId="77777777" w:rsidR="008C50B7" w:rsidRPr="007E6A06" w:rsidRDefault="00C362F5"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3.1.9. </w:t>
      </w:r>
      <w:r w:rsidR="00552F2B" w:rsidRPr="007E6A06">
        <w:rPr>
          <w:rFonts w:ascii="Cambria" w:hAnsi="Cambria" w:cs="Times New Roman"/>
          <w:sz w:val="20"/>
          <w:szCs w:val="20"/>
        </w:rPr>
        <w:t xml:space="preserve">Każdy nowy znak </w:t>
      </w:r>
      <w:r w:rsidR="008C50B7" w:rsidRPr="007E6A06">
        <w:rPr>
          <w:rFonts w:ascii="Cambria" w:hAnsi="Cambria" w:cs="Times New Roman"/>
          <w:sz w:val="20"/>
          <w:szCs w:val="20"/>
        </w:rPr>
        <w:t>drogowy i tablica ma posiadać :</w:t>
      </w:r>
    </w:p>
    <w:p w14:paraId="0D0C9E16" w14:textId="77777777" w:rsidR="007972D5" w:rsidRPr="007E6A06" w:rsidRDefault="007972D5" w:rsidP="0065680F">
      <w:pPr>
        <w:pStyle w:val="Bezodstpw"/>
        <w:spacing w:before="120" w:after="120" w:line="276" w:lineRule="auto"/>
        <w:ind w:left="426"/>
        <w:jc w:val="both"/>
        <w:rPr>
          <w:rFonts w:ascii="Cambria" w:hAnsi="Cambria"/>
          <w:sz w:val="20"/>
          <w:szCs w:val="20"/>
        </w:rPr>
      </w:pPr>
      <w:r w:rsidRPr="007E6A06">
        <w:rPr>
          <w:rFonts w:ascii="Cambria" w:hAnsi="Cambria"/>
          <w:sz w:val="20"/>
          <w:szCs w:val="20"/>
        </w:rPr>
        <w:t>- numer i datę normy tj. PN-EN 12899-1:2005[13]</w:t>
      </w:r>
    </w:p>
    <w:p w14:paraId="381966AB" w14:textId="77777777" w:rsidR="007972D5" w:rsidRPr="007E6A06" w:rsidRDefault="007972D5" w:rsidP="0065680F">
      <w:pPr>
        <w:pStyle w:val="Bezodstpw"/>
        <w:spacing w:before="120" w:after="120" w:line="276" w:lineRule="auto"/>
        <w:ind w:left="426"/>
        <w:jc w:val="both"/>
        <w:rPr>
          <w:rFonts w:ascii="Cambria" w:hAnsi="Cambria"/>
          <w:sz w:val="20"/>
          <w:szCs w:val="20"/>
        </w:rPr>
      </w:pPr>
      <w:r w:rsidRPr="007E6A06">
        <w:rPr>
          <w:rFonts w:ascii="Cambria" w:hAnsi="Cambria"/>
          <w:sz w:val="20"/>
          <w:szCs w:val="20"/>
        </w:rPr>
        <w:t>- typ folii,</w:t>
      </w:r>
    </w:p>
    <w:p w14:paraId="41847C32" w14:textId="77777777" w:rsidR="007972D5" w:rsidRPr="007E6A06" w:rsidRDefault="007972D5" w:rsidP="0065680F">
      <w:pPr>
        <w:pStyle w:val="Bezodstpw"/>
        <w:spacing w:before="120" w:after="120" w:line="276" w:lineRule="auto"/>
        <w:ind w:left="426"/>
        <w:jc w:val="both"/>
        <w:rPr>
          <w:rFonts w:ascii="Cambria" w:hAnsi="Cambria"/>
          <w:sz w:val="20"/>
          <w:szCs w:val="20"/>
        </w:rPr>
      </w:pPr>
      <w:r w:rsidRPr="007E6A06">
        <w:rPr>
          <w:rFonts w:ascii="Cambria" w:hAnsi="Cambria"/>
          <w:sz w:val="20"/>
          <w:szCs w:val="20"/>
        </w:rPr>
        <w:t>- miesiąc i rok produkcji,</w:t>
      </w:r>
    </w:p>
    <w:p w14:paraId="129D6E59" w14:textId="77777777" w:rsidR="007972D5" w:rsidRPr="007E6A06" w:rsidRDefault="007972D5" w:rsidP="0065680F">
      <w:pPr>
        <w:pStyle w:val="Bezodstpw"/>
        <w:spacing w:before="120" w:after="120" w:line="276" w:lineRule="auto"/>
        <w:ind w:left="426"/>
        <w:jc w:val="both"/>
        <w:rPr>
          <w:rFonts w:ascii="Cambria" w:hAnsi="Cambria"/>
          <w:sz w:val="20"/>
          <w:szCs w:val="20"/>
        </w:rPr>
      </w:pPr>
      <w:r w:rsidRPr="007E6A06">
        <w:rPr>
          <w:rFonts w:ascii="Cambria" w:hAnsi="Cambria"/>
          <w:sz w:val="20"/>
          <w:szCs w:val="20"/>
        </w:rPr>
        <w:t>- nazwę, znak handlowy i inne oznaczenia identyfikujące producenta lub dostawcę jeśli nie jest producentem</w:t>
      </w:r>
    </w:p>
    <w:p w14:paraId="3C9EFA30" w14:textId="77777777" w:rsidR="007972D5" w:rsidRPr="007E6A06" w:rsidRDefault="007972D5" w:rsidP="0065680F">
      <w:pPr>
        <w:pStyle w:val="Bezodstpw"/>
        <w:spacing w:before="120" w:after="120" w:line="276" w:lineRule="auto"/>
        <w:ind w:left="426"/>
        <w:jc w:val="both"/>
        <w:rPr>
          <w:rFonts w:ascii="Cambria" w:hAnsi="Cambria"/>
          <w:sz w:val="20"/>
          <w:szCs w:val="20"/>
        </w:rPr>
      </w:pPr>
      <w:r w:rsidRPr="007E6A06">
        <w:rPr>
          <w:rFonts w:ascii="Cambria" w:hAnsi="Cambria"/>
          <w:sz w:val="20"/>
          <w:szCs w:val="20"/>
        </w:rPr>
        <w:t>- numer aprobaty technicznej IBDiM,</w:t>
      </w:r>
    </w:p>
    <w:p w14:paraId="39F0E392" w14:textId="77777777" w:rsidR="007972D5" w:rsidRPr="007E6A06" w:rsidRDefault="007972D5" w:rsidP="0065680F">
      <w:pPr>
        <w:pStyle w:val="Bezodstpw"/>
        <w:spacing w:before="120" w:after="120" w:line="276" w:lineRule="auto"/>
        <w:ind w:left="426"/>
        <w:jc w:val="both"/>
        <w:rPr>
          <w:rFonts w:ascii="Cambria" w:hAnsi="Cambria"/>
          <w:sz w:val="20"/>
          <w:szCs w:val="20"/>
        </w:rPr>
      </w:pPr>
      <w:r w:rsidRPr="007E6A06">
        <w:rPr>
          <w:rFonts w:ascii="Cambria" w:hAnsi="Cambria"/>
          <w:sz w:val="20"/>
          <w:szCs w:val="20"/>
        </w:rPr>
        <w:t>- numer certyfikatu zgodności i numer jednostki certyfikującej.</w:t>
      </w:r>
    </w:p>
    <w:p w14:paraId="69573399" w14:textId="5F386BF6" w:rsidR="00DE37AD" w:rsidRPr="007E6A06" w:rsidRDefault="007972D5" w:rsidP="0065680F">
      <w:pPr>
        <w:pStyle w:val="Bezodstpw"/>
        <w:spacing w:before="120" w:after="120" w:line="276" w:lineRule="auto"/>
        <w:ind w:left="426" w:right="-1"/>
        <w:jc w:val="both"/>
        <w:rPr>
          <w:rFonts w:ascii="Cambria" w:hAnsi="Cambria"/>
          <w:sz w:val="20"/>
          <w:szCs w:val="20"/>
        </w:rPr>
      </w:pPr>
      <w:r w:rsidRPr="007E6A06">
        <w:rPr>
          <w:rFonts w:ascii="Cambria" w:hAnsi="Cambria"/>
          <w:sz w:val="20"/>
          <w:szCs w:val="20"/>
        </w:rPr>
        <w:t>Informacja ma być zawarta wyłącznie na tylnej powierzchni, tak aby była jak najmniej widoczna dla jadących kierowców, o kolorystyce zbliżonej do szarego tła znaku lub urządzenia i ma być wykonana w sposób gwarantujący trwałe związanie ze znakiem czy urządzeniem oraz mieć możliwość ich odczytania przez okres nie krótszy niż okres gwarancji na znak czy urządzenie, np. w postaci wybicia, wytłoczenia, wytrawienia ew. nadruku, malowania czy ewentualnie naklejki lub etykiety wy</w:t>
      </w:r>
      <w:r w:rsidR="00DE37AD" w:rsidRPr="007E6A06">
        <w:rPr>
          <w:rFonts w:ascii="Cambria" w:hAnsi="Cambria"/>
          <w:sz w:val="20"/>
          <w:szCs w:val="20"/>
        </w:rPr>
        <w:t xml:space="preserve">konanej z folii nieodblaskowej, </w:t>
      </w:r>
      <w:r w:rsidRPr="007E6A06">
        <w:rPr>
          <w:rFonts w:ascii="Cambria" w:hAnsi="Cambria"/>
          <w:sz w:val="20"/>
          <w:szCs w:val="20"/>
        </w:rPr>
        <w:t>o powierzchni nie większej niż 30 cm</w:t>
      </w:r>
      <w:r w:rsidRPr="007E6A06">
        <w:rPr>
          <w:rFonts w:ascii="Cambria" w:hAnsi="Cambria"/>
          <w:sz w:val="20"/>
          <w:szCs w:val="20"/>
          <w:vertAlign w:val="superscript"/>
        </w:rPr>
        <w:t>2</w:t>
      </w:r>
      <w:r w:rsidRPr="007E6A06">
        <w:rPr>
          <w:rFonts w:ascii="Cambria" w:hAnsi="Cambria"/>
          <w:sz w:val="20"/>
          <w:szCs w:val="20"/>
        </w:rPr>
        <w:t>.</w:t>
      </w:r>
      <w:r w:rsidR="00DE37AD" w:rsidRPr="007E6A06">
        <w:rPr>
          <w:rFonts w:ascii="Cambria" w:hAnsi="Cambria"/>
          <w:sz w:val="20"/>
          <w:szCs w:val="20"/>
        </w:rPr>
        <w:t xml:space="preserve"> Ponadto każdy znak (Zamawiającego i z depozytu oraz nowy) drogowy i tablica  winny mieć: na tylniej c</w:t>
      </w:r>
      <w:r w:rsidR="007161B8" w:rsidRPr="007E6A06">
        <w:rPr>
          <w:rFonts w:ascii="Cambria" w:hAnsi="Cambria"/>
          <w:sz w:val="20"/>
          <w:szCs w:val="20"/>
        </w:rPr>
        <w:t xml:space="preserve">zęści znaku czy tabliczki  </w:t>
      </w:r>
      <w:r w:rsidR="00DE37AD" w:rsidRPr="007E6A06">
        <w:rPr>
          <w:rFonts w:ascii="Cambria" w:hAnsi="Cambria"/>
          <w:sz w:val="20"/>
          <w:szCs w:val="20"/>
        </w:rPr>
        <w:t xml:space="preserve"> w formie naklejki następujące oznaczenie: ( </w:t>
      </w:r>
      <w:r w:rsidR="008B185E" w:rsidRPr="007E6A06">
        <w:rPr>
          <w:rFonts w:ascii="Cambria" w:hAnsi="Cambria"/>
          <w:sz w:val="20"/>
          <w:szCs w:val="20"/>
        </w:rPr>
        <w:t>Trasa Łagiewnicka SA</w:t>
      </w:r>
      <w:r w:rsidR="00DE37AD" w:rsidRPr="007E6A06">
        <w:rPr>
          <w:rFonts w:ascii="Cambria" w:hAnsi="Cambria"/>
          <w:sz w:val="20"/>
          <w:szCs w:val="20"/>
        </w:rPr>
        <w:t xml:space="preserve"> , nr umowy utrzymaniowej oraz miesiąc montażu)  </w:t>
      </w:r>
    </w:p>
    <w:p w14:paraId="6E0164F0" w14:textId="24302BB0" w:rsidR="00C87D04" w:rsidRPr="007E6A06" w:rsidRDefault="00DE37AD" w:rsidP="00C32574">
      <w:pPr>
        <w:pStyle w:val="Bezodstpw"/>
        <w:spacing w:before="120" w:after="120" w:line="276" w:lineRule="auto"/>
        <w:ind w:left="426" w:right="-1"/>
        <w:jc w:val="both"/>
        <w:rPr>
          <w:rFonts w:ascii="Cambria" w:hAnsi="Cambria"/>
          <w:sz w:val="20"/>
          <w:szCs w:val="20"/>
        </w:rPr>
      </w:pPr>
      <w:r w:rsidRPr="007E6A06">
        <w:rPr>
          <w:rFonts w:ascii="Cambria" w:hAnsi="Cambria"/>
          <w:sz w:val="20"/>
          <w:szCs w:val="20"/>
        </w:rPr>
        <w:t>Ponadto znaki i tablice maja posiadać napis w formie naklejki o następującej treści:</w:t>
      </w:r>
    </w:p>
    <w:p w14:paraId="782731A8" w14:textId="6708C944" w:rsidR="007972D5" w:rsidRPr="007E6A06" w:rsidRDefault="008C50B7" w:rsidP="00C32574">
      <w:pPr>
        <w:pStyle w:val="WW-Tekstblokowy"/>
        <w:keepLines/>
        <w:tabs>
          <w:tab w:val="left" w:pos="10136"/>
        </w:tabs>
        <w:spacing w:before="120" w:after="120" w:line="276" w:lineRule="auto"/>
        <w:ind w:left="426" w:right="-1" w:firstLine="0"/>
        <w:rPr>
          <w:rFonts w:ascii="Cambria" w:hAnsi="Cambria"/>
          <w:b/>
          <w:bCs/>
          <w:sz w:val="20"/>
          <w:szCs w:val="20"/>
        </w:rPr>
      </w:pPr>
      <w:r w:rsidRPr="007E6A06">
        <w:rPr>
          <w:rFonts w:ascii="Cambria" w:hAnsi="Cambria"/>
          <w:sz w:val="20"/>
          <w:szCs w:val="20"/>
        </w:rPr>
        <w:t>"</w:t>
      </w:r>
      <w:r w:rsidRPr="007E6A06">
        <w:rPr>
          <w:rFonts w:ascii="Cambria" w:hAnsi="Cambria"/>
          <w:b/>
          <w:bCs/>
          <w:sz w:val="20"/>
          <w:szCs w:val="20"/>
          <w:u w:val="single"/>
        </w:rPr>
        <w:t>Niszczenie, uszkodzenie lub usunięcie tego znaku stanowi wykroczenie, a kto go popełnia podlega karze aresztu, ograniczenia wolności albo grzywny (zgodnie treścią art. 85 § 1 Kodeksu Wykroczeń)</w:t>
      </w:r>
      <w:r w:rsidRPr="007E6A06">
        <w:rPr>
          <w:rFonts w:ascii="Cambria" w:hAnsi="Cambria"/>
          <w:b/>
          <w:bCs/>
          <w:sz w:val="20"/>
          <w:szCs w:val="20"/>
        </w:rPr>
        <w:t xml:space="preserve"> ".</w:t>
      </w:r>
    </w:p>
    <w:p w14:paraId="12A8E7F4" w14:textId="77777777" w:rsidR="003C5EA8" w:rsidRPr="007E6A06" w:rsidRDefault="00F6329A" w:rsidP="0065680F">
      <w:pPr>
        <w:pStyle w:val="WW-Tekstblokowy"/>
        <w:keepLines/>
        <w:tabs>
          <w:tab w:val="left" w:pos="10136"/>
        </w:tabs>
        <w:spacing w:before="120" w:after="120" w:line="276" w:lineRule="auto"/>
        <w:ind w:left="0" w:right="-1" w:firstLine="0"/>
        <w:rPr>
          <w:rFonts w:ascii="Cambria" w:hAnsi="Cambria"/>
          <w:sz w:val="20"/>
          <w:szCs w:val="20"/>
        </w:rPr>
      </w:pPr>
      <w:r w:rsidRPr="007E6A06">
        <w:rPr>
          <w:rFonts w:ascii="Cambria" w:hAnsi="Cambria"/>
          <w:bCs/>
          <w:sz w:val="20"/>
          <w:szCs w:val="20"/>
        </w:rPr>
        <w:t xml:space="preserve">3.1.10. </w:t>
      </w:r>
      <w:r w:rsidR="008A7F9D" w:rsidRPr="007E6A06">
        <w:rPr>
          <w:rFonts w:ascii="Cambria" w:hAnsi="Cambria"/>
          <w:bCs/>
          <w:sz w:val="20"/>
          <w:szCs w:val="20"/>
        </w:rPr>
        <w:t xml:space="preserve">Znaki podświetlane i znaki świetlne: </w:t>
      </w:r>
    </w:p>
    <w:p w14:paraId="74D74119" w14:textId="77777777" w:rsidR="003C5EA8" w:rsidRPr="007E6A06" w:rsidRDefault="008A7F9D" w:rsidP="0065680F">
      <w:pPr>
        <w:pStyle w:val="WW-Tekstblokowy"/>
        <w:keepLines/>
        <w:tabs>
          <w:tab w:val="left" w:pos="10136"/>
        </w:tabs>
        <w:spacing w:before="120" w:after="120" w:line="276" w:lineRule="auto"/>
        <w:ind w:left="360" w:right="-1" w:firstLine="0"/>
        <w:rPr>
          <w:rFonts w:ascii="Cambria" w:hAnsi="Cambria"/>
          <w:sz w:val="20"/>
          <w:szCs w:val="20"/>
        </w:rPr>
      </w:pPr>
      <w:r w:rsidRPr="007E6A06">
        <w:rPr>
          <w:rFonts w:ascii="Cambria" w:hAnsi="Cambria"/>
          <w:b/>
          <w:sz w:val="20"/>
          <w:szCs w:val="20"/>
        </w:rPr>
        <w:lastRenderedPageBreak/>
        <w:t>znaki podświetlane</w:t>
      </w:r>
      <w:r w:rsidRPr="007E6A06">
        <w:rPr>
          <w:rFonts w:ascii="Cambria" w:hAnsi="Cambria"/>
          <w:sz w:val="20"/>
          <w:szCs w:val="20"/>
        </w:rPr>
        <w:t xml:space="preserve"> – takie, których lico znaku jest podświetlane, posiadają lampy ostrzegawcze zamontowane po obu stronach </w:t>
      </w:r>
      <w:r w:rsidR="00CA0E1D" w:rsidRPr="007E6A06">
        <w:rPr>
          <w:rFonts w:ascii="Cambria" w:hAnsi="Cambria"/>
          <w:sz w:val="20"/>
          <w:szCs w:val="20"/>
        </w:rPr>
        <w:t xml:space="preserve"> </w:t>
      </w:r>
      <w:r w:rsidRPr="007E6A06">
        <w:rPr>
          <w:rFonts w:ascii="Cambria" w:hAnsi="Cambria"/>
          <w:sz w:val="20"/>
          <w:szCs w:val="20"/>
        </w:rPr>
        <w:t xml:space="preserve">kasety lub nad nią, mogą posiadać dodatkową lampę doświetlającą (w przypadku znaków montowanych na </w:t>
      </w:r>
      <w:r w:rsidR="003C5EA8" w:rsidRPr="007E6A06">
        <w:rPr>
          <w:rFonts w:ascii="Cambria" w:hAnsi="Cambria"/>
          <w:sz w:val="20"/>
          <w:szCs w:val="20"/>
        </w:rPr>
        <w:t xml:space="preserve">konstrukcjach typu bramowego). </w:t>
      </w:r>
    </w:p>
    <w:p w14:paraId="00E94489" w14:textId="4C8E785A" w:rsidR="008C50B7" w:rsidRPr="007E6A06" w:rsidRDefault="003C5EA8" w:rsidP="0065680F">
      <w:pPr>
        <w:pStyle w:val="WW-Tekstblokowy"/>
        <w:keepLines/>
        <w:tabs>
          <w:tab w:val="left" w:pos="10136"/>
        </w:tabs>
        <w:spacing w:before="120" w:after="120" w:line="276" w:lineRule="auto"/>
        <w:ind w:left="360" w:right="-1" w:firstLine="0"/>
        <w:rPr>
          <w:rFonts w:ascii="Cambria" w:hAnsi="Cambria"/>
          <w:sz w:val="20"/>
          <w:szCs w:val="20"/>
        </w:rPr>
      </w:pPr>
      <w:r w:rsidRPr="007E6A06">
        <w:rPr>
          <w:rFonts w:ascii="Cambria" w:hAnsi="Cambria"/>
          <w:b/>
          <w:sz w:val="20"/>
          <w:szCs w:val="20"/>
        </w:rPr>
        <w:t>z</w:t>
      </w:r>
      <w:r w:rsidR="008A7F9D" w:rsidRPr="007E6A06">
        <w:rPr>
          <w:rFonts w:ascii="Cambria" w:hAnsi="Cambria"/>
          <w:b/>
          <w:sz w:val="20"/>
          <w:szCs w:val="20"/>
        </w:rPr>
        <w:t>naki świetlne</w:t>
      </w:r>
      <w:r w:rsidRPr="007E6A06">
        <w:rPr>
          <w:rFonts w:ascii="Cambria" w:hAnsi="Cambria"/>
          <w:sz w:val="20"/>
          <w:szCs w:val="20"/>
        </w:rPr>
        <w:t xml:space="preserve"> </w:t>
      </w:r>
      <w:r w:rsidR="008A7F9D" w:rsidRPr="007E6A06">
        <w:rPr>
          <w:rFonts w:ascii="Cambria" w:hAnsi="Cambria"/>
          <w:b/>
          <w:sz w:val="20"/>
          <w:szCs w:val="20"/>
        </w:rPr>
        <w:t>(diodowe</w:t>
      </w:r>
      <w:r w:rsidR="00307BC9" w:rsidRPr="007E6A06">
        <w:rPr>
          <w:rFonts w:ascii="Cambria" w:hAnsi="Cambria"/>
          <w:b/>
          <w:sz w:val="20"/>
          <w:szCs w:val="20"/>
        </w:rPr>
        <w:t>, znaki zmiennej treści</w:t>
      </w:r>
      <w:r w:rsidR="008A7F9D" w:rsidRPr="007E6A06">
        <w:rPr>
          <w:rFonts w:ascii="Cambria" w:hAnsi="Cambria"/>
          <w:b/>
          <w:sz w:val="20"/>
          <w:szCs w:val="20"/>
        </w:rPr>
        <w:t>)</w:t>
      </w:r>
      <w:r w:rsidR="008A7F9D" w:rsidRPr="007E6A06">
        <w:rPr>
          <w:rFonts w:ascii="Cambria" w:hAnsi="Cambria"/>
          <w:sz w:val="20"/>
          <w:szCs w:val="20"/>
        </w:rPr>
        <w:t xml:space="preserve"> – to takie których piktogramy, oraz obwódka znaku otoczone są diodami świecącymi. Zasilanie solarne</w:t>
      </w:r>
      <w:r w:rsidR="00307BC9" w:rsidRPr="007E6A06">
        <w:rPr>
          <w:rFonts w:ascii="Cambria" w:hAnsi="Cambria"/>
          <w:sz w:val="20"/>
          <w:szCs w:val="20"/>
        </w:rPr>
        <w:t xml:space="preserve"> lub sieciowe</w:t>
      </w:r>
      <w:r w:rsidR="008A7F9D" w:rsidRPr="007E6A06">
        <w:rPr>
          <w:rFonts w:ascii="Cambria" w:hAnsi="Cambria"/>
          <w:sz w:val="20"/>
          <w:szCs w:val="20"/>
        </w:rPr>
        <w:t xml:space="preserve">. </w:t>
      </w:r>
    </w:p>
    <w:p w14:paraId="5DA3543C" w14:textId="571E16BC" w:rsidR="003C2E79" w:rsidRPr="007E6A06" w:rsidRDefault="00F6329A" w:rsidP="0065680F">
      <w:pPr>
        <w:pStyle w:val="WW-Tekstblokowy"/>
        <w:keepLines/>
        <w:tabs>
          <w:tab w:val="left" w:pos="10136"/>
        </w:tabs>
        <w:spacing w:before="120" w:after="120" w:line="276" w:lineRule="auto"/>
        <w:ind w:left="0" w:right="-1" w:firstLine="0"/>
        <w:rPr>
          <w:rFonts w:ascii="Cambria" w:hAnsi="Cambria"/>
          <w:sz w:val="20"/>
          <w:szCs w:val="20"/>
        </w:rPr>
      </w:pPr>
      <w:r w:rsidRPr="007E6A06">
        <w:rPr>
          <w:rFonts w:ascii="Cambria" w:hAnsi="Cambria"/>
          <w:sz w:val="20"/>
          <w:szCs w:val="20"/>
        </w:rPr>
        <w:t>3.1.11.</w:t>
      </w:r>
      <w:r w:rsidR="00307BC9" w:rsidRPr="007E6A06">
        <w:rPr>
          <w:rFonts w:ascii="Cambria" w:hAnsi="Cambria"/>
          <w:sz w:val="20"/>
          <w:szCs w:val="20"/>
        </w:rPr>
        <w:t xml:space="preserve"> </w:t>
      </w:r>
      <w:r w:rsidR="003C5EA8" w:rsidRPr="007E6A06">
        <w:rPr>
          <w:rFonts w:ascii="Cambria" w:hAnsi="Cambria"/>
          <w:sz w:val="20"/>
          <w:szCs w:val="20"/>
        </w:rPr>
        <w:t xml:space="preserve">Radar z wyświetlaczem to urządzenie umożliwiające pomiar prędkości nadjeżdżającego samochodu i wyświetlenie go na dużym czytelnym wyświetlaczu z dokładnością do 1km/h </w:t>
      </w:r>
      <w:r w:rsidR="00B73088" w:rsidRPr="007E6A06">
        <w:rPr>
          <w:rFonts w:ascii="Cambria" w:hAnsi="Cambria"/>
          <w:sz w:val="20"/>
          <w:szCs w:val="20"/>
        </w:rPr>
        <w:tab/>
      </w:r>
    </w:p>
    <w:p w14:paraId="7A63FE2A" w14:textId="19628BA6" w:rsidR="00000B39" w:rsidRPr="00C32574" w:rsidRDefault="008C50B7" w:rsidP="0065680F">
      <w:pPr>
        <w:pStyle w:val="Akapitzlist"/>
        <w:keepLines/>
        <w:widowControl w:val="0"/>
        <w:numPr>
          <w:ilvl w:val="0"/>
          <w:numId w:val="24"/>
        </w:numPr>
        <w:spacing w:before="120" w:after="120" w:line="276" w:lineRule="auto"/>
        <w:jc w:val="both"/>
        <w:rPr>
          <w:rFonts w:ascii="Cambria" w:hAnsi="Cambria" w:cs="Times New Roman"/>
          <w:b/>
          <w:sz w:val="20"/>
          <w:szCs w:val="20"/>
        </w:rPr>
      </w:pPr>
      <w:r w:rsidRPr="007E6A06">
        <w:rPr>
          <w:rFonts w:ascii="Cambria" w:hAnsi="Cambria" w:cs="Times New Roman"/>
          <w:b/>
          <w:sz w:val="20"/>
          <w:szCs w:val="20"/>
        </w:rPr>
        <w:t>Wymagania dotyczące sprzętu i transportu.</w:t>
      </w:r>
    </w:p>
    <w:p w14:paraId="691A7882" w14:textId="2746600D" w:rsidR="004433F0" w:rsidRPr="007E6A06" w:rsidRDefault="008C50B7" w:rsidP="00C32574">
      <w:pPr>
        <w:pStyle w:val="Akapitzlist"/>
        <w:keepLines/>
        <w:widowControl w:val="0"/>
        <w:numPr>
          <w:ilvl w:val="1"/>
          <w:numId w:val="25"/>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 xml:space="preserve">Roboty wykonuje się ręcznie i mechanicznie z zachowaniem przepisów BHP. </w:t>
      </w:r>
    </w:p>
    <w:p w14:paraId="378DF8C1" w14:textId="6F1E7881" w:rsidR="008C50B7" w:rsidRPr="007E6A06" w:rsidRDefault="008C50B7" w:rsidP="00C32574">
      <w:pPr>
        <w:pStyle w:val="Akapitzlist"/>
        <w:keepLines/>
        <w:widowControl w:val="0"/>
        <w:numPr>
          <w:ilvl w:val="1"/>
          <w:numId w:val="25"/>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 xml:space="preserve">Do transportu oraz w trakcie prowadzonych prac służą prawidłowo oznakowane środki transportu (lampy </w:t>
      </w:r>
      <w:r w:rsidR="00AF66E9" w:rsidRPr="007E6A06">
        <w:rPr>
          <w:rFonts w:ascii="Cambria" w:hAnsi="Cambria" w:cs="Times New Roman"/>
          <w:sz w:val="20"/>
          <w:szCs w:val="20"/>
        </w:rPr>
        <w:t>błyskowe pomarańczowe górne i</w:t>
      </w:r>
      <w:r w:rsidR="00704929" w:rsidRPr="007E6A06">
        <w:rPr>
          <w:rFonts w:ascii="Cambria" w:hAnsi="Cambria" w:cs="Times New Roman"/>
          <w:sz w:val="20"/>
          <w:szCs w:val="20"/>
        </w:rPr>
        <w:t xml:space="preserve"> tylne</w:t>
      </w:r>
      <w:r w:rsidR="00AF66E9" w:rsidRPr="007E6A06">
        <w:rPr>
          <w:rFonts w:ascii="Cambria" w:hAnsi="Cambria" w:cs="Times New Roman"/>
          <w:sz w:val="20"/>
          <w:szCs w:val="20"/>
        </w:rPr>
        <w:t xml:space="preserve"> oraz </w:t>
      </w:r>
      <w:r w:rsidR="00181A08" w:rsidRPr="007E6A06">
        <w:rPr>
          <w:rFonts w:ascii="Cambria" w:hAnsi="Cambria" w:cs="Times New Roman"/>
          <w:sz w:val="20"/>
          <w:szCs w:val="20"/>
        </w:rPr>
        <w:t>tablice zamykające U-26</w:t>
      </w:r>
      <w:r w:rsidR="00704929" w:rsidRPr="007E6A06">
        <w:rPr>
          <w:rFonts w:ascii="Cambria" w:hAnsi="Cambria" w:cs="Times New Roman"/>
          <w:sz w:val="20"/>
          <w:szCs w:val="20"/>
        </w:rPr>
        <w:t xml:space="preserve"> zamontowane na pojeździe</w:t>
      </w:r>
      <w:r w:rsidR="00AF66E9" w:rsidRPr="007E6A06">
        <w:rPr>
          <w:rFonts w:ascii="Cambria" w:hAnsi="Cambria" w:cs="Times New Roman"/>
          <w:sz w:val="20"/>
          <w:szCs w:val="20"/>
        </w:rPr>
        <w:t xml:space="preserve"> </w:t>
      </w:r>
      <w:r w:rsidR="00704929" w:rsidRPr="007E6A06">
        <w:rPr>
          <w:rFonts w:ascii="Cambria" w:hAnsi="Cambria" w:cs="Times New Roman"/>
          <w:sz w:val="20"/>
          <w:szCs w:val="20"/>
        </w:rPr>
        <w:t xml:space="preserve">włączane </w:t>
      </w:r>
      <w:r w:rsidR="00AF66E9" w:rsidRPr="007E6A06">
        <w:rPr>
          <w:rFonts w:ascii="Cambria" w:hAnsi="Cambria" w:cs="Times New Roman"/>
          <w:sz w:val="20"/>
          <w:szCs w:val="20"/>
        </w:rPr>
        <w:t xml:space="preserve">w przypadku prowadzenia </w:t>
      </w:r>
      <w:r w:rsidR="00000B39" w:rsidRPr="007E6A06">
        <w:rPr>
          <w:rFonts w:ascii="Cambria" w:hAnsi="Cambria" w:cs="Times New Roman"/>
          <w:sz w:val="20"/>
          <w:szCs w:val="20"/>
        </w:rPr>
        <w:t>prac przy dużym natężeniu ruchu</w:t>
      </w:r>
      <w:r w:rsidRPr="007E6A06">
        <w:rPr>
          <w:rFonts w:ascii="Cambria" w:hAnsi="Cambria" w:cs="Times New Roman"/>
          <w:sz w:val="20"/>
          <w:szCs w:val="20"/>
        </w:rPr>
        <w:t>).</w:t>
      </w:r>
      <w:r w:rsidR="00BB2132" w:rsidRPr="007E6A06">
        <w:rPr>
          <w:rFonts w:ascii="Cambria" w:hAnsi="Cambria" w:cs="Times New Roman"/>
          <w:sz w:val="20"/>
          <w:szCs w:val="20"/>
        </w:rPr>
        <w:t xml:space="preserve"> W przypadku braku odpowiedniego oznakowania pojazdu Zamawiający może zabronić wykonywania prac ze względów bezpieczeństwa do czasu odpowiedniego zabezpieczenia prac drogowych. Opóźnienie tym spowodowane, może wiązać się</w:t>
      </w:r>
      <w:r w:rsidR="00AB39E5" w:rsidRPr="007E6A06">
        <w:rPr>
          <w:rFonts w:ascii="Cambria" w:hAnsi="Cambria" w:cs="Times New Roman"/>
          <w:sz w:val="20"/>
          <w:szCs w:val="20"/>
        </w:rPr>
        <w:t xml:space="preserve"> </w:t>
      </w:r>
      <w:r w:rsidR="00BB2132" w:rsidRPr="007E6A06">
        <w:rPr>
          <w:rFonts w:ascii="Cambria" w:hAnsi="Cambria" w:cs="Times New Roman"/>
          <w:sz w:val="20"/>
          <w:szCs w:val="20"/>
        </w:rPr>
        <w:t>z naliczeniem kar umownych.</w:t>
      </w:r>
    </w:p>
    <w:p w14:paraId="5C8CE2AC" w14:textId="4D6B3D4C" w:rsidR="008C50B7" w:rsidRPr="007E6A06" w:rsidRDefault="00C36BB9" w:rsidP="00C32574">
      <w:pPr>
        <w:pStyle w:val="Akapitzlist"/>
        <w:keepLines/>
        <w:widowControl w:val="0"/>
        <w:numPr>
          <w:ilvl w:val="1"/>
          <w:numId w:val="25"/>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Wykonawca musi</w:t>
      </w:r>
      <w:r w:rsidR="008C50B7" w:rsidRPr="007E6A06">
        <w:rPr>
          <w:rFonts w:ascii="Cambria" w:hAnsi="Cambria" w:cs="Times New Roman"/>
          <w:sz w:val="20"/>
          <w:szCs w:val="20"/>
        </w:rPr>
        <w:t xml:space="preserve"> posiadać niezbędny sprzęt do realizacji zleconych prac</w:t>
      </w:r>
      <w:r w:rsidR="00307BC9" w:rsidRPr="007E6A06">
        <w:rPr>
          <w:rFonts w:ascii="Cambria" w:hAnsi="Cambria" w:cs="Times New Roman"/>
          <w:sz w:val="20"/>
          <w:szCs w:val="20"/>
        </w:rPr>
        <w:t xml:space="preserve"> określony w załączniku do procedury przetargowej dotyczącym wymagań sprzętowych</w:t>
      </w:r>
      <w:r w:rsidR="008C50B7" w:rsidRPr="007E6A06">
        <w:rPr>
          <w:rFonts w:ascii="Cambria" w:hAnsi="Cambria" w:cs="Times New Roman"/>
          <w:sz w:val="20"/>
          <w:szCs w:val="20"/>
        </w:rPr>
        <w:t>, Zamawiający nie przyjmuje do wiadomości informacji o op</w:t>
      </w:r>
      <w:r w:rsidR="004433F0" w:rsidRPr="007E6A06">
        <w:rPr>
          <w:rFonts w:ascii="Cambria" w:hAnsi="Cambria" w:cs="Times New Roman"/>
          <w:sz w:val="20"/>
          <w:szCs w:val="20"/>
        </w:rPr>
        <w:t>óźnieniach spowodowanych brakiem</w:t>
      </w:r>
      <w:r w:rsidR="008C50B7" w:rsidRPr="007E6A06">
        <w:rPr>
          <w:rFonts w:ascii="Cambria" w:hAnsi="Cambria" w:cs="Times New Roman"/>
          <w:sz w:val="20"/>
          <w:szCs w:val="20"/>
        </w:rPr>
        <w:t xml:space="preserve"> odpowiedniego sprzętu.</w:t>
      </w:r>
    </w:p>
    <w:p w14:paraId="23E0C32B" w14:textId="0663C25D" w:rsidR="00D518EF" w:rsidRPr="007E6A06" w:rsidRDefault="004433F0" w:rsidP="00C32574">
      <w:pPr>
        <w:pStyle w:val="Akapitzlist"/>
        <w:keepLines/>
        <w:widowControl w:val="0"/>
        <w:numPr>
          <w:ilvl w:val="1"/>
          <w:numId w:val="25"/>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 xml:space="preserve">Wykonawca </w:t>
      </w:r>
      <w:r w:rsidR="00C36BB9" w:rsidRPr="007E6A06">
        <w:rPr>
          <w:rFonts w:ascii="Cambria" w:hAnsi="Cambria" w:cs="Times New Roman"/>
          <w:sz w:val="20"/>
          <w:szCs w:val="20"/>
        </w:rPr>
        <w:t xml:space="preserve">musi </w:t>
      </w:r>
      <w:r w:rsidRPr="007E6A06">
        <w:rPr>
          <w:rFonts w:ascii="Cambria" w:hAnsi="Cambria" w:cs="Times New Roman"/>
          <w:sz w:val="20"/>
          <w:szCs w:val="20"/>
        </w:rPr>
        <w:t>dysponowa</w:t>
      </w:r>
      <w:r w:rsidR="00AF66E9" w:rsidRPr="007E6A06">
        <w:rPr>
          <w:rFonts w:ascii="Cambria" w:hAnsi="Cambria" w:cs="Times New Roman"/>
          <w:sz w:val="20"/>
          <w:szCs w:val="20"/>
        </w:rPr>
        <w:t>ć</w:t>
      </w:r>
      <w:r w:rsidRPr="007E6A06">
        <w:rPr>
          <w:rFonts w:ascii="Cambria" w:hAnsi="Cambria" w:cs="Times New Roman"/>
          <w:sz w:val="20"/>
          <w:szCs w:val="20"/>
        </w:rPr>
        <w:t xml:space="preserve"> służbami technicznymi wyposażonymi w specjalistyczny sprzęt, przez wszystkie </w:t>
      </w:r>
      <w:r w:rsidR="004F4D6A" w:rsidRPr="007E6A06">
        <w:rPr>
          <w:rFonts w:ascii="Cambria" w:hAnsi="Cambria" w:cs="Times New Roman"/>
          <w:sz w:val="20"/>
          <w:szCs w:val="20"/>
        </w:rPr>
        <w:t>dni tygodnia 24 godziny na dobę</w:t>
      </w:r>
      <w:r w:rsidR="00AF66E9" w:rsidRPr="007E6A06">
        <w:rPr>
          <w:rFonts w:ascii="Cambria" w:hAnsi="Cambria" w:cs="Times New Roman"/>
          <w:sz w:val="20"/>
          <w:szCs w:val="20"/>
        </w:rPr>
        <w:t xml:space="preserve"> oraz inne niezbędne urządzenia do realizacji zleconych prac. </w:t>
      </w:r>
    </w:p>
    <w:p w14:paraId="00AC0491" w14:textId="5A75D6FD" w:rsidR="00AF66E9" w:rsidRPr="007E6A06" w:rsidRDefault="00AF66E9" w:rsidP="00C32574">
      <w:pPr>
        <w:pStyle w:val="Akapitzlist"/>
        <w:keepLines/>
        <w:widowControl w:val="0"/>
        <w:numPr>
          <w:ilvl w:val="1"/>
          <w:numId w:val="25"/>
        </w:numPr>
        <w:spacing w:before="120" w:after="120" w:line="276" w:lineRule="auto"/>
        <w:ind w:left="0" w:firstLine="0"/>
        <w:jc w:val="both"/>
        <w:rPr>
          <w:rFonts w:ascii="Cambria" w:hAnsi="Cambria" w:cs="Times New Roman"/>
          <w:sz w:val="20"/>
          <w:szCs w:val="20"/>
        </w:rPr>
      </w:pPr>
      <w:bookmarkStart w:id="5" w:name="_Hlk43240278"/>
      <w:r w:rsidRPr="007E6A06">
        <w:rPr>
          <w:rFonts w:ascii="Cambria" w:hAnsi="Cambria" w:cs="Times New Roman"/>
          <w:sz w:val="20"/>
          <w:szCs w:val="20"/>
        </w:rPr>
        <w:t>Wykonawca będzie prowadził na bieżąco ewidencję magazynu złomu i depozytu. Elementy przeznaczone do złomowania winny być uwzględniane w comiesięcznym zesta</w:t>
      </w:r>
      <w:r w:rsidR="004F4D6A" w:rsidRPr="007E6A06">
        <w:rPr>
          <w:rFonts w:ascii="Cambria" w:hAnsi="Cambria" w:cs="Times New Roman"/>
          <w:sz w:val="20"/>
          <w:szCs w:val="20"/>
        </w:rPr>
        <w:t>wieniu materiałowym.</w:t>
      </w:r>
      <w:r w:rsidRPr="007E6A06">
        <w:rPr>
          <w:rFonts w:ascii="Cambria" w:hAnsi="Cambria" w:cs="Times New Roman"/>
          <w:sz w:val="20"/>
          <w:szCs w:val="20"/>
        </w:rPr>
        <w:t xml:space="preserve"> Pełnowartościowe elementy oznakowania z demontażu będące w depozycie do ponownego wbudowania będą ewidencjonowane a zestawienia będą przedstawiane Zamawiającemu przez Wykonawcę kwartalnie</w:t>
      </w:r>
      <w:r w:rsidR="00DF7062" w:rsidRPr="007E6A06">
        <w:rPr>
          <w:rFonts w:ascii="Cambria" w:hAnsi="Cambria" w:cs="Times New Roman"/>
          <w:sz w:val="20"/>
          <w:szCs w:val="20"/>
        </w:rPr>
        <w:t>.</w:t>
      </w:r>
    </w:p>
    <w:bookmarkEnd w:id="5"/>
    <w:p w14:paraId="6237EE23" w14:textId="1240B842" w:rsidR="009E4EFE" w:rsidRPr="007E6A06" w:rsidRDefault="009E4EFE" w:rsidP="00C32574">
      <w:pPr>
        <w:pStyle w:val="Akapitzlist"/>
        <w:keepLines/>
        <w:widowControl w:val="0"/>
        <w:numPr>
          <w:ilvl w:val="1"/>
          <w:numId w:val="25"/>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 xml:space="preserve">Transport </w:t>
      </w:r>
      <w:r w:rsidR="00280067" w:rsidRPr="007E6A06">
        <w:rPr>
          <w:rFonts w:ascii="Cambria" w:hAnsi="Cambria" w:cs="Times New Roman"/>
          <w:sz w:val="20"/>
          <w:szCs w:val="20"/>
        </w:rPr>
        <w:t xml:space="preserve"> </w:t>
      </w:r>
      <w:r w:rsidRPr="007E6A06">
        <w:rPr>
          <w:rFonts w:ascii="Cambria" w:hAnsi="Cambria" w:cs="Times New Roman"/>
          <w:sz w:val="20"/>
          <w:szCs w:val="20"/>
        </w:rPr>
        <w:t xml:space="preserve">znaków, urządzeń bezpieczeństwa ruchu i osprzętu ( uchwyty, śruby, nakrętki itp.) przez Wykonawcę winien odbywać </w:t>
      </w:r>
      <w:r w:rsidR="00DA26CE" w:rsidRPr="007E6A06">
        <w:rPr>
          <w:rFonts w:ascii="Cambria" w:hAnsi="Cambria" w:cs="Times New Roman"/>
          <w:sz w:val="20"/>
          <w:szCs w:val="20"/>
        </w:rPr>
        <w:t>się środkami transportowymi uniemoż</w:t>
      </w:r>
      <w:r w:rsidRPr="007E6A06">
        <w:rPr>
          <w:rFonts w:ascii="Cambria" w:hAnsi="Cambria" w:cs="Times New Roman"/>
          <w:sz w:val="20"/>
          <w:szCs w:val="20"/>
        </w:rPr>
        <w:t>liwiającymi ich przesuwanie w czasie transportu. Odpowiedzialność za wady materiału powstałe podczas transportu wskazanego wyżej ponosi Wykonawca.</w:t>
      </w:r>
    </w:p>
    <w:p w14:paraId="58ED85D9" w14:textId="051B3F67" w:rsidR="00BA4C5C" w:rsidRDefault="00DA26CE" w:rsidP="0065680F">
      <w:pPr>
        <w:pStyle w:val="Akapitzlist"/>
        <w:keepLines/>
        <w:widowControl w:val="0"/>
        <w:numPr>
          <w:ilvl w:val="1"/>
          <w:numId w:val="26"/>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 xml:space="preserve">W przypadku, gdy Wykonawca nie będzie spełniał wyżej wymienionych warunków, Zamawiający zastrzega sobie prawo odstąpienia od umowy. Rozwiązanie umowy </w:t>
      </w:r>
      <w:r w:rsidR="007562A7" w:rsidRPr="007E6A06">
        <w:rPr>
          <w:rFonts w:ascii="Cambria" w:hAnsi="Cambria" w:cs="Times New Roman"/>
          <w:sz w:val="20"/>
          <w:szCs w:val="20"/>
        </w:rPr>
        <w:t xml:space="preserve">                  </w:t>
      </w:r>
      <w:r w:rsidR="00AB39E5" w:rsidRPr="007E6A06">
        <w:rPr>
          <w:rFonts w:ascii="Cambria" w:hAnsi="Cambria" w:cs="Times New Roman"/>
          <w:sz w:val="20"/>
          <w:szCs w:val="20"/>
        </w:rPr>
        <w:t xml:space="preserve">              </w:t>
      </w:r>
      <w:r w:rsidRPr="007E6A06">
        <w:rPr>
          <w:rFonts w:ascii="Cambria" w:hAnsi="Cambria" w:cs="Times New Roman"/>
          <w:sz w:val="20"/>
          <w:szCs w:val="20"/>
        </w:rPr>
        <w:t>w takim przypadku następuje z winy Wykonawcy.</w:t>
      </w:r>
    </w:p>
    <w:p w14:paraId="015C011A" w14:textId="77777777" w:rsidR="00257F25" w:rsidRPr="00257F25" w:rsidRDefault="00257F25" w:rsidP="00257F25">
      <w:pPr>
        <w:pStyle w:val="Akapitzlist"/>
        <w:keepLines/>
        <w:widowControl w:val="0"/>
        <w:spacing w:before="120" w:after="120" w:line="276" w:lineRule="auto"/>
        <w:ind w:left="0"/>
        <w:jc w:val="both"/>
        <w:rPr>
          <w:rFonts w:ascii="Cambria" w:hAnsi="Cambria" w:cs="Times New Roman"/>
          <w:sz w:val="20"/>
          <w:szCs w:val="20"/>
        </w:rPr>
      </w:pPr>
    </w:p>
    <w:p w14:paraId="7267728A" w14:textId="17D80ED1" w:rsidR="00212F63" w:rsidRPr="007E6A06" w:rsidRDefault="00212F63" w:rsidP="0065680F">
      <w:pPr>
        <w:pStyle w:val="Wasny3"/>
        <w:keepLines/>
        <w:spacing w:before="120" w:after="120" w:line="276" w:lineRule="auto"/>
        <w:ind w:left="540" w:firstLine="0"/>
        <w:jc w:val="center"/>
        <w:outlineLvl w:val="1"/>
        <w:rPr>
          <w:rFonts w:ascii="Cambria" w:hAnsi="Cambria"/>
          <w:b/>
          <w:bCs/>
          <w:sz w:val="20"/>
          <w:szCs w:val="20"/>
        </w:rPr>
      </w:pPr>
      <w:r w:rsidRPr="007E6A06">
        <w:rPr>
          <w:rFonts w:ascii="Cambria" w:hAnsi="Cambria"/>
          <w:b/>
          <w:bCs/>
          <w:sz w:val="20"/>
          <w:szCs w:val="20"/>
        </w:rPr>
        <w:t xml:space="preserve">ROZDZIAŁ </w:t>
      </w:r>
      <w:r w:rsidR="00B773BB" w:rsidRPr="007E6A06">
        <w:rPr>
          <w:rFonts w:ascii="Cambria" w:hAnsi="Cambria"/>
          <w:b/>
          <w:bCs/>
          <w:sz w:val="20"/>
          <w:szCs w:val="20"/>
        </w:rPr>
        <w:t>2</w:t>
      </w:r>
    </w:p>
    <w:p w14:paraId="20639E3A" w14:textId="41A2FC24" w:rsidR="008C50B7" w:rsidRPr="00257F25" w:rsidRDefault="00B872B0" w:rsidP="00257F25">
      <w:pPr>
        <w:pStyle w:val="Wasny3"/>
        <w:keepLines/>
        <w:spacing w:before="120" w:after="120" w:line="276" w:lineRule="auto"/>
        <w:ind w:left="540" w:firstLine="0"/>
        <w:jc w:val="center"/>
        <w:outlineLvl w:val="1"/>
        <w:rPr>
          <w:rFonts w:ascii="Cambria" w:hAnsi="Cambria"/>
          <w:b/>
          <w:bCs/>
          <w:sz w:val="20"/>
          <w:szCs w:val="20"/>
        </w:rPr>
      </w:pPr>
      <w:r w:rsidRPr="007E6A06">
        <w:rPr>
          <w:rFonts w:ascii="Cambria" w:hAnsi="Cambria"/>
          <w:b/>
          <w:bCs/>
          <w:sz w:val="20"/>
          <w:szCs w:val="20"/>
        </w:rPr>
        <w:t>OZNAKOWANIE POZIOME</w:t>
      </w:r>
      <w:r w:rsidR="00AA787F" w:rsidRPr="007E6A06">
        <w:rPr>
          <w:rFonts w:ascii="Cambria" w:hAnsi="Cambria"/>
          <w:b/>
          <w:bCs/>
          <w:sz w:val="20"/>
          <w:szCs w:val="20"/>
        </w:rPr>
        <w:t xml:space="preserve"> i URZĄDZENIA BRD</w:t>
      </w:r>
    </w:p>
    <w:p w14:paraId="7D1FDB59" w14:textId="43763641" w:rsidR="00B872B0" w:rsidRPr="007E6A06" w:rsidRDefault="00212F63" w:rsidP="0065680F">
      <w:pPr>
        <w:pStyle w:val="Tekstpodstawowywcity"/>
        <w:spacing w:after="120" w:line="276" w:lineRule="auto"/>
        <w:ind w:left="284" w:hanging="284"/>
        <w:jc w:val="both"/>
        <w:rPr>
          <w:rFonts w:ascii="Cambria" w:hAnsi="Cambria"/>
        </w:rPr>
      </w:pPr>
      <w:r w:rsidRPr="007E6A06">
        <w:rPr>
          <w:rFonts w:ascii="Cambria" w:hAnsi="Cambria"/>
          <w:kern w:val="0"/>
          <w:lang w:eastAsia="pl-PL" w:bidi="ar-SA"/>
        </w:rPr>
        <w:t xml:space="preserve">1. </w:t>
      </w:r>
      <w:r w:rsidR="00AB39E5" w:rsidRPr="007E6A06">
        <w:rPr>
          <w:rFonts w:ascii="Cambria" w:hAnsi="Cambria"/>
          <w:kern w:val="0"/>
          <w:lang w:eastAsia="pl-PL" w:bidi="ar-SA"/>
        </w:rPr>
        <w:t>W</w:t>
      </w:r>
      <w:r w:rsidR="00753C7B" w:rsidRPr="007E6A06">
        <w:rPr>
          <w:rFonts w:ascii="Cambria" w:hAnsi="Cambria"/>
          <w:kern w:val="0"/>
          <w:lang w:eastAsia="pl-PL" w:bidi="ar-SA"/>
        </w:rPr>
        <w:t>ykonani</w:t>
      </w:r>
      <w:r w:rsidR="00AB39E5" w:rsidRPr="007E6A06">
        <w:rPr>
          <w:rFonts w:ascii="Cambria" w:hAnsi="Cambria"/>
          <w:kern w:val="0"/>
          <w:lang w:eastAsia="pl-PL" w:bidi="ar-SA"/>
        </w:rPr>
        <w:t>e</w:t>
      </w:r>
      <w:r w:rsidR="00B872B0" w:rsidRPr="007E6A06">
        <w:rPr>
          <w:rFonts w:ascii="Cambria" w:hAnsi="Cambria"/>
          <w:kern w:val="0"/>
          <w:lang w:eastAsia="pl-PL" w:bidi="ar-SA"/>
        </w:rPr>
        <w:t xml:space="preserve"> oznakowania poziomego na terenie </w:t>
      </w:r>
      <w:r w:rsidR="008B185E" w:rsidRPr="007E6A06">
        <w:rPr>
          <w:rFonts w:ascii="Cambria" w:hAnsi="Cambria"/>
          <w:kern w:val="0"/>
          <w:lang w:eastAsia="pl-PL" w:bidi="ar-SA"/>
        </w:rPr>
        <w:t xml:space="preserve">Trasy Łagiewnickiej </w:t>
      </w:r>
      <w:r w:rsidR="00B872B0" w:rsidRPr="007E6A06">
        <w:rPr>
          <w:rFonts w:ascii="Cambria" w:hAnsi="Cambria"/>
        </w:rPr>
        <w:t>polega na</w:t>
      </w:r>
      <w:r w:rsidRPr="007E6A06">
        <w:rPr>
          <w:rFonts w:ascii="Cambria" w:hAnsi="Cambria"/>
        </w:rPr>
        <w:t xml:space="preserve"> r</w:t>
      </w:r>
      <w:r w:rsidR="00B872B0" w:rsidRPr="007E6A06">
        <w:rPr>
          <w:rFonts w:ascii="Cambria" w:hAnsi="Cambria"/>
        </w:rPr>
        <w:t xml:space="preserve">ealizacji prac malarskich na oznakowaniu poziomym cienkowarstwowo farbami rozpuszczalnikowymi </w:t>
      </w:r>
      <w:r w:rsidR="00753C7B" w:rsidRPr="007E6A06">
        <w:rPr>
          <w:rFonts w:ascii="Cambria" w:hAnsi="Cambria"/>
        </w:rPr>
        <w:t xml:space="preserve">oraz grubowarstwowo masami chemoutwardzalnymi, </w:t>
      </w:r>
      <w:r w:rsidR="00B872B0" w:rsidRPr="007E6A06">
        <w:rPr>
          <w:rFonts w:ascii="Cambria" w:hAnsi="Cambria"/>
        </w:rPr>
        <w:t>zgodnie z przekazanym zleceniem i dokumentacją techniczną lub zmianami zaakceptowanymi na piśmie przez Zamawiającego.</w:t>
      </w:r>
      <w:r w:rsidR="00AB39E5" w:rsidRPr="007E6A06">
        <w:rPr>
          <w:rFonts w:ascii="Cambria" w:hAnsi="Cambria"/>
        </w:rPr>
        <w:t xml:space="preserve"> Wykonanie oznakowania poziomego wiąże się z koniecznością wdrażania projektów organizacji ruchu</w:t>
      </w:r>
      <w:r w:rsidR="00A97A56" w:rsidRPr="007E6A06">
        <w:rPr>
          <w:rFonts w:ascii="Cambria" w:hAnsi="Cambria"/>
        </w:rPr>
        <w:t xml:space="preserve"> oraz poprawą czytelności projektów wdrożonych.</w:t>
      </w:r>
    </w:p>
    <w:p w14:paraId="40CDF85C" w14:textId="6AFDB7DF" w:rsidR="00540902" w:rsidRDefault="00540902" w:rsidP="0065680F">
      <w:pPr>
        <w:pStyle w:val="Wasny3"/>
        <w:keepLines/>
        <w:spacing w:before="120" w:after="120" w:line="276" w:lineRule="auto"/>
        <w:ind w:left="0" w:firstLine="0"/>
        <w:outlineLvl w:val="1"/>
        <w:rPr>
          <w:rFonts w:ascii="Cambria" w:hAnsi="Cambria"/>
          <w:sz w:val="20"/>
          <w:szCs w:val="20"/>
        </w:rPr>
      </w:pPr>
    </w:p>
    <w:p w14:paraId="2283C82B" w14:textId="77777777" w:rsidR="00540902" w:rsidRDefault="00540902" w:rsidP="0065680F">
      <w:pPr>
        <w:pStyle w:val="Wasny3"/>
        <w:keepLines/>
        <w:spacing w:before="120" w:after="120" w:line="276" w:lineRule="auto"/>
        <w:ind w:left="0" w:firstLine="0"/>
        <w:outlineLvl w:val="1"/>
        <w:rPr>
          <w:rFonts w:ascii="Cambria" w:hAnsi="Cambria"/>
          <w:sz w:val="20"/>
          <w:szCs w:val="20"/>
        </w:rPr>
      </w:pPr>
    </w:p>
    <w:p w14:paraId="04FA6101" w14:textId="66447307" w:rsidR="00B872B0" w:rsidRPr="007E6A06" w:rsidRDefault="00540902" w:rsidP="0065680F">
      <w:pPr>
        <w:pStyle w:val="Wasny3"/>
        <w:keepLines/>
        <w:spacing w:before="120" w:after="120" w:line="276" w:lineRule="auto"/>
        <w:ind w:left="0" w:firstLine="0"/>
        <w:outlineLvl w:val="1"/>
        <w:rPr>
          <w:rFonts w:ascii="Cambria" w:hAnsi="Cambria"/>
          <w:b/>
          <w:sz w:val="20"/>
          <w:szCs w:val="20"/>
        </w:rPr>
      </w:pPr>
      <w:r>
        <w:rPr>
          <w:rFonts w:ascii="Cambria" w:hAnsi="Cambria"/>
          <w:sz w:val="20"/>
          <w:szCs w:val="20"/>
        </w:rPr>
        <w:lastRenderedPageBreak/>
        <w:t xml:space="preserve">2. </w:t>
      </w:r>
      <w:r w:rsidR="00B872B0" w:rsidRPr="007E6A06">
        <w:rPr>
          <w:rFonts w:ascii="Cambria" w:hAnsi="Cambria"/>
          <w:b/>
          <w:sz w:val="20"/>
          <w:szCs w:val="20"/>
        </w:rPr>
        <w:t>Ogólne wytyczne</w:t>
      </w:r>
    </w:p>
    <w:p w14:paraId="40753C7C" w14:textId="2E03D092" w:rsidR="00B872B0" w:rsidRPr="007E6A06" w:rsidRDefault="00B872B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bCs/>
          <w:sz w:val="20"/>
          <w:szCs w:val="20"/>
        </w:rPr>
        <w:t>2.</w:t>
      </w:r>
      <w:r w:rsidR="00212F63" w:rsidRPr="007E6A06">
        <w:rPr>
          <w:rFonts w:ascii="Cambria" w:hAnsi="Cambria" w:cs="Times New Roman"/>
          <w:bCs/>
          <w:sz w:val="20"/>
          <w:szCs w:val="20"/>
        </w:rPr>
        <w:t>1</w:t>
      </w:r>
      <w:r w:rsidRPr="007E6A06">
        <w:rPr>
          <w:rFonts w:ascii="Cambria" w:hAnsi="Cambria" w:cs="Times New Roman"/>
          <w:bCs/>
          <w:sz w:val="20"/>
          <w:szCs w:val="20"/>
        </w:rPr>
        <w:t>.</w:t>
      </w:r>
      <w:r w:rsidRPr="007E6A06">
        <w:rPr>
          <w:rFonts w:ascii="Cambria" w:hAnsi="Cambria" w:cs="Times New Roman"/>
          <w:sz w:val="20"/>
          <w:szCs w:val="20"/>
        </w:rPr>
        <w:t>W czasie realizacji zadania Wykonawca zapewnia oznakowanie i zabezpieczenie odcinka robót w oparciu o zasady zawarte w przepisach szczegółowych jak dla prac prowadzonych w pasie drogowym (bez dodatkowego wynagrodzenia).</w:t>
      </w:r>
    </w:p>
    <w:p w14:paraId="6C9E2501" w14:textId="137C2B36" w:rsidR="00B872B0" w:rsidRPr="007E6A06" w:rsidRDefault="00B872B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2.</w:t>
      </w:r>
      <w:r w:rsidR="00212F63" w:rsidRPr="007E6A06">
        <w:rPr>
          <w:rFonts w:ascii="Cambria" w:hAnsi="Cambria" w:cs="Times New Roman"/>
          <w:sz w:val="20"/>
          <w:szCs w:val="20"/>
        </w:rPr>
        <w:t>2</w:t>
      </w:r>
      <w:r w:rsidRPr="007E6A06">
        <w:rPr>
          <w:rFonts w:ascii="Cambria" w:hAnsi="Cambria" w:cs="Times New Roman"/>
          <w:sz w:val="20"/>
          <w:szCs w:val="20"/>
        </w:rPr>
        <w:t>.Wykonawca ponosi odpowiedzialność za szkody osób trzecich wynikające z organizacji i sposobu prowadzenia robót, oraz za wszelkie szkody wynikłe z realizowanych przez Wykonawcę prac.</w:t>
      </w:r>
    </w:p>
    <w:p w14:paraId="09FE8DE7" w14:textId="17FF49BC" w:rsidR="00B872B0" w:rsidRPr="007E6A06" w:rsidRDefault="00B872B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2.</w:t>
      </w:r>
      <w:r w:rsidR="00212F63" w:rsidRPr="007E6A06">
        <w:rPr>
          <w:rFonts w:ascii="Cambria" w:hAnsi="Cambria" w:cs="Times New Roman"/>
          <w:sz w:val="20"/>
          <w:szCs w:val="20"/>
        </w:rPr>
        <w:t>3</w:t>
      </w:r>
      <w:r w:rsidRPr="007E6A06">
        <w:rPr>
          <w:rFonts w:ascii="Cambria" w:hAnsi="Cambria" w:cs="Times New Roman"/>
          <w:sz w:val="20"/>
          <w:szCs w:val="20"/>
        </w:rPr>
        <w:t>. Zamawiający przez poniższe pojęcia rozumie:</w:t>
      </w:r>
    </w:p>
    <w:p w14:paraId="0596982F" w14:textId="6391F4C4" w:rsidR="00B872B0" w:rsidRPr="007E6A06" w:rsidRDefault="00B872B0" w:rsidP="0065680F">
      <w:pPr>
        <w:keepLines/>
        <w:widowControl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hAnsi="Cambria" w:cs="Times New Roman"/>
          <w:sz w:val="20"/>
          <w:szCs w:val="20"/>
        </w:rPr>
        <w:t>2.</w:t>
      </w:r>
      <w:r w:rsidR="00212F63" w:rsidRPr="007E6A06">
        <w:rPr>
          <w:rFonts w:ascii="Cambria" w:hAnsi="Cambria" w:cs="Times New Roman"/>
          <w:sz w:val="20"/>
          <w:szCs w:val="20"/>
        </w:rPr>
        <w:t>3</w:t>
      </w:r>
      <w:r w:rsidRPr="007E6A06">
        <w:rPr>
          <w:rFonts w:ascii="Cambria" w:hAnsi="Cambria" w:cs="Times New Roman"/>
          <w:sz w:val="20"/>
          <w:szCs w:val="20"/>
        </w:rPr>
        <w:t>.1. O</w:t>
      </w:r>
      <w:r w:rsidRPr="007E6A06">
        <w:rPr>
          <w:rFonts w:ascii="Cambria" w:eastAsia="Times New Roman" w:hAnsi="Cambria" w:cs="Times New Roman"/>
          <w:kern w:val="0"/>
          <w:sz w:val="20"/>
          <w:szCs w:val="20"/>
          <w:lang w:eastAsia="de-DE" w:bidi="ar-SA"/>
        </w:rPr>
        <w:t xml:space="preserve">znakowanie poziome – </w:t>
      </w:r>
      <w:r w:rsidR="009D2FC0" w:rsidRPr="007E6A06">
        <w:rPr>
          <w:rFonts w:ascii="Cambria" w:eastAsia="Times New Roman" w:hAnsi="Cambria" w:cs="Times New Roman"/>
          <w:kern w:val="0"/>
          <w:sz w:val="20"/>
          <w:szCs w:val="20"/>
          <w:lang w:eastAsia="de-DE" w:bidi="ar-SA"/>
        </w:rPr>
        <w:t xml:space="preserve">wszystkie elementy oznakowania poziomego drogi, </w:t>
      </w:r>
      <w:r w:rsidRPr="007E6A06">
        <w:rPr>
          <w:rFonts w:ascii="Cambria" w:eastAsia="Times New Roman" w:hAnsi="Cambria" w:cs="Times New Roman"/>
          <w:kern w:val="0"/>
          <w:sz w:val="20"/>
          <w:szCs w:val="20"/>
          <w:lang w:eastAsia="de-DE" w:bidi="ar-SA"/>
        </w:rPr>
        <w:t>znaki drogowe poziome, umieszczone na nawierzchni w postaci linii ciągłych lub przerywanych, pojedynczych lub podwójnych, strzałek, napisów, symboli oraz innych linii związanych z oznaczeniem określonych miejsc na tej nawierzchni.</w:t>
      </w:r>
    </w:p>
    <w:p w14:paraId="0EC0383D" w14:textId="432FD826" w:rsidR="00753C7B" w:rsidRPr="007E6A06" w:rsidRDefault="00753C7B" w:rsidP="0065680F">
      <w:pPr>
        <w:keepLines/>
        <w:widowControl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2.</w:t>
      </w:r>
      <w:r w:rsidR="00212F63" w:rsidRPr="007E6A06">
        <w:rPr>
          <w:rFonts w:ascii="Cambria" w:eastAsia="Times New Roman" w:hAnsi="Cambria" w:cs="Times New Roman"/>
          <w:kern w:val="0"/>
          <w:sz w:val="20"/>
          <w:szCs w:val="20"/>
          <w:lang w:eastAsia="de-DE" w:bidi="ar-SA"/>
        </w:rPr>
        <w:t>3</w:t>
      </w:r>
      <w:r w:rsidRPr="007E6A06">
        <w:rPr>
          <w:rFonts w:ascii="Cambria" w:eastAsia="Times New Roman" w:hAnsi="Cambria" w:cs="Times New Roman"/>
          <w:kern w:val="0"/>
          <w:sz w:val="20"/>
          <w:szCs w:val="20"/>
          <w:lang w:eastAsia="de-DE" w:bidi="ar-SA"/>
        </w:rPr>
        <w:t>.2. Oznakowanie gładkie – oznakowanie o pełnym wypełnieniu.</w:t>
      </w:r>
    </w:p>
    <w:p w14:paraId="6B1FCCF6" w14:textId="6E1950C4" w:rsidR="001E7CB6" w:rsidRPr="007E6A06" w:rsidRDefault="001E7CB6" w:rsidP="0065680F">
      <w:pPr>
        <w:keepLines/>
        <w:widowControl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2.</w:t>
      </w:r>
      <w:r w:rsidR="00212F63" w:rsidRPr="007E6A06">
        <w:rPr>
          <w:rFonts w:ascii="Cambria" w:eastAsia="Times New Roman" w:hAnsi="Cambria" w:cs="Times New Roman"/>
          <w:kern w:val="0"/>
          <w:sz w:val="20"/>
          <w:szCs w:val="20"/>
          <w:lang w:eastAsia="de-DE" w:bidi="ar-SA"/>
        </w:rPr>
        <w:t>3</w:t>
      </w:r>
      <w:r w:rsidRPr="007E6A06">
        <w:rPr>
          <w:rFonts w:ascii="Cambria" w:eastAsia="Times New Roman" w:hAnsi="Cambria" w:cs="Times New Roman"/>
          <w:kern w:val="0"/>
          <w:sz w:val="20"/>
          <w:szCs w:val="20"/>
          <w:lang w:eastAsia="de-DE" w:bidi="ar-SA"/>
        </w:rPr>
        <w:t xml:space="preserve">.3. Oznakowanie strukturalne – oznakowanie o niepełnym wypełnieniu, wykonywane poprzez uformowanie struktur w kształcie kropek, łezek lub nieregularnych struktur przy czym Zamawiający określa stosunek naniesionej struktury do pola niewypełnionego jako minimum 70-30 (gdzie 70% stanowi naniesioną strukturę a 30% pole niewypełnione). </w:t>
      </w:r>
    </w:p>
    <w:p w14:paraId="7D58FE90" w14:textId="63653B11" w:rsidR="00B872B0" w:rsidRPr="007E6A06" w:rsidRDefault="00B872B0" w:rsidP="0065680F">
      <w:pPr>
        <w:keepLines/>
        <w:widowControl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2.</w:t>
      </w:r>
      <w:r w:rsidR="00212F63" w:rsidRPr="007E6A06">
        <w:rPr>
          <w:rFonts w:ascii="Cambria" w:eastAsia="Times New Roman" w:hAnsi="Cambria" w:cs="Times New Roman"/>
          <w:kern w:val="0"/>
          <w:sz w:val="20"/>
          <w:szCs w:val="20"/>
          <w:lang w:eastAsia="de-DE" w:bidi="ar-SA"/>
        </w:rPr>
        <w:t>3</w:t>
      </w:r>
      <w:r w:rsidRPr="007E6A06">
        <w:rPr>
          <w:rFonts w:ascii="Cambria" w:eastAsia="Times New Roman" w:hAnsi="Cambria" w:cs="Times New Roman"/>
          <w:kern w:val="0"/>
          <w:sz w:val="20"/>
          <w:szCs w:val="20"/>
          <w:lang w:eastAsia="de-DE" w:bidi="ar-SA"/>
        </w:rPr>
        <w:t>.</w:t>
      </w:r>
      <w:r w:rsidR="00212F63" w:rsidRPr="007E6A06">
        <w:rPr>
          <w:rFonts w:ascii="Cambria" w:eastAsia="Times New Roman" w:hAnsi="Cambria" w:cs="Times New Roman"/>
          <w:kern w:val="0"/>
          <w:sz w:val="20"/>
          <w:szCs w:val="20"/>
          <w:lang w:eastAsia="de-DE" w:bidi="ar-SA"/>
        </w:rPr>
        <w:t>4</w:t>
      </w:r>
      <w:r w:rsidRPr="007E6A06">
        <w:rPr>
          <w:rFonts w:ascii="Cambria" w:eastAsia="Times New Roman" w:hAnsi="Cambria" w:cs="Times New Roman"/>
          <w:kern w:val="0"/>
          <w:sz w:val="20"/>
          <w:szCs w:val="20"/>
          <w:lang w:eastAsia="de-DE" w:bidi="ar-SA"/>
        </w:rPr>
        <w:t xml:space="preserve">. </w:t>
      </w:r>
      <w:bookmarkStart w:id="6" w:name="_Toc54177748"/>
      <w:bookmarkStart w:id="7" w:name="_Toc54697218"/>
      <w:r w:rsidRPr="007E6A06">
        <w:rPr>
          <w:rFonts w:ascii="Cambria" w:eastAsia="Times New Roman" w:hAnsi="Cambria" w:cs="Times New Roman"/>
          <w:bCs/>
          <w:kern w:val="0"/>
          <w:sz w:val="20"/>
          <w:szCs w:val="20"/>
          <w:lang w:eastAsia="de-DE" w:bidi="ar-SA"/>
        </w:rPr>
        <w:t>Materiały do poziomego znakowania dróg</w:t>
      </w:r>
      <w:r w:rsidRPr="007E6A06">
        <w:rPr>
          <w:rFonts w:ascii="Cambria" w:eastAsia="Times New Roman" w:hAnsi="Cambria" w:cs="Times New Roman"/>
          <w:b/>
          <w:kern w:val="0"/>
          <w:sz w:val="20"/>
          <w:szCs w:val="20"/>
          <w:lang w:eastAsia="de-DE" w:bidi="ar-SA"/>
        </w:rPr>
        <w:t xml:space="preserve"> </w:t>
      </w:r>
      <w:r w:rsidRPr="007E6A06">
        <w:rPr>
          <w:rFonts w:ascii="Cambria" w:eastAsia="Times New Roman" w:hAnsi="Cambria" w:cs="Times New Roman"/>
          <w:kern w:val="0"/>
          <w:sz w:val="20"/>
          <w:szCs w:val="20"/>
          <w:lang w:eastAsia="de-DE" w:bidi="ar-SA"/>
        </w:rPr>
        <w:t xml:space="preserve">– materiały zawierające rozpuszczalniki, </w:t>
      </w:r>
      <w:r w:rsidR="003E5D11" w:rsidRPr="007E6A06">
        <w:rPr>
          <w:rFonts w:ascii="Cambria" w:eastAsia="Times New Roman" w:hAnsi="Cambria" w:cs="Times New Roman"/>
          <w:kern w:val="0"/>
          <w:sz w:val="20"/>
          <w:szCs w:val="20"/>
          <w:lang w:eastAsia="de-DE" w:bidi="ar-SA"/>
        </w:rPr>
        <w:t xml:space="preserve">wolne od rozpuszczalników lub punktowe elementy odblaskowe, </w:t>
      </w:r>
      <w:r w:rsidRPr="007E6A06">
        <w:rPr>
          <w:rFonts w:ascii="Cambria" w:eastAsia="Times New Roman" w:hAnsi="Cambria" w:cs="Times New Roman"/>
          <w:kern w:val="0"/>
          <w:sz w:val="20"/>
          <w:szCs w:val="20"/>
          <w:lang w:eastAsia="de-DE" w:bidi="ar-SA"/>
        </w:rPr>
        <w:t xml:space="preserve">które mogą zostać naniesione </w:t>
      </w:r>
      <w:r w:rsidR="003E5D11" w:rsidRPr="007E6A06">
        <w:rPr>
          <w:rFonts w:ascii="Cambria" w:eastAsia="Times New Roman" w:hAnsi="Cambria" w:cs="Times New Roman"/>
          <w:kern w:val="0"/>
          <w:sz w:val="20"/>
          <w:szCs w:val="20"/>
          <w:lang w:eastAsia="de-DE" w:bidi="ar-SA"/>
        </w:rPr>
        <w:t xml:space="preserve">albo wbudowane </w:t>
      </w:r>
      <w:r w:rsidRPr="007E6A06">
        <w:rPr>
          <w:rFonts w:ascii="Cambria" w:eastAsia="Times New Roman" w:hAnsi="Cambria" w:cs="Times New Roman"/>
          <w:kern w:val="0"/>
          <w:sz w:val="20"/>
          <w:szCs w:val="20"/>
          <w:lang w:eastAsia="de-DE" w:bidi="ar-SA"/>
        </w:rPr>
        <w:t>przez malowanie, natryskiwanie</w:t>
      </w:r>
      <w:r w:rsidR="003E5D11" w:rsidRPr="007E6A06">
        <w:rPr>
          <w:rFonts w:ascii="Cambria" w:eastAsia="Times New Roman" w:hAnsi="Cambria" w:cs="Times New Roman"/>
          <w:kern w:val="0"/>
          <w:sz w:val="20"/>
          <w:szCs w:val="20"/>
          <w:lang w:eastAsia="de-DE" w:bidi="ar-SA"/>
        </w:rPr>
        <w:t>, odlewanie, wytłaczanie, rolowanie, klejenie itp.</w:t>
      </w:r>
      <w:r w:rsidRPr="007E6A06">
        <w:rPr>
          <w:rFonts w:ascii="Cambria" w:eastAsia="Times New Roman" w:hAnsi="Cambria" w:cs="Times New Roman"/>
          <w:kern w:val="0"/>
          <w:sz w:val="20"/>
          <w:szCs w:val="20"/>
          <w:lang w:eastAsia="de-DE" w:bidi="ar-SA"/>
        </w:rPr>
        <w:t xml:space="preserve"> na nawierzchnie drogowe, stosowane w temperaturze otoczenia lub w temperaturze podwyższonej. Materiały te powinny posiadać właściwości odblaskowe.</w:t>
      </w:r>
      <w:bookmarkEnd w:id="6"/>
      <w:bookmarkEnd w:id="7"/>
    </w:p>
    <w:p w14:paraId="5A2AE30E" w14:textId="6A260E00" w:rsidR="00B872B0" w:rsidRPr="007E6A06" w:rsidRDefault="00B872B0" w:rsidP="0065680F">
      <w:pPr>
        <w:keepLines/>
        <w:widowControl w:val="0"/>
        <w:spacing w:before="120" w:after="120" w:line="276" w:lineRule="auto"/>
        <w:jc w:val="both"/>
        <w:rPr>
          <w:rFonts w:ascii="Cambria" w:eastAsia="Times New Roman" w:hAnsi="Cambria" w:cs="Times New Roman"/>
          <w:kern w:val="0"/>
          <w:sz w:val="20"/>
          <w:szCs w:val="20"/>
          <w:lang w:eastAsia="de-DE" w:bidi="ar-SA"/>
        </w:rPr>
      </w:pPr>
      <w:bookmarkStart w:id="8" w:name="_Toc54177749"/>
      <w:bookmarkStart w:id="9" w:name="_Toc54697219"/>
      <w:r w:rsidRPr="007E6A06">
        <w:rPr>
          <w:rFonts w:ascii="Cambria" w:eastAsia="Times New Roman" w:hAnsi="Cambria" w:cs="Times New Roman"/>
          <w:kern w:val="0"/>
          <w:sz w:val="20"/>
          <w:szCs w:val="20"/>
          <w:lang w:eastAsia="de-DE" w:bidi="ar-SA"/>
        </w:rPr>
        <w:t>2.</w:t>
      </w:r>
      <w:r w:rsidR="00212F63" w:rsidRPr="007E6A06">
        <w:rPr>
          <w:rFonts w:ascii="Cambria" w:eastAsia="Times New Roman" w:hAnsi="Cambria" w:cs="Times New Roman"/>
          <w:kern w:val="0"/>
          <w:sz w:val="20"/>
          <w:szCs w:val="20"/>
          <w:lang w:eastAsia="de-DE" w:bidi="ar-SA"/>
        </w:rPr>
        <w:t>3</w:t>
      </w:r>
      <w:r w:rsidRPr="007E6A06">
        <w:rPr>
          <w:rFonts w:ascii="Cambria" w:eastAsia="Times New Roman" w:hAnsi="Cambria" w:cs="Times New Roman"/>
          <w:kern w:val="0"/>
          <w:sz w:val="20"/>
          <w:szCs w:val="20"/>
          <w:lang w:eastAsia="de-DE" w:bidi="ar-SA"/>
        </w:rPr>
        <w:t>.</w:t>
      </w:r>
      <w:r w:rsidR="00212F63" w:rsidRPr="007E6A06">
        <w:rPr>
          <w:rFonts w:ascii="Cambria" w:eastAsia="Times New Roman" w:hAnsi="Cambria" w:cs="Times New Roman"/>
          <w:kern w:val="0"/>
          <w:sz w:val="20"/>
          <w:szCs w:val="20"/>
          <w:lang w:eastAsia="de-DE" w:bidi="ar-SA"/>
        </w:rPr>
        <w:t>5</w:t>
      </w:r>
      <w:r w:rsidRPr="007E6A06">
        <w:rPr>
          <w:rFonts w:ascii="Cambria" w:eastAsia="Times New Roman" w:hAnsi="Cambria" w:cs="Times New Roman"/>
          <w:kern w:val="0"/>
          <w:sz w:val="20"/>
          <w:szCs w:val="20"/>
          <w:lang w:eastAsia="de-DE" w:bidi="ar-SA"/>
        </w:rPr>
        <w:t>.</w:t>
      </w:r>
      <w:r w:rsidRPr="007E6A06">
        <w:rPr>
          <w:rFonts w:ascii="Cambria" w:eastAsia="Times New Roman" w:hAnsi="Cambria" w:cs="Times New Roman"/>
          <w:bCs/>
          <w:kern w:val="0"/>
          <w:sz w:val="20"/>
          <w:szCs w:val="20"/>
          <w:lang w:eastAsia="de-DE" w:bidi="ar-SA"/>
        </w:rPr>
        <w:t>Oznakowanie drogowe zestaw</w:t>
      </w:r>
      <w:r w:rsidRPr="007E6A06">
        <w:rPr>
          <w:rFonts w:ascii="Cambria" w:eastAsia="Times New Roman" w:hAnsi="Cambria" w:cs="Times New Roman"/>
          <w:b/>
          <w:kern w:val="0"/>
          <w:sz w:val="20"/>
          <w:szCs w:val="20"/>
          <w:lang w:eastAsia="de-DE" w:bidi="ar-SA"/>
        </w:rPr>
        <w:t xml:space="preserve"> </w:t>
      </w:r>
      <w:r w:rsidRPr="007E6A06">
        <w:rPr>
          <w:rFonts w:ascii="Cambria" w:eastAsia="Times New Roman" w:hAnsi="Cambria" w:cs="Times New Roman"/>
          <w:kern w:val="0"/>
          <w:sz w:val="20"/>
          <w:szCs w:val="20"/>
          <w:lang w:eastAsia="de-DE" w:bidi="ar-SA"/>
        </w:rPr>
        <w:t xml:space="preserve">- podstawowy materiał do oznakowania poziomego dróg, tj. farba, </w:t>
      </w:r>
      <w:r w:rsidR="003E5D11" w:rsidRPr="007E6A06">
        <w:rPr>
          <w:rFonts w:ascii="Cambria" w:eastAsia="Times New Roman" w:hAnsi="Cambria" w:cs="Times New Roman"/>
          <w:kern w:val="0"/>
          <w:sz w:val="20"/>
          <w:szCs w:val="20"/>
          <w:lang w:eastAsia="de-DE" w:bidi="ar-SA"/>
        </w:rPr>
        <w:t xml:space="preserve">masa chemoutwardzalna </w:t>
      </w:r>
      <w:r w:rsidRPr="007E6A06">
        <w:rPr>
          <w:rFonts w:ascii="Cambria" w:eastAsia="Times New Roman" w:hAnsi="Cambria" w:cs="Times New Roman"/>
          <w:kern w:val="0"/>
          <w:sz w:val="20"/>
          <w:szCs w:val="20"/>
          <w:lang w:eastAsia="de-DE" w:bidi="ar-SA"/>
        </w:rPr>
        <w:t xml:space="preserve">łącznie z rodzajem i ilością dozowanych materiałów do posypywania potrzebnych do utworzenia oznakowania drogi. </w:t>
      </w:r>
      <w:bookmarkEnd w:id="8"/>
      <w:bookmarkEnd w:id="9"/>
      <w:r w:rsidR="003E5D11" w:rsidRPr="007E6A06">
        <w:rPr>
          <w:rFonts w:ascii="Cambria" w:eastAsia="Times New Roman" w:hAnsi="Cambria" w:cs="Times New Roman"/>
          <w:kern w:val="0"/>
          <w:sz w:val="20"/>
          <w:szCs w:val="20"/>
          <w:lang w:eastAsia="de-DE" w:bidi="ar-SA"/>
        </w:rPr>
        <w:t xml:space="preserve">Zmiana proporcji lub rodzaju składników tworzy </w:t>
      </w:r>
      <w:r w:rsidR="00E14102" w:rsidRPr="007E6A06">
        <w:rPr>
          <w:rFonts w:ascii="Cambria" w:eastAsia="Times New Roman" w:hAnsi="Cambria" w:cs="Times New Roman"/>
          <w:kern w:val="0"/>
          <w:sz w:val="20"/>
          <w:szCs w:val="20"/>
          <w:lang w:eastAsia="de-DE" w:bidi="ar-SA"/>
        </w:rPr>
        <w:t>nowy zestaw wyrobu.</w:t>
      </w:r>
    </w:p>
    <w:p w14:paraId="3A557CF5" w14:textId="0E6D8C8E" w:rsidR="00B872B0" w:rsidRPr="007E6A06" w:rsidRDefault="00B872B0" w:rsidP="0065680F">
      <w:pPr>
        <w:keepLines/>
        <w:widowControl w:val="0"/>
        <w:spacing w:before="120" w:after="120" w:line="276" w:lineRule="auto"/>
        <w:jc w:val="both"/>
        <w:rPr>
          <w:rFonts w:ascii="Cambria" w:eastAsia="Times New Roman" w:hAnsi="Cambria" w:cs="Times New Roman"/>
          <w:kern w:val="0"/>
          <w:sz w:val="20"/>
          <w:szCs w:val="20"/>
          <w:lang w:eastAsia="de-DE" w:bidi="ar-SA"/>
        </w:rPr>
      </w:pPr>
      <w:bookmarkStart w:id="10" w:name="_Toc54177750"/>
      <w:bookmarkStart w:id="11" w:name="_Toc54697220"/>
      <w:r w:rsidRPr="007E6A06">
        <w:rPr>
          <w:rFonts w:ascii="Cambria" w:eastAsia="Times New Roman" w:hAnsi="Cambria" w:cs="Times New Roman"/>
          <w:kern w:val="0"/>
          <w:sz w:val="20"/>
          <w:szCs w:val="20"/>
          <w:lang w:eastAsia="de-DE" w:bidi="ar-SA"/>
        </w:rPr>
        <w:t>2.</w:t>
      </w:r>
      <w:r w:rsidR="00212F63" w:rsidRPr="007E6A06">
        <w:rPr>
          <w:rFonts w:ascii="Cambria" w:eastAsia="Times New Roman" w:hAnsi="Cambria" w:cs="Times New Roman"/>
          <w:kern w:val="0"/>
          <w:sz w:val="20"/>
          <w:szCs w:val="20"/>
          <w:lang w:eastAsia="de-DE" w:bidi="ar-SA"/>
        </w:rPr>
        <w:t>3.6</w:t>
      </w:r>
      <w:r w:rsidRPr="007E6A06">
        <w:rPr>
          <w:rFonts w:ascii="Cambria" w:eastAsia="Times New Roman" w:hAnsi="Cambria" w:cs="Times New Roman"/>
          <w:kern w:val="0"/>
          <w:sz w:val="20"/>
          <w:szCs w:val="20"/>
          <w:lang w:eastAsia="de-DE" w:bidi="ar-SA"/>
        </w:rPr>
        <w:t>.</w:t>
      </w:r>
      <w:r w:rsidRPr="007E6A06">
        <w:rPr>
          <w:rFonts w:ascii="Cambria" w:eastAsia="Times New Roman" w:hAnsi="Cambria" w:cs="Times New Roman"/>
          <w:bCs/>
          <w:kern w:val="0"/>
          <w:sz w:val="20"/>
          <w:szCs w:val="20"/>
          <w:lang w:eastAsia="de-DE" w:bidi="ar-SA"/>
        </w:rPr>
        <w:t>Materiały do znakowania cienkowarstwowego</w:t>
      </w:r>
      <w:r w:rsidRPr="007E6A06">
        <w:rPr>
          <w:rFonts w:ascii="Cambria" w:eastAsia="Times New Roman" w:hAnsi="Cambria" w:cs="Times New Roman"/>
          <w:b/>
          <w:kern w:val="0"/>
          <w:sz w:val="20"/>
          <w:szCs w:val="20"/>
          <w:lang w:eastAsia="de-DE" w:bidi="ar-SA"/>
        </w:rPr>
        <w:t xml:space="preserve"> </w:t>
      </w:r>
      <w:r w:rsidRPr="007E6A06">
        <w:rPr>
          <w:rFonts w:ascii="Cambria" w:eastAsia="Times New Roman" w:hAnsi="Cambria" w:cs="Times New Roman"/>
          <w:kern w:val="0"/>
          <w:sz w:val="20"/>
          <w:szCs w:val="20"/>
          <w:lang w:eastAsia="de-DE" w:bidi="ar-SA"/>
        </w:rPr>
        <w:t>– farby nakładane warstwą grubości od 0,3 mm do 0,8 mm</w:t>
      </w:r>
      <w:bookmarkEnd w:id="10"/>
      <w:r w:rsidRPr="007E6A06">
        <w:rPr>
          <w:rFonts w:ascii="Cambria" w:eastAsia="Times New Roman" w:hAnsi="Cambria" w:cs="Times New Roman"/>
          <w:kern w:val="0"/>
          <w:sz w:val="20"/>
          <w:szCs w:val="20"/>
          <w:lang w:eastAsia="de-DE" w:bidi="ar-SA"/>
        </w:rPr>
        <w:t>.</w:t>
      </w:r>
      <w:bookmarkEnd w:id="11"/>
      <w:r w:rsidRPr="007E6A06">
        <w:rPr>
          <w:rFonts w:ascii="Cambria" w:eastAsia="Times New Roman" w:hAnsi="Cambria" w:cs="Times New Roman"/>
          <w:kern w:val="0"/>
          <w:sz w:val="20"/>
          <w:szCs w:val="20"/>
          <w:lang w:eastAsia="de-DE" w:bidi="ar-SA"/>
        </w:rPr>
        <w:t xml:space="preserve"> </w:t>
      </w:r>
    </w:p>
    <w:p w14:paraId="7E147961" w14:textId="0ECCCCCE" w:rsidR="00E14102" w:rsidRPr="007E6A06" w:rsidRDefault="00E14102" w:rsidP="0065680F">
      <w:pPr>
        <w:keepLines/>
        <w:widowControl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2.</w:t>
      </w:r>
      <w:r w:rsidR="00212F63" w:rsidRPr="007E6A06">
        <w:rPr>
          <w:rFonts w:ascii="Cambria" w:eastAsia="Times New Roman" w:hAnsi="Cambria" w:cs="Times New Roman"/>
          <w:kern w:val="0"/>
          <w:sz w:val="20"/>
          <w:szCs w:val="20"/>
          <w:lang w:eastAsia="de-DE" w:bidi="ar-SA"/>
        </w:rPr>
        <w:t>3</w:t>
      </w:r>
      <w:r w:rsidRPr="007E6A06">
        <w:rPr>
          <w:rFonts w:ascii="Cambria" w:eastAsia="Times New Roman" w:hAnsi="Cambria" w:cs="Times New Roman"/>
          <w:kern w:val="0"/>
          <w:sz w:val="20"/>
          <w:szCs w:val="20"/>
          <w:lang w:eastAsia="de-DE" w:bidi="ar-SA"/>
        </w:rPr>
        <w:t>.</w:t>
      </w:r>
      <w:r w:rsidR="00212F63" w:rsidRPr="007E6A06">
        <w:rPr>
          <w:rFonts w:ascii="Cambria" w:eastAsia="Times New Roman" w:hAnsi="Cambria" w:cs="Times New Roman"/>
          <w:kern w:val="0"/>
          <w:sz w:val="20"/>
          <w:szCs w:val="20"/>
          <w:lang w:eastAsia="de-DE" w:bidi="ar-SA"/>
        </w:rPr>
        <w:t>7</w:t>
      </w:r>
      <w:r w:rsidRPr="007E6A06">
        <w:rPr>
          <w:rFonts w:ascii="Cambria" w:eastAsia="Times New Roman" w:hAnsi="Cambria" w:cs="Times New Roman"/>
          <w:kern w:val="0"/>
          <w:sz w:val="20"/>
          <w:szCs w:val="20"/>
          <w:lang w:eastAsia="de-DE" w:bidi="ar-SA"/>
        </w:rPr>
        <w:t>. Materiały do oznakowania grubowarstwowego – materiały nakładane warstwą grubości od 0,9mm do 3,5 mm. Należą do nich masy chemoutwardzalne stosowane na zimno, masy termoplastyczne oraz materiały prefabrykowane, w tym taśmy odblaskowe.</w:t>
      </w:r>
    </w:p>
    <w:p w14:paraId="7CA799EB" w14:textId="75345F35" w:rsidR="00B872B0" w:rsidRPr="007E6A06" w:rsidRDefault="00B872B0" w:rsidP="0065680F">
      <w:pPr>
        <w:keepLines/>
        <w:widowControl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2.</w:t>
      </w:r>
      <w:r w:rsidR="00212F63" w:rsidRPr="007E6A06">
        <w:rPr>
          <w:rFonts w:ascii="Cambria" w:eastAsia="Times New Roman" w:hAnsi="Cambria" w:cs="Times New Roman"/>
          <w:kern w:val="0"/>
          <w:sz w:val="20"/>
          <w:szCs w:val="20"/>
          <w:lang w:eastAsia="de-DE" w:bidi="ar-SA"/>
        </w:rPr>
        <w:t>3.8</w:t>
      </w:r>
      <w:r w:rsidRPr="007E6A06">
        <w:rPr>
          <w:rFonts w:ascii="Cambria" w:eastAsia="Times New Roman" w:hAnsi="Cambria" w:cs="Times New Roman"/>
          <w:kern w:val="0"/>
          <w:sz w:val="20"/>
          <w:szCs w:val="20"/>
          <w:lang w:eastAsia="de-DE" w:bidi="ar-SA"/>
        </w:rPr>
        <w:t>.</w:t>
      </w:r>
      <w:bookmarkStart w:id="12" w:name="_Toc54177752"/>
      <w:bookmarkStart w:id="13" w:name="_Toc54697222"/>
      <w:r w:rsidRPr="007E6A06">
        <w:rPr>
          <w:rFonts w:ascii="Cambria" w:eastAsia="Times New Roman" w:hAnsi="Cambria" w:cs="Times New Roman"/>
          <w:bCs/>
          <w:kern w:val="0"/>
          <w:sz w:val="20"/>
          <w:szCs w:val="20"/>
          <w:lang w:eastAsia="de-DE" w:bidi="ar-SA"/>
        </w:rPr>
        <w:t>Oznakowanie nowe</w:t>
      </w:r>
      <w:r w:rsidRPr="007E6A06">
        <w:rPr>
          <w:rFonts w:ascii="Cambria" w:eastAsia="Times New Roman" w:hAnsi="Cambria" w:cs="Times New Roman"/>
          <w:b/>
          <w:kern w:val="0"/>
          <w:sz w:val="20"/>
          <w:szCs w:val="20"/>
          <w:lang w:eastAsia="de-DE" w:bidi="ar-SA"/>
        </w:rPr>
        <w:t xml:space="preserve"> </w:t>
      </w:r>
      <w:r w:rsidRPr="007E6A06">
        <w:rPr>
          <w:rFonts w:ascii="Cambria" w:eastAsia="Times New Roman" w:hAnsi="Cambria" w:cs="Times New Roman"/>
          <w:kern w:val="0"/>
          <w:sz w:val="20"/>
          <w:szCs w:val="20"/>
          <w:lang w:eastAsia="de-DE" w:bidi="ar-SA"/>
        </w:rPr>
        <w:t>– oznakowanie, w którym zakończył się czas schnięcia i nie upłynęło 14 dni od wykonania oznakowania. Pomiary właściwości oznakowania należy wykonywać od 7 do 14 dnia po wykonaniu oznakowania.</w:t>
      </w:r>
      <w:bookmarkEnd w:id="12"/>
      <w:bookmarkEnd w:id="13"/>
    </w:p>
    <w:p w14:paraId="44C8C12F" w14:textId="4B0C0E22" w:rsidR="00B872B0" w:rsidRPr="007E6A06" w:rsidRDefault="00B872B0" w:rsidP="0065680F">
      <w:pPr>
        <w:keepLines/>
        <w:widowControl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2.</w:t>
      </w:r>
      <w:r w:rsidR="00212F63" w:rsidRPr="007E6A06">
        <w:rPr>
          <w:rFonts w:ascii="Cambria" w:eastAsia="Times New Roman" w:hAnsi="Cambria" w:cs="Times New Roman"/>
          <w:kern w:val="0"/>
          <w:sz w:val="20"/>
          <w:szCs w:val="20"/>
          <w:lang w:eastAsia="de-DE" w:bidi="ar-SA"/>
        </w:rPr>
        <w:t>3.9</w:t>
      </w:r>
      <w:r w:rsidRPr="007E6A06">
        <w:rPr>
          <w:rFonts w:ascii="Cambria" w:eastAsia="Times New Roman" w:hAnsi="Cambria" w:cs="Times New Roman"/>
          <w:kern w:val="0"/>
          <w:sz w:val="20"/>
          <w:szCs w:val="20"/>
          <w:lang w:eastAsia="de-DE" w:bidi="ar-SA"/>
        </w:rPr>
        <w:t>.</w:t>
      </w:r>
      <w:bookmarkStart w:id="14" w:name="_Toc54177753"/>
      <w:bookmarkStart w:id="15" w:name="_Toc54697223"/>
      <w:r w:rsidRPr="007E6A06">
        <w:rPr>
          <w:rFonts w:ascii="Cambria" w:eastAsia="Times New Roman" w:hAnsi="Cambria" w:cs="Times New Roman"/>
          <w:bCs/>
          <w:kern w:val="0"/>
          <w:sz w:val="20"/>
          <w:szCs w:val="20"/>
          <w:lang w:eastAsia="de-DE" w:bidi="ar-SA"/>
        </w:rPr>
        <w:t>Kulki szklane</w:t>
      </w:r>
      <w:r w:rsidRPr="007E6A06">
        <w:rPr>
          <w:rFonts w:ascii="Cambria" w:eastAsia="Times New Roman" w:hAnsi="Cambria" w:cs="Times New Roman"/>
          <w:b/>
          <w:kern w:val="0"/>
          <w:sz w:val="20"/>
          <w:szCs w:val="20"/>
          <w:lang w:eastAsia="de-DE" w:bidi="ar-SA"/>
        </w:rPr>
        <w:t xml:space="preserve"> </w:t>
      </w:r>
      <w:r w:rsidRPr="007E6A06">
        <w:rPr>
          <w:rFonts w:ascii="Cambria" w:eastAsia="Times New Roman" w:hAnsi="Cambria" w:cs="Times New Roman"/>
          <w:kern w:val="0"/>
          <w:sz w:val="20"/>
          <w:szCs w:val="20"/>
          <w:lang w:eastAsia="de-DE" w:bidi="ar-SA"/>
        </w:rPr>
        <w:t xml:space="preserve">– materiał do posypywania lub narzucania pod ciśnieniem na oznakowanie wykonane materiałami w stanie ciekłym, w celu uzyskania widzialności oznakowania w nocy. </w:t>
      </w:r>
      <w:bookmarkEnd w:id="14"/>
      <w:bookmarkEnd w:id="15"/>
      <w:r w:rsidR="00E14102" w:rsidRPr="007E6A06">
        <w:rPr>
          <w:rFonts w:ascii="Cambria" w:eastAsia="Times New Roman" w:hAnsi="Cambria" w:cs="Times New Roman"/>
          <w:kern w:val="0"/>
          <w:sz w:val="20"/>
          <w:szCs w:val="20"/>
          <w:lang w:eastAsia="de-DE" w:bidi="ar-SA"/>
        </w:rPr>
        <w:t>Kulki szklane mogą być także składnikiem mas chemoutwardzalnych i termoplastycznych (kulki do mieszania).</w:t>
      </w:r>
    </w:p>
    <w:p w14:paraId="27B525B6" w14:textId="087B25F5" w:rsidR="00E14102" w:rsidRPr="007E6A06" w:rsidRDefault="00E14102" w:rsidP="0065680F">
      <w:pPr>
        <w:keepLines/>
        <w:widowControl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2.</w:t>
      </w:r>
      <w:r w:rsidR="00212F63" w:rsidRPr="007E6A06">
        <w:rPr>
          <w:rFonts w:ascii="Cambria" w:eastAsia="Times New Roman" w:hAnsi="Cambria" w:cs="Times New Roman"/>
          <w:kern w:val="0"/>
          <w:sz w:val="20"/>
          <w:szCs w:val="20"/>
          <w:lang w:eastAsia="de-DE" w:bidi="ar-SA"/>
        </w:rPr>
        <w:t>3.10</w:t>
      </w:r>
      <w:r w:rsidRPr="007E6A06">
        <w:rPr>
          <w:rFonts w:ascii="Cambria" w:eastAsia="Times New Roman" w:hAnsi="Cambria" w:cs="Times New Roman"/>
          <w:kern w:val="0"/>
          <w:sz w:val="20"/>
          <w:szCs w:val="20"/>
          <w:lang w:eastAsia="de-DE" w:bidi="ar-SA"/>
        </w:rPr>
        <w:t>. Materiał uszorstniający – kruszywo zapewniające oznakowaniu poziomemu właściwości antypoślizgowe.</w:t>
      </w:r>
    </w:p>
    <w:p w14:paraId="64A808CE" w14:textId="2102BA43" w:rsidR="00B872B0" w:rsidRPr="007E6A06" w:rsidRDefault="00B872B0" w:rsidP="0065680F">
      <w:pPr>
        <w:keepLines/>
        <w:widowControl w:val="0"/>
        <w:spacing w:before="120" w:after="120" w:line="276" w:lineRule="auto"/>
        <w:jc w:val="both"/>
        <w:rPr>
          <w:rFonts w:ascii="Cambria" w:eastAsia="Times New Roman" w:hAnsi="Cambria" w:cs="Times New Roman"/>
          <w:b/>
          <w:kern w:val="0"/>
          <w:sz w:val="20"/>
          <w:szCs w:val="20"/>
          <w:lang w:eastAsia="de-DE" w:bidi="ar-SA"/>
        </w:rPr>
      </w:pPr>
      <w:r w:rsidRPr="007E6A06">
        <w:rPr>
          <w:rFonts w:ascii="Cambria" w:eastAsia="Times New Roman" w:hAnsi="Cambria" w:cs="Times New Roman"/>
          <w:kern w:val="0"/>
          <w:sz w:val="20"/>
          <w:szCs w:val="20"/>
          <w:lang w:eastAsia="de-DE" w:bidi="ar-SA"/>
        </w:rPr>
        <w:t>2.</w:t>
      </w:r>
      <w:r w:rsidR="00212F63" w:rsidRPr="007E6A06">
        <w:rPr>
          <w:rFonts w:ascii="Cambria" w:eastAsia="Times New Roman" w:hAnsi="Cambria" w:cs="Times New Roman"/>
          <w:kern w:val="0"/>
          <w:sz w:val="20"/>
          <w:szCs w:val="20"/>
          <w:lang w:eastAsia="de-DE" w:bidi="ar-SA"/>
        </w:rPr>
        <w:t>3</w:t>
      </w:r>
      <w:r w:rsidRPr="007E6A06">
        <w:rPr>
          <w:rFonts w:ascii="Cambria" w:eastAsia="Times New Roman" w:hAnsi="Cambria" w:cs="Times New Roman"/>
          <w:kern w:val="0"/>
          <w:sz w:val="20"/>
          <w:szCs w:val="20"/>
          <w:lang w:eastAsia="de-DE" w:bidi="ar-SA"/>
        </w:rPr>
        <w:t>.</w:t>
      </w:r>
      <w:r w:rsidR="00212F63" w:rsidRPr="007E6A06">
        <w:rPr>
          <w:rFonts w:ascii="Cambria" w:eastAsia="Times New Roman" w:hAnsi="Cambria" w:cs="Times New Roman"/>
          <w:kern w:val="0"/>
          <w:sz w:val="20"/>
          <w:szCs w:val="20"/>
          <w:lang w:eastAsia="de-DE" w:bidi="ar-SA"/>
        </w:rPr>
        <w:t>11</w:t>
      </w:r>
      <w:r w:rsidRPr="007E6A06">
        <w:rPr>
          <w:rFonts w:ascii="Cambria" w:eastAsia="Times New Roman" w:hAnsi="Cambria" w:cs="Times New Roman"/>
          <w:kern w:val="0"/>
          <w:sz w:val="20"/>
          <w:szCs w:val="20"/>
          <w:lang w:eastAsia="de-DE" w:bidi="ar-SA"/>
        </w:rPr>
        <w:t>.</w:t>
      </w:r>
      <w:bookmarkStart w:id="16" w:name="_Toc54177755"/>
      <w:bookmarkStart w:id="17" w:name="_Toc54697225"/>
      <w:r w:rsidRPr="007E6A06">
        <w:rPr>
          <w:rFonts w:ascii="Cambria" w:eastAsia="Times New Roman" w:hAnsi="Cambria" w:cs="Times New Roman"/>
          <w:bCs/>
          <w:kern w:val="0"/>
          <w:sz w:val="20"/>
          <w:szCs w:val="20"/>
          <w:lang w:eastAsia="de-DE" w:bidi="ar-SA"/>
        </w:rPr>
        <w:t>Współczynnik odblasku R</w:t>
      </w:r>
      <w:r w:rsidRPr="007E6A06">
        <w:rPr>
          <w:rFonts w:ascii="Cambria" w:eastAsia="Times New Roman" w:hAnsi="Cambria" w:cs="Times New Roman"/>
          <w:bCs/>
          <w:kern w:val="0"/>
          <w:sz w:val="20"/>
          <w:szCs w:val="20"/>
          <w:vertAlign w:val="subscript"/>
          <w:lang w:eastAsia="de-DE" w:bidi="ar-SA"/>
        </w:rPr>
        <w:t>L</w:t>
      </w:r>
      <w:r w:rsidRPr="007E6A06">
        <w:rPr>
          <w:rFonts w:ascii="Cambria" w:eastAsia="Times New Roman" w:hAnsi="Cambria" w:cs="Times New Roman"/>
          <w:b/>
          <w:kern w:val="0"/>
          <w:sz w:val="20"/>
          <w:szCs w:val="20"/>
          <w:lang w:eastAsia="de-DE" w:bidi="ar-SA"/>
        </w:rPr>
        <w:t xml:space="preserve"> </w:t>
      </w:r>
      <w:r w:rsidRPr="007E6A06">
        <w:rPr>
          <w:rFonts w:ascii="Cambria" w:eastAsia="Times New Roman" w:hAnsi="Cambria" w:cs="Times New Roman"/>
          <w:kern w:val="0"/>
          <w:sz w:val="20"/>
          <w:szCs w:val="20"/>
          <w:lang w:eastAsia="de-DE" w:bidi="ar-SA"/>
        </w:rPr>
        <w:t>- parametr określający widoczność znaku poziomego w nocy. Badany jest za pomocą reflektometru ręcznego lub mobilnego.</w:t>
      </w:r>
      <w:bookmarkEnd w:id="16"/>
      <w:bookmarkEnd w:id="17"/>
      <w:r w:rsidRPr="007E6A06">
        <w:rPr>
          <w:rFonts w:ascii="Cambria" w:eastAsia="Times New Roman" w:hAnsi="Cambria" w:cs="Times New Roman"/>
          <w:b/>
          <w:kern w:val="0"/>
          <w:sz w:val="20"/>
          <w:szCs w:val="20"/>
          <w:lang w:eastAsia="de-DE" w:bidi="ar-SA"/>
        </w:rPr>
        <w:t xml:space="preserve"> </w:t>
      </w:r>
    </w:p>
    <w:p w14:paraId="1D66B3C9" w14:textId="32B8269C" w:rsidR="00B872B0" w:rsidRPr="007E6A06" w:rsidRDefault="00B872B0" w:rsidP="0065680F">
      <w:pPr>
        <w:keepLines/>
        <w:widowControl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bCs/>
          <w:kern w:val="0"/>
          <w:sz w:val="20"/>
          <w:szCs w:val="20"/>
          <w:lang w:eastAsia="de-DE" w:bidi="ar-SA"/>
        </w:rPr>
        <w:t>2.</w:t>
      </w:r>
      <w:r w:rsidR="006D5A65" w:rsidRPr="007E6A06">
        <w:rPr>
          <w:rFonts w:ascii="Cambria" w:eastAsia="Times New Roman" w:hAnsi="Cambria" w:cs="Times New Roman"/>
          <w:bCs/>
          <w:kern w:val="0"/>
          <w:sz w:val="20"/>
          <w:szCs w:val="20"/>
          <w:lang w:eastAsia="de-DE" w:bidi="ar-SA"/>
        </w:rPr>
        <w:t>3</w:t>
      </w:r>
      <w:r w:rsidRPr="007E6A06">
        <w:rPr>
          <w:rFonts w:ascii="Cambria" w:eastAsia="Times New Roman" w:hAnsi="Cambria" w:cs="Times New Roman"/>
          <w:bCs/>
          <w:kern w:val="0"/>
          <w:sz w:val="20"/>
          <w:szCs w:val="20"/>
          <w:lang w:eastAsia="de-DE" w:bidi="ar-SA"/>
        </w:rPr>
        <w:t>.</w:t>
      </w:r>
      <w:r w:rsidR="006D5A65" w:rsidRPr="007E6A06">
        <w:rPr>
          <w:rFonts w:ascii="Cambria" w:eastAsia="Times New Roman" w:hAnsi="Cambria" w:cs="Times New Roman"/>
          <w:bCs/>
          <w:kern w:val="0"/>
          <w:sz w:val="20"/>
          <w:szCs w:val="20"/>
          <w:lang w:eastAsia="de-DE" w:bidi="ar-SA"/>
        </w:rPr>
        <w:t>12</w:t>
      </w:r>
      <w:r w:rsidRPr="007E6A06">
        <w:rPr>
          <w:rFonts w:ascii="Cambria" w:eastAsia="Times New Roman" w:hAnsi="Cambria" w:cs="Times New Roman"/>
          <w:bCs/>
          <w:kern w:val="0"/>
          <w:sz w:val="20"/>
          <w:szCs w:val="20"/>
          <w:lang w:eastAsia="de-DE" w:bidi="ar-SA"/>
        </w:rPr>
        <w:t>.</w:t>
      </w:r>
      <w:bookmarkStart w:id="18" w:name="_Toc54177756"/>
      <w:bookmarkStart w:id="19" w:name="_Toc54697226"/>
      <w:r w:rsidRPr="007E6A06">
        <w:rPr>
          <w:rFonts w:ascii="Cambria" w:eastAsia="Times New Roman" w:hAnsi="Cambria" w:cs="Times New Roman"/>
          <w:bCs/>
          <w:kern w:val="0"/>
          <w:sz w:val="20"/>
          <w:szCs w:val="20"/>
          <w:lang w:eastAsia="de-DE" w:bidi="ar-SA"/>
        </w:rPr>
        <w:t>Współczynnik luminancji w świetle rozporoszonym Qd</w:t>
      </w:r>
      <w:r w:rsidRPr="007E6A06">
        <w:rPr>
          <w:rFonts w:ascii="Cambria" w:eastAsia="Times New Roman" w:hAnsi="Cambria" w:cs="Times New Roman"/>
          <w:b/>
          <w:kern w:val="0"/>
          <w:sz w:val="20"/>
          <w:szCs w:val="20"/>
          <w:lang w:eastAsia="de-DE" w:bidi="ar-SA"/>
        </w:rPr>
        <w:t xml:space="preserve"> </w:t>
      </w:r>
      <w:r w:rsidRPr="007E6A06">
        <w:rPr>
          <w:rFonts w:ascii="Cambria" w:eastAsia="Times New Roman" w:hAnsi="Cambria" w:cs="Times New Roman"/>
          <w:kern w:val="0"/>
          <w:sz w:val="20"/>
          <w:szCs w:val="20"/>
          <w:lang w:eastAsia="de-DE" w:bidi="ar-SA"/>
        </w:rPr>
        <w:t>- parametr określający widoczność znaku poziomego w dzień. Badany jest za pomocą reflektometru ręcznego lub mobilnego.</w:t>
      </w:r>
      <w:bookmarkEnd w:id="18"/>
      <w:bookmarkEnd w:id="19"/>
      <w:r w:rsidRPr="007E6A06">
        <w:rPr>
          <w:rFonts w:ascii="Cambria" w:eastAsia="Times New Roman" w:hAnsi="Cambria" w:cs="Times New Roman"/>
          <w:kern w:val="0"/>
          <w:sz w:val="20"/>
          <w:szCs w:val="20"/>
          <w:lang w:eastAsia="de-DE" w:bidi="ar-SA"/>
        </w:rPr>
        <w:t xml:space="preserve"> </w:t>
      </w:r>
    </w:p>
    <w:p w14:paraId="080BDD8C" w14:textId="2FD40227" w:rsidR="00B872B0" w:rsidRPr="007E6A06" w:rsidRDefault="00B872B0" w:rsidP="0065680F">
      <w:pPr>
        <w:keepLines/>
        <w:widowControl w:val="0"/>
        <w:spacing w:before="120" w:after="120" w:line="276" w:lineRule="auto"/>
        <w:jc w:val="both"/>
        <w:rPr>
          <w:rFonts w:ascii="Cambria" w:eastAsia="Times New Roman" w:hAnsi="Cambria" w:cs="Times New Roman"/>
          <w:b/>
          <w:kern w:val="0"/>
          <w:sz w:val="20"/>
          <w:szCs w:val="20"/>
          <w:lang w:eastAsia="de-DE" w:bidi="ar-SA"/>
        </w:rPr>
      </w:pPr>
      <w:r w:rsidRPr="007E6A06">
        <w:rPr>
          <w:rFonts w:ascii="Cambria" w:eastAsia="Times New Roman" w:hAnsi="Cambria" w:cs="Times New Roman"/>
          <w:kern w:val="0"/>
          <w:sz w:val="20"/>
          <w:szCs w:val="20"/>
          <w:lang w:eastAsia="de-DE" w:bidi="ar-SA"/>
        </w:rPr>
        <w:t>2.</w:t>
      </w:r>
      <w:r w:rsidR="006D5A65" w:rsidRPr="007E6A06">
        <w:rPr>
          <w:rFonts w:ascii="Cambria" w:eastAsia="Times New Roman" w:hAnsi="Cambria" w:cs="Times New Roman"/>
          <w:kern w:val="0"/>
          <w:sz w:val="20"/>
          <w:szCs w:val="20"/>
          <w:lang w:eastAsia="de-DE" w:bidi="ar-SA"/>
        </w:rPr>
        <w:t>3</w:t>
      </w:r>
      <w:r w:rsidRPr="007E6A06">
        <w:rPr>
          <w:rFonts w:ascii="Cambria" w:eastAsia="Times New Roman" w:hAnsi="Cambria" w:cs="Times New Roman"/>
          <w:kern w:val="0"/>
          <w:sz w:val="20"/>
          <w:szCs w:val="20"/>
          <w:lang w:eastAsia="de-DE" w:bidi="ar-SA"/>
        </w:rPr>
        <w:t>.</w:t>
      </w:r>
      <w:r w:rsidR="006D5A65" w:rsidRPr="007E6A06">
        <w:rPr>
          <w:rFonts w:ascii="Cambria" w:eastAsia="Times New Roman" w:hAnsi="Cambria" w:cs="Times New Roman"/>
          <w:kern w:val="0"/>
          <w:sz w:val="20"/>
          <w:szCs w:val="20"/>
          <w:lang w:eastAsia="de-DE" w:bidi="ar-SA"/>
        </w:rPr>
        <w:t>13</w:t>
      </w:r>
      <w:r w:rsidRPr="007E6A06">
        <w:rPr>
          <w:rFonts w:ascii="Cambria" w:eastAsia="Times New Roman" w:hAnsi="Cambria" w:cs="Times New Roman"/>
          <w:kern w:val="0"/>
          <w:sz w:val="20"/>
          <w:szCs w:val="20"/>
          <w:lang w:eastAsia="de-DE" w:bidi="ar-SA"/>
        </w:rPr>
        <w:t>.</w:t>
      </w:r>
      <w:bookmarkStart w:id="20" w:name="_Toc54177757"/>
      <w:bookmarkStart w:id="21" w:name="_Toc54697227"/>
      <w:r w:rsidRPr="007E6A06">
        <w:rPr>
          <w:rFonts w:ascii="Cambria" w:eastAsia="Times New Roman" w:hAnsi="Cambria" w:cs="Times New Roman"/>
          <w:bCs/>
          <w:kern w:val="0"/>
          <w:sz w:val="20"/>
          <w:szCs w:val="20"/>
          <w:lang w:eastAsia="de-DE" w:bidi="ar-SA"/>
        </w:rPr>
        <w:t>Współczynnik luminancji β oraz współrzędne chromatyczności x, y</w:t>
      </w:r>
      <w:r w:rsidRPr="007E6A06">
        <w:rPr>
          <w:rFonts w:ascii="Cambria" w:eastAsia="Times New Roman" w:hAnsi="Cambria" w:cs="Times New Roman"/>
          <w:b/>
          <w:kern w:val="0"/>
          <w:sz w:val="20"/>
          <w:szCs w:val="20"/>
          <w:lang w:eastAsia="de-DE" w:bidi="ar-SA"/>
        </w:rPr>
        <w:t xml:space="preserve"> </w:t>
      </w:r>
      <w:r w:rsidRPr="007E6A06">
        <w:rPr>
          <w:rFonts w:ascii="Cambria" w:eastAsia="Times New Roman" w:hAnsi="Cambria" w:cs="Times New Roman"/>
          <w:kern w:val="0"/>
          <w:sz w:val="20"/>
          <w:szCs w:val="20"/>
          <w:lang w:eastAsia="de-DE" w:bidi="ar-SA"/>
        </w:rPr>
        <w:t>– parametry określające widoczność oznakowania w dzień (β) oraz jego barwę (x, y).</w:t>
      </w:r>
      <w:bookmarkEnd w:id="20"/>
      <w:bookmarkEnd w:id="21"/>
      <w:r w:rsidRPr="007E6A06">
        <w:rPr>
          <w:rFonts w:ascii="Cambria" w:eastAsia="Times New Roman" w:hAnsi="Cambria" w:cs="Times New Roman"/>
          <w:b/>
          <w:kern w:val="0"/>
          <w:sz w:val="20"/>
          <w:szCs w:val="20"/>
          <w:lang w:eastAsia="de-DE" w:bidi="ar-SA"/>
        </w:rPr>
        <w:t xml:space="preserve"> </w:t>
      </w:r>
    </w:p>
    <w:p w14:paraId="49C893B7" w14:textId="6A1F9743" w:rsidR="00551DDE" w:rsidRPr="007E6A06" w:rsidRDefault="00551DDE" w:rsidP="0065680F">
      <w:pPr>
        <w:keepLines/>
        <w:widowControl w:val="0"/>
        <w:spacing w:before="120" w:after="120" w:line="276" w:lineRule="auto"/>
        <w:jc w:val="both"/>
        <w:rPr>
          <w:rFonts w:ascii="Cambria" w:eastAsia="Times New Roman" w:hAnsi="Cambria" w:cs="Times New Roman"/>
          <w:bCs/>
          <w:kern w:val="0"/>
          <w:sz w:val="20"/>
          <w:szCs w:val="20"/>
          <w:lang w:eastAsia="de-DE" w:bidi="ar-SA"/>
        </w:rPr>
      </w:pPr>
      <w:r w:rsidRPr="007E6A06">
        <w:rPr>
          <w:rFonts w:ascii="Cambria" w:eastAsia="Times New Roman" w:hAnsi="Cambria" w:cs="Times New Roman"/>
          <w:bCs/>
          <w:kern w:val="0"/>
          <w:sz w:val="20"/>
          <w:szCs w:val="20"/>
          <w:lang w:eastAsia="de-DE" w:bidi="ar-SA"/>
        </w:rPr>
        <w:lastRenderedPageBreak/>
        <w:t>2.</w:t>
      </w:r>
      <w:r w:rsidR="006D5A65" w:rsidRPr="007E6A06">
        <w:rPr>
          <w:rFonts w:ascii="Cambria" w:eastAsia="Times New Roman" w:hAnsi="Cambria" w:cs="Times New Roman"/>
          <w:bCs/>
          <w:kern w:val="0"/>
          <w:sz w:val="20"/>
          <w:szCs w:val="20"/>
          <w:lang w:eastAsia="de-DE" w:bidi="ar-SA"/>
        </w:rPr>
        <w:t>3</w:t>
      </w:r>
      <w:r w:rsidRPr="007E6A06">
        <w:rPr>
          <w:rFonts w:ascii="Cambria" w:eastAsia="Times New Roman" w:hAnsi="Cambria" w:cs="Times New Roman"/>
          <w:bCs/>
          <w:kern w:val="0"/>
          <w:sz w:val="20"/>
          <w:szCs w:val="20"/>
          <w:lang w:eastAsia="de-DE" w:bidi="ar-SA"/>
        </w:rPr>
        <w:t>.</w:t>
      </w:r>
      <w:r w:rsidR="006D5A65" w:rsidRPr="007E6A06">
        <w:rPr>
          <w:rFonts w:ascii="Cambria" w:eastAsia="Times New Roman" w:hAnsi="Cambria" w:cs="Times New Roman"/>
          <w:bCs/>
          <w:kern w:val="0"/>
          <w:sz w:val="20"/>
          <w:szCs w:val="20"/>
          <w:lang w:eastAsia="de-DE" w:bidi="ar-SA"/>
        </w:rPr>
        <w:t>14</w:t>
      </w:r>
      <w:r w:rsidRPr="007E6A06">
        <w:rPr>
          <w:rFonts w:ascii="Cambria" w:eastAsia="Times New Roman" w:hAnsi="Cambria" w:cs="Times New Roman"/>
          <w:bCs/>
          <w:kern w:val="0"/>
          <w:sz w:val="20"/>
          <w:szCs w:val="20"/>
          <w:lang w:eastAsia="de-DE" w:bidi="ar-SA"/>
        </w:rPr>
        <w:t>. Wskaźnik szorstkości SRT – parametr określający odporność na poślizg.</w:t>
      </w:r>
    </w:p>
    <w:p w14:paraId="6A506AAF" w14:textId="56A74038" w:rsidR="00B872B0" w:rsidRPr="007E6A06" w:rsidRDefault="00B872B0" w:rsidP="0065680F">
      <w:pPr>
        <w:keepLines/>
        <w:widowControl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bCs/>
          <w:kern w:val="0"/>
          <w:sz w:val="20"/>
          <w:szCs w:val="20"/>
          <w:lang w:eastAsia="de-DE" w:bidi="ar-SA"/>
        </w:rPr>
        <w:t>2.</w:t>
      </w:r>
      <w:r w:rsidR="006D5A65" w:rsidRPr="007E6A06">
        <w:rPr>
          <w:rFonts w:ascii="Cambria" w:eastAsia="Times New Roman" w:hAnsi="Cambria" w:cs="Times New Roman"/>
          <w:bCs/>
          <w:kern w:val="0"/>
          <w:sz w:val="20"/>
          <w:szCs w:val="20"/>
          <w:lang w:eastAsia="de-DE" w:bidi="ar-SA"/>
        </w:rPr>
        <w:t>3</w:t>
      </w:r>
      <w:r w:rsidRPr="007E6A06">
        <w:rPr>
          <w:rFonts w:ascii="Cambria" w:eastAsia="Times New Roman" w:hAnsi="Cambria" w:cs="Times New Roman"/>
          <w:bCs/>
          <w:kern w:val="0"/>
          <w:sz w:val="20"/>
          <w:szCs w:val="20"/>
          <w:lang w:eastAsia="de-DE" w:bidi="ar-SA"/>
        </w:rPr>
        <w:t>.1</w:t>
      </w:r>
      <w:r w:rsidR="006D5A65" w:rsidRPr="007E6A06">
        <w:rPr>
          <w:rFonts w:ascii="Cambria" w:eastAsia="Times New Roman" w:hAnsi="Cambria" w:cs="Times New Roman"/>
          <w:bCs/>
          <w:kern w:val="0"/>
          <w:sz w:val="20"/>
          <w:szCs w:val="20"/>
          <w:lang w:eastAsia="de-DE" w:bidi="ar-SA"/>
        </w:rPr>
        <w:t>5</w:t>
      </w:r>
      <w:r w:rsidRPr="007E6A06">
        <w:rPr>
          <w:rFonts w:ascii="Cambria" w:eastAsia="Times New Roman" w:hAnsi="Cambria" w:cs="Times New Roman"/>
          <w:bCs/>
          <w:kern w:val="0"/>
          <w:sz w:val="20"/>
          <w:szCs w:val="20"/>
          <w:lang w:eastAsia="de-DE" w:bidi="ar-SA"/>
        </w:rPr>
        <w:t>.</w:t>
      </w:r>
      <w:bookmarkStart w:id="22" w:name="_Toc54177759"/>
      <w:bookmarkStart w:id="23" w:name="_Toc54697229"/>
      <w:r w:rsidRPr="007E6A06">
        <w:rPr>
          <w:rFonts w:ascii="Cambria" w:eastAsia="Times New Roman" w:hAnsi="Cambria" w:cs="Times New Roman"/>
          <w:bCs/>
          <w:kern w:val="0"/>
          <w:sz w:val="20"/>
          <w:szCs w:val="20"/>
          <w:lang w:eastAsia="de-DE" w:bidi="ar-SA"/>
        </w:rPr>
        <w:t>Trwałość oznakowania poziomego</w:t>
      </w:r>
      <w:r w:rsidRPr="007E6A06">
        <w:rPr>
          <w:rFonts w:ascii="Cambria" w:eastAsia="Times New Roman" w:hAnsi="Cambria" w:cs="Times New Roman"/>
          <w:b/>
          <w:kern w:val="0"/>
          <w:sz w:val="20"/>
          <w:szCs w:val="20"/>
          <w:lang w:eastAsia="de-DE" w:bidi="ar-SA"/>
        </w:rPr>
        <w:t xml:space="preserve"> </w:t>
      </w:r>
      <w:r w:rsidRPr="007E6A06">
        <w:rPr>
          <w:rFonts w:ascii="Cambria" w:eastAsia="Times New Roman" w:hAnsi="Cambria" w:cs="Times New Roman"/>
          <w:kern w:val="0"/>
          <w:sz w:val="20"/>
          <w:szCs w:val="20"/>
          <w:lang w:eastAsia="de-DE" w:bidi="ar-SA"/>
        </w:rPr>
        <w:t>– zdolność do utrzymania minimalnych wymaganych parametrów użytkowych i funkcjonalnych przez założony czas.</w:t>
      </w:r>
      <w:bookmarkEnd w:id="22"/>
      <w:bookmarkEnd w:id="23"/>
    </w:p>
    <w:p w14:paraId="33D0664F" w14:textId="432ABA53" w:rsidR="00B872B0" w:rsidRPr="007E6A06" w:rsidRDefault="00B872B0" w:rsidP="0065680F">
      <w:pPr>
        <w:pStyle w:val="Wasny3"/>
        <w:keepLines/>
        <w:numPr>
          <w:ilvl w:val="0"/>
          <w:numId w:val="22"/>
        </w:numPr>
        <w:spacing w:before="120" w:after="120" w:line="276" w:lineRule="auto"/>
        <w:outlineLvl w:val="1"/>
        <w:rPr>
          <w:rFonts w:ascii="Cambria" w:hAnsi="Cambria"/>
          <w:b/>
          <w:bCs/>
          <w:sz w:val="20"/>
          <w:szCs w:val="20"/>
        </w:rPr>
      </w:pPr>
      <w:r w:rsidRPr="007E6A06">
        <w:rPr>
          <w:rFonts w:ascii="Cambria" w:hAnsi="Cambria"/>
          <w:b/>
          <w:bCs/>
          <w:sz w:val="20"/>
          <w:szCs w:val="20"/>
        </w:rPr>
        <w:t>Materiały, Sprzęt, Transport</w:t>
      </w:r>
    </w:p>
    <w:p w14:paraId="3F0DFDFD" w14:textId="12860D6A" w:rsidR="00B872B0" w:rsidRPr="007E6A06" w:rsidRDefault="00B872B0" w:rsidP="0065680F">
      <w:pPr>
        <w:pStyle w:val="Stopka"/>
        <w:keepLines/>
        <w:widowControl w:val="0"/>
        <w:tabs>
          <w:tab w:val="clear" w:pos="4536"/>
          <w:tab w:val="clear" w:pos="9072"/>
        </w:tabs>
        <w:suppressAutoHyphens w:val="0"/>
        <w:spacing w:before="120" w:after="120" w:line="276" w:lineRule="auto"/>
        <w:jc w:val="both"/>
        <w:rPr>
          <w:rFonts w:ascii="Cambria" w:hAnsi="Cambria"/>
        </w:rPr>
      </w:pPr>
      <w:r w:rsidRPr="007E6A06">
        <w:rPr>
          <w:rFonts w:ascii="Cambria" w:hAnsi="Cambria"/>
        </w:rPr>
        <w:t>3.1. Wszystkie materiały użyte do wykonania zadania muszą posiadać atesty producenta oraz odpowiadać warunkom wyszczególnionym w</w:t>
      </w:r>
      <w:r w:rsidR="00551DDE" w:rsidRPr="007E6A06">
        <w:rPr>
          <w:rFonts w:ascii="Cambria" w:hAnsi="Cambria"/>
        </w:rPr>
        <w:t xml:space="preserve">e właściwych </w:t>
      </w:r>
      <w:r w:rsidRPr="007E6A06">
        <w:rPr>
          <w:rFonts w:ascii="Cambria" w:hAnsi="Cambria"/>
        </w:rPr>
        <w:t>przepisach</w:t>
      </w:r>
      <w:r w:rsidR="00551DDE" w:rsidRPr="007E6A06">
        <w:rPr>
          <w:rFonts w:ascii="Cambria" w:hAnsi="Cambria"/>
        </w:rPr>
        <w:t>, w tym spełniać warunki postawione w rozporządzeniu Ministra Infrastruktury</w:t>
      </w:r>
      <w:r w:rsidR="00E93670" w:rsidRPr="007E6A06">
        <w:rPr>
          <w:rFonts w:ascii="Cambria" w:hAnsi="Cambria"/>
        </w:rPr>
        <w:t xml:space="preserve"> w sprawie szczegółowych warunków technicznych dla znaków i sygnałów drogowych oraz urządzeń bezpieczeństwa ruchu drogowego i warunków ich umieszczania na drogach (Dz. U. 220 poz. 2181 z 2003 roku z późn. zm.).</w:t>
      </w:r>
    </w:p>
    <w:p w14:paraId="1EC12E61" w14:textId="3F724682" w:rsidR="00B872B0" w:rsidRPr="007E6A06" w:rsidRDefault="00B872B0" w:rsidP="00257F25">
      <w:pPr>
        <w:pStyle w:val="Akapitzlist"/>
        <w:keepLines/>
        <w:widowControl w:val="0"/>
        <w:numPr>
          <w:ilvl w:val="1"/>
          <w:numId w:val="22"/>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 xml:space="preserve">Roboty wykonuje się ręcznie i mechanicznie z zachowaniem przepisów BHP. </w:t>
      </w:r>
    </w:p>
    <w:p w14:paraId="741D115B" w14:textId="6ECCC88E" w:rsidR="00B872B0" w:rsidRPr="007E6A06" w:rsidRDefault="00B872B0" w:rsidP="00257F25">
      <w:pPr>
        <w:keepLines/>
        <w:widowControl w:val="0"/>
        <w:numPr>
          <w:ilvl w:val="1"/>
          <w:numId w:val="22"/>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Do transportu oraz w trakcie prowadzonych prac służą prawidłowo oznakowane środki transportu (lampy błyskowe pomarańczowe górne i tylne oraz tablice zamykające U-26 zamontowane na pojeździe włączane w przypadku prowadzenia prac przy dużym natężeniu ruchu). W przypadku braku odpowiedniego oznakowania pojazdu Zamawiający może zabronić wykonywania prac ze względów bezpieczeństwa do czasu odpowiedniego zabezpieczenia prac drogowych. Opóźnienie tym spowodowane, może wiązać się</w:t>
      </w:r>
      <w:r w:rsidR="006D5A65" w:rsidRPr="007E6A06">
        <w:rPr>
          <w:rFonts w:ascii="Cambria" w:hAnsi="Cambria" w:cs="Times New Roman"/>
          <w:sz w:val="20"/>
          <w:szCs w:val="20"/>
        </w:rPr>
        <w:t xml:space="preserve"> </w:t>
      </w:r>
      <w:r w:rsidRPr="007E6A06">
        <w:rPr>
          <w:rFonts w:ascii="Cambria" w:hAnsi="Cambria" w:cs="Times New Roman"/>
          <w:sz w:val="20"/>
          <w:szCs w:val="20"/>
        </w:rPr>
        <w:t xml:space="preserve"> z naliczeniem kar umownych.</w:t>
      </w:r>
    </w:p>
    <w:p w14:paraId="1A2FD343" w14:textId="77777777" w:rsidR="00B872B0" w:rsidRPr="007E6A06" w:rsidRDefault="00B872B0" w:rsidP="00257F25">
      <w:pPr>
        <w:keepLines/>
        <w:widowControl w:val="0"/>
        <w:numPr>
          <w:ilvl w:val="1"/>
          <w:numId w:val="22"/>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Wykonawca musi posiadać niezbędny sprzęt do realizacji zleconych prac.</w:t>
      </w:r>
    </w:p>
    <w:p w14:paraId="37C866EA" w14:textId="1E430540" w:rsidR="00B872B0" w:rsidRPr="007E6A06" w:rsidRDefault="00B872B0" w:rsidP="00257F25">
      <w:pPr>
        <w:keepLines/>
        <w:widowControl w:val="0"/>
        <w:numPr>
          <w:ilvl w:val="1"/>
          <w:numId w:val="22"/>
        </w:numPr>
        <w:spacing w:before="120" w:after="120" w:line="276" w:lineRule="auto"/>
        <w:ind w:left="0" w:firstLine="0"/>
        <w:jc w:val="both"/>
        <w:rPr>
          <w:rFonts w:ascii="Cambria" w:hAnsi="Cambria" w:cs="Times New Roman"/>
          <w:sz w:val="20"/>
          <w:szCs w:val="20"/>
        </w:rPr>
      </w:pPr>
      <w:r w:rsidRPr="007E6A06">
        <w:rPr>
          <w:rFonts w:ascii="Cambria" w:hAnsi="Cambria"/>
          <w:sz w:val="20"/>
          <w:szCs w:val="20"/>
        </w:rPr>
        <w:t>Oznakowanie opakowań materiałów do poziomego znakowania dróg znakiem budowlanym powinno być zgodne z rozporządzeniem Ministra Infrastruktury</w:t>
      </w:r>
      <w:r w:rsidR="006D5A65" w:rsidRPr="007E6A06">
        <w:rPr>
          <w:rFonts w:ascii="Cambria" w:hAnsi="Cambria"/>
          <w:sz w:val="20"/>
          <w:szCs w:val="20"/>
        </w:rPr>
        <w:t xml:space="preserve"> </w:t>
      </w:r>
      <w:r w:rsidRPr="007E6A06">
        <w:rPr>
          <w:rFonts w:ascii="Cambria" w:hAnsi="Cambria"/>
          <w:sz w:val="20"/>
          <w:szCs w:val="20"/>
        </w:rPr>
        <w:t>i Budownictwa oraz PN</w:t>
      </w:r>
      <w:r w:rsidRPr="007E6A06">
        <w:rPr>
          <w:rFonts w:ascii="Cambria" w:hAnsi="Cambria"/>
          <w:sz w:val="20"/>
          <w:szCs w:val="20"/>
        </w:rPr>
        <w:noBreakHyphen/>
        <w:t>EN ISO 780. Ponadto w przypadku farb rozpuszczalnikowych oznakowanie opakowania powinno być zgodne z rozporządzeniem Ministra Zdrowia.</w:t>
      </w:r>
    </w:p>
    <w:p w14:paraId="1E20F3FB" w14:textId="0C2D2C83" w:rsidR="00B872B0" w:rsidRPr="007E6A06" w:rsidRDefault="00B872B0" w:rsidP="00257F25">
      <w:pPr>
        <w:keepLines/>
        <w:widowControl w:val="0"/>
        <w:numPr>
          <w:ilvl w:val="1"/>
          <w:numId w:val="22"/>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 xml:space="preserve">Wykonawca musi dysponować służbami technicznymi wyposażonymi w specjalistyczny sprzęt, przez wszystkie dni tygodnia oraz inne niezbędne urządzenia do realizacji zleconych prac. </w:t>
      </w:r>
    </w:p>
    <w:p w14:paraId="5328B4FB" w14:textId="57FE784E" w:rsidR="00B872B0" w:rsidRPr="00257F25" w:rsidRDefault="00B872B0" w:rsidP="0065680F">
      <w:pPr>
        <w:keepLines/>
        <w:widowControl w:val="0"/>
        <w:numPr>
          <w:ilvl w:val="1"/>
          <w:numId w:val="22"/>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Transport  materiałów do oznakowania poziomego przez Wykonawcę winien odbywać się środkami transportowymi uniemożliwiającymi ich przesuwanie w czasie transportu. Odpowiedzialność za wady materiału powstałe podczas transportu wskazanego wyżej ponosi Wykonawca.</w:t>
      </w:r>
    </w:p>
    <w:p w14:paraId="1DF4A635" w14:textId="2FDE0D4C" w:rsidR="00B872B0" w:rsidRPr="00257F25" w:rsidRDefault="00B872B0" w:rsidP="00257F25">
      <w:pPr>
        <w:pStyle w:val="Wasny3"/>
        <w:keepLines/>
        <w:numPr>
          <w:ilvl w:val="0"/>
          <w:numId w:val="22"/>
        </w:numPr>
        <w:spacing w:before="120" w:after="120" w:line="276" w:lineRule="auto"/>
        <w:outlineLvl w:val="2"/>
        <w:rPr>
          <w:rFonts w:ascii="Cambria" w:hAnsi="Cambria"/>
          <w:b/>
          <w:sz w:val="20"/>
          <w:szCs w:val="20"/>
        </w:rPr>
      </w:pPr>
      <w:bookmarkStart w:id="24" w:name="_Toc309796412"/>
      <w:r w:rsidRPr="007E6A06">
        <w:rPr>
          <w:rFonts w:ascii="Cambria" w:hAnsi="Cambria"/>
          <w:b/>
          <w:sz w:val="20"/>
          <w:szCs w:val="20"/>
        </w:rPr>
        <w:t>ZAKRES ROBÓT</w:t>
      </w:r>
      <w:bookmarkEnd w:id="24"/>
      <w:r w:rsidRPr="007E6A06">
        <w:rPr>
          <w:rFonts w:ascii="Cambria" w:hAnsi="Cambria"/>
          <w:b/>
          <w:sz w:val="20"/>
          <w:szCs w:val="20"/>
        </w:rPr>
        <w:t xml:space="preserve"> I MATERIAŁ</w:t>
      </w:r>
    </w:p>
    <w:p w14:paraId="4D99040A" w14:textId="37DFBF9A" w:rsidR="00B872B0" w:rsidRPr="007E6A06" w:rsidRDefault="00B872B0" w:rsidP="00257F25">
      <w:pPr>
        <w:pStyle w:val="Standardowytekst"/>
        <w:numPr>
          <w:ilvl w:val="1"/>
          <w:numId w:val="22"/>
        </w:numPr>
        <w:spacing w:before="120" w:after="120" w:line="276" w:lineRule="auto"/>
        <w:ind w:left="0" w:firstLine="0"/>
        <w:rPr>
          <w:rFonts w:ascii="Cambria" w:hAnsi="Cambria"/>
        </w:rPr>
      </w:pPr>
      <w:r w:rsidRPr="007E6A06">
        <w:rPr>
          <w:rFonts w:ascii="Cambria" w:hAnsi="Cambria"/>
        </w:rPr>
        <w:t xml:space="preserve">Oznakowanie ma być wykonywane zgodnie ze zleceniem. </w:t>
      </w:r>
    </w:p>
    <w:p w14:paraId="25C97019" w14:textId="075C7A02" w:rsidR="00B872B0" w:rsidRPr="007E6A06" w:rsidRDefault="00B872B0" w:rsidP="00146D50">
      <w:pPr>
        <w:pStyle w:val="SPIStandardeinzug"/>
        <w:numPr>
          <w:ilvl w:val="1"/>
          <w:numId w:val="22"/>
        </w:numPr>
      </w:pPr>
      <w:r w:rsidRPr="007E6A06">
        <w:t>Materiałami do wykonywania oznakowania cienkowarstwowego powinny być farby rozpuszczalnikowe nakładane warstwą grubości od 0,30 mm do 0,80 mm (na mokro). Powinny to być ciekłe produkty zawierające ciała stałe zdyspergowane w roztworze żywicy syntetycznej w rozpuszczalniku organicznym, które mogą występować w układach jedno- lub wieloskładnikowych.</w:t>
      </w:r>
      <w:r w:rsidR="00E93670" w:rsidRPr="007E6A06">
        <w:t xml:space="preserve"> </w:t>
      </w:r>
      <w:r w:rsidRPr="007E6A06">
        <w:t>Podczas nakładania farb do oznakowania cienkowarstwowego przez natrysk (w uzasadnionych przypadkach pędzlem, wałkiem) powinny one tworzyć warstwę kohezyjną w procesie odparowania i/lub w procesie chemicznym.</w:t>
      </w:r>
      <w:r w:rsidR="00E93670" w:rsidRPr="007E6A06">
        <w:t xml:space="preserve"> </w:t>
      </w:r>
      <w:r w:rsidRPr="007E6A06">
        <w:t>Właściwości fizyczne poszczególnych materiałów do poziomego oznakowania cienkowarstwowego określają Krajowe Oceny Techniczne lub Aprobaty Techniczne.</w:t>
      </w:r>
    </w:p>
    <w:p w14:paraId="3067EEC9" w14:textId="6BDEECCB" w:rsidR="00E93670" w:rsidRPr="007E6A06" w:rsidRDefault="00E93670" w:rsidP="00146D50">
      <w:pPr>
        <w:pStyle w:val="SPIStandardeinzug"/>
        <w:numPr>
          <w:ilvl w:val="1"/>
          <w:numId w:val="22"/>
        </w:numPr>
      </w:pPr>
      <w:r w:rsidRPr="007E6A06">
        <w:t xml:space="preserve">Materiałami do oznakowania grubowarstwowego powinny być materiały umożliwiające nakładanie ich warstwą grubości od 0,90 mm do 3,50 mm – masy chemoutwardzalne stosowane na zimno. </w:t>
      </w:r>
    </w:p>
    <w:p w14:paraId="1E405144" w14:textId="77777777" w:rsidR="00E93670" w:rsidRPr="007E6A06" w:rsidRDefault="00E9367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Masy chemoutwardzalne powinny być substancjami dwu- lub trójskładnikowymi, mieszanymi ze sobą w proporcjach ustalonych przez producenta i nakładanymi na nawierzchnię z użyciem odpowiedniego sprzętu. Masy te powinny tworzyć warstwę kohezyjną w wyniku reakcji chemicznej.</w:t>
      </w:r>
    </w:p>
    <w:p w14:paraId="78469FC4" w14:textId="0607FE64" w:rsidR="00E93670" w:rsidRPr="007E6A06" w:rsidRDefault="00E9367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lastRenderedPageBreak/>
        <w:t>Właściwości fizyczne mas chemoutwardzalnych do oznakowania grubowarstwowego określają Krajowe Oceny Techniczne lub Aprobaty Techniczne.</w:t>
      </w:r>
    </w:p>
    <w:p w14:paraId="3BDE239B" w14:textId="6F580B06" w:rsidR="00B872B0" w:rsidRPr="007E6A06" w:rsidRDefault="00B872B0" w:rsidP="00146D50">
      <w:pPr>
        <w:pStyle w:val="SPIStandardeinzug"/>
      </w:pPr>
      <w:r w:rsidRPr="007E6A06">
        <w:t>4.</w:t>
      </w:r>
      <w:r w:rsidR="006D5A65" w:rsidRPr="007E6A06">
        <w:t>4</w:t>
      </w:r>
      <w:r w:rsidRPr="007E6A06">
        <w:t xml:space="preserve"> .Dopuszczalna zawartość składników lotnych w materiałach do oznakowania poziomego dróg:</w:t>
      </w:r>
    </w:p>
    <w:p w14:paraId="5408D7CF" w14:textId="02DBFA36" w:rsidR="00B872B0" w:rsidRPr="007E6A06" w:rsidRDefault="00B872B0" w:rsidP="0065680F">
      <w:pPr>
        <w:pStyle w:val="SPIBulletseinzug"/>
        <w:spacing w:before="120" w:after="120" w:line="276" w:lineRule="auto"/>
        <w:rPr>
          <w:rFonts w:ascii="Cambria" w:hAnsi="Cambria"/>
          <w:sz w:val="20"/>
        </w:rPr>
      </w:pPr>
      <w:r w:rsidRPr="007E6A06">
        <w:rPr>
          <w:rFonts w:ascii="Cambria" w:hAnsi="Cambria"/>
          <w:sz w:val="20"/>
        </w:rPr>
        <w:t>farby rozpuszczalnikowe – 25 % (m/m),</w:t>
      </w:r>
    </w:p>
    <w:p w14:paraId="4C1AAC87" w14:textId="5EABCCC2" w:rsidR="0035123B" w:rsidRPr="007E6A06" w:rsidRDefault="0035123B" w:rsidP="0065680F">
      <w:pPr>
        <w:pStyle w:val="SPIBulletseinzug"/>
        <w:spacing w:before="120" w:after="120" w:line="276" w:lineRule="auto"/>
        <w:rPr>
          <w:rFonts w:ascii="Cambria" w:hAnsi="Cambria"/>
          <w:sz w:val="20"/>
        </w:rPr>
      </w:pPr>
      <w:r w:rsidRPr="007E6A06">
        <w:rPr>
          <w:rFonts w:ascii="Cambria" w:hAnsi="Cambria"/>
          <w:sz w:val="20"/>
        </w:rPr>
        <w:t>farby chemoutwardzalne i masy chemoutwardzalne -  2% (m/m).</w:t>
      </w:r>
    </w:p>
    <w:p w14:paraId="724C0C9E" w14:textId="2126EB5E" w:rsidR="00B872B0" w:rsidRPr="007E6A06" w:rsidRDefault="00B872B0" w:rsidP="00146D50">
      <w:pPr>
        <w:pStyle w:val="SPIStandardeinzug"/>
      </w:pPr>
      <w:r w:rsidRPr="007E6A06">
        <w:t>4.</w:t>
      </w:r>
      <w:r w:rsidR="006D5A65" w:rsidRPr="007E6A06">
        <w:t>4</w:t>
      </w:r>
      <w:r w:rsidRPr="007E6A06">
        <w:t>.1.Nie dopuszcza się stosowania materiałów zawierających rozpuszczalnik aromatyczny (jak np. toluen, ksylen) w ilości większej niż 8 % (m/m). Nie dopuszcza się stosowania materiałów zawierających benzen i rozpuszczalniki chlorowane.</w:t>
      </w:r>
    </w:p>
    <w:p w14:paraId="171FEBED" w14:textId="07E29B5C" w:rsidR="0035123B" w:rsidRPr="007E6A06" w:rsidRDefault="0035123B" w:rsidP="00146D50">
      <w:pPr>
        <w:pStyle w:val="SPIStandardeinzug"/>
      </w:pPr>
      <w:r w:rsidRPr="007E6A06">
        <w:t>4.</w:t>
      </w:r>
      <w:r w:rsidR="006D5A65" w:rsidRPr="007E6A06">
        <w:t>5</w:t>
      </w:r>
      <w:r w:rsidRPr="007E6A06">
        <w:t>. Trwałość oznakowania rozumiana jako zdolność do utrzymania minimalnych wymaganych parametrów użytkowych i funkcjonalnych przez założony czas oceniana jest na podstawie spełniania wymagań widoczności w dzień, widoczności w nocy oraz szorstkości.</w:t>
      </w:r>
    </w:p>
    <w:p w14:paraId="6A8D033B" w14:textId="77777777" w:rsidR="00B872B0" w:rsidRPr="007E6A06" w:rsidRDefault="00B872B0" w:rsidP="00146D50">
      <w:pPr>
        <w:pStyle w:val="SPIStandardeinzug"/>
      </w:pPr>
      <w:r w:rsidRPr="007E6A06">
        <w:t>4.6. Kulki szklane. Materiały w postaci kulek szklanych refleksyjnych do posypywania lub narzucania pod ciśnieniem na materiały do oznakowania powinny zapewniać widzialność w nocy poprzez odbicie powrotne w kierunku pojazdu wiązki światła wysyłanej przez reflektory pojazdu.</w:t>
      </w:r>
    </w:p>
    <w:p w14:paraId="3EC1D5C3" w14:textId="343A0DC6"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 xml:space="preserve">4.6.1. Kulki szklane powinny charakteryzować się współczynnikiem załamania światła co najmniej 1,50, wykazywać odporność na wodę, kwas solny, chlorek wapniowy i siarczek sodowy oraz zawierać nie więcej niż 20% kulek z defektami w przypadku kulek o maksymalnej średnicy poniżej 1 mm oraz 30 % w przypadku kulek o maksymalnej średnicy równej i większej niż 1 mm. Krzywa uziarnienia powinna mieścić się w krzywych granicznych podanych </w:t>
      </w:r>
      <w:r w:rsidR="006D5A65" w:rsidRPr="007E6A06">
        <w:rPr>
          <w:rFonts w:ascii="Cambria" w:eastAsia="Times New Roman" w:hAnsi="Cambria" w:cs="Times New Roman"/>
          <w:kern w:val="0"/>
          <w:sz w:val="20"/>
          <w:szCs w:val="20"/>
          <w:lang w:eastAsia="de-DE" w:bidi="ar-SA"/>
        </w:rPr>
        <w:t xml:space="preserve"> </w:t>
      </w:r>
      <w:r w:rsidRPr="007E6A06">
        <w:rPr>
          <w:rFonts w:ascii="Cambria" w:eastAsia="Times New Roman" w:hAnsi="Cambria" w:cs="Times New Roman"/>
          <w:kern w:val="0"/>
          <w:sz w:val="20"/>
          <w:szCs w:val="20"/>
          <w:lang w:eastAsia="de-DE" w:bidi="ar-SA"/>
        </w:rPr>
        <w:t>w certyfikacie CE.</w:t>
      </w:r>
    </w:p>
    <w:p w14:paraId="2D325FD3"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4.6.2. Kulki szklane hydrofobizowane powinny ponadto wykazywać stopień hydrofobizacji co najmniej 80%.</w:t>
      </w:r>
    </w:p>
    <w:p w14:paraId="0092EE29"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4.6.3. Wymagania i metody badań kulek szklanych podano w PN-EN 1423:2012. Właściwości kulek szklanych określają certyfikaty CE oraz deklaracje właściwości użytkowych.</w:t>
      </w:r>
    </w:p>
    <w:p w14:paraId="1FC73978" w14:textId="77777777" w:rsidR="00B872B0" w:rsidRPr="00BD73CA" w:rsidRDefault="00B872B0" w:rsidP="00146D50">
      <w:pPr>
        <w:pStyle w:val="SPIStandardeinzug"/>
      </w:pPr>
      <w:r w:rsidRPr="00BD73CA">
        <w:t>4.7. Materiał uszorstniający oznakowanie. Powinien składać się z naturalnego lub sztucznego twardego kruszywa (np. krystobalitu), stosowanego w celu zapewnienia oznakowaniu odpowiedniej szorstkości (właściwości antypoślizgowych). Materiał uszorstniający nie może zawierać więcej niż 1% cząstek mniejszych niż 90 μm. Potrzeba stosowania materiału uszorstniającego wynika z zapisów AT lub KOT.</w:t>
      </w:r>
    </w:p>
    <w:p w14:paraId="1350DC79" w14:textId="38142CCF" w:rsidR="00B872B0" w:rsidRPr="00057FE1" w:rsidRDefault="00B872B0" w:rsidP="00057FE1">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4.7.1. Wymagania i metody badań materiału uszorstniającego oraz mieszaniny kulek szklanych</w:t>
      </w:r>
      <w:r w:rsidR="00057FE1">
        <w:rPr>
          <w:rFonts w:ascii="Cambria" w:eastAsia="Times New Roman" w:hAnsi="Cambria" w:cs="Times New Roman"/>
          <w:kern w:val="0"/>
          <w:sz w:val="20"/>
          <w:szCs w:val="20"/>
          <w:lang w:eastAsia="de-DE" w:bidi="ar-SA"/>
        </w:rPr>
        <w:t xml:space="preserve"> </w:t>
      </w:r>
      <w:r w:rsidRPr="007E6A06">
        <w:rPr>
          <w:rFonts w:ascii="Cambria" w:eastAsia="Times New Roman" w:hAnsi="Cambria" w:cs="Times New Roman"/>
          <w:kern w:val="0"/>
          <w:sz w:val="20"/>
          <w:szCs w:val="20"/>
          <w:lang w:eastAsia="de-DE" w:bidi="ar-SA"/>
        </w:rPr>
        <w:t>z materiałem uszorstniającym podano w PN-EN 1423:2012. Właściwości materiału uszorstniającego oraz mieszaniny kulek szklanych z materiałem uszorstniającym określają certyfikaty CE oraz deklaracje właściwości użytkowych.</w:t>
      </w:r>
    </w:p>
    <w:p w14:paraId="2026CEFF" w14:textId="77777777" w:rsidR="00B872B0" w:rsidRPr="007E6A06" w:rsidRDefault="00B872B0" w:rsidP="0065680F">
      <w:pPr>
        <w:pStyle w:val="Wasny3"/>
        <w:keepLines/>
        <w:numPr>
          <w:ilvl w:val="0"/>
          <w:numId w:val="22"/>
        </w:numPr>
        <w:spacing w:before="120" w:after="120" w:line="276" w:lineRule="auto"/>
        <w:outlineLvl w:val="2"/>
        <w:rPr>
          <w:rFonts w:ascii="Cambria" w:hAnsi="Cambria"/>
          <w:b/>
          <w:sz w:val="20"/>
          <w:szCs w:val="20"/>
        </w:rPr>
      </w:pPr>
      <w:bookmarkStart w:id="25" w:name="_Toc309796414"/>
      <w:r w:rsidRPr="007E6A06">
        <w:rPr>
          <w:rFonts w:ascii="Cambria" w:hAnsi="Cambria"/>
          <w:b/>
          <w:sz w:val="20"/>
          <w:szCs w:val="20"/>
        </w:rPr>
        <w:t>DOKUMENTY i WYMAGANIA DLA MATERIAŁÓW</w:t>
      </w:r>
      <w:bookmarkEnd w:id="25"/>
      <w:r w:rsidRPr="007E6A06">
        <w:rPr>
          <w:rFonts w:ascii="Cambria" w:hAnsi="Cambria"/>
          <w:b/>
          <w:sz w:val="20"/>
          <w:szCs w:val="20"/>
        </w:rPr>
        <w:t xml:space="preserve"> ORAZ ICH PRZECHOWYWANIE</w:t>
      </w:r>
    </w:p>
    <w:p w14:paraId="25AB3E3D" w14:textId="77777777" w:rsidR="00B872B0" w:rsidRPr="007E6A06" w:rsidRDefault="00B872B0" w:rsidP="00057FE1">
      <w:pPr>
        <w:numPr>
          <w:ilvl w:val="1"/>
          <w:numId w:val="22"/>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 xml:space="preserve">Dokument dopuszczający do stosowania materiałów. Każdy materiał używany przez Wykonawcę do poziomego znakowania dróg musi posiadać aprobatę techniczną IBDiM oraz </w:t>
      </w:r>
      <w:r w:rsidRPr="007E6A06">
        <w:rPr>
          <w:rFonts w:ascii="Cambria" w:hAnsi="Cambria"/>
          <w:sz w:val="20"/>
          <w:szCs w:val="20"/>
        </w:rPr>
        <w:t>spełniać warunki postawione w rozporządzeniu Ministra Infrastruktury w sprawie szczegółowych warunków technicznych dla znaków i sygnałów drogowych oraz urządzeń bezpieczeństwa ruchu drogowego i warunków ich umieszczania na drogach (Dz. U. 220 poz. 2181 z 2003 roku z późn. zm.)</w:t>
      </w:r>
    </w:p>
    <w:p w14:paraId="357F6F78" w14:textId="03F849B6" w:rsidR="00B872B0" w:rsidRPr="007E6A06" w:rsidRDefault="00B872B0" w:rsidP="00146D50">
      <w:pPr>
        <w:pStyle w:val="SPIStandardeinzug"/>
        <w:numPr>
          <w:ilvl w:val="1"/>
          <w:numId w:val="22"/>
        </w:numPr>
      </w:pPr>
      <w:r w:rsidRPr="007E6A06">
        <w:t xml:space="preserve">Farby stosowane przez Wykonawcę powinny być oznakowane znakiem budowlanym B, zgodnie ze stosownym rozporządzeniem, co oznacza wystawienie krajowej deklaracji właściwości użytkowych z aprobatą techniczną lub Krajową Oceną Techniczną [KOT] </w:t>
      </w:r>
      <w:r w:rsidR="006D5A65" w:rsidRPr="007E6A06">
        <w:t xml:space="preserve">              </w:t>
      </w:r>
      <w:r w:rsidRPr="007E6A06">
        <w:t>(np. dla farb) lub znakiem CE, zgodnie z Ustawą o wyrobach budowlanych, co oznacza wystawienie deklaracji właściwości użytkowych z normą zharmonizowaną (np. dla kulek szklanych). Materiały nieposiadające ważnych dokumentów wymienionych powyżej nie będą dopuszczane do wbudowania.</w:t>
      </w:r>
    </w:p>
    <w:p w14:paraId="74E4291B" w14:textId="77777777" w:rsidR="00B872B0" w:rsidRPr="007E6A06" w:rsidRDefault="00B872B0" w:rsidP="00146D50">
      <w:pPr>
        <w:pStyle w:val="SPIStandardeinzug"/>
        <w:numPr>
          <w:ilvl w:val="1"/>
          <w:numId w:val="22"/>
        </w:numPr>
      </w:pPr>
      <w:r w:rsidRPr="007E6A06">
        <w:lastRenderedPageBreak/>
        <w:t>Podane w KOT dozowania powinny być stosowane z uwzględnieniem tolerancji wynikających z ustawień maszyny aplikującej. Wyroby do poziomych oznakowań dróg należy stosować zgodnie z zamierzonym zastosowaniem określonym w KOT oraz aplikować zgodnie z zaleceniami producenta.</w:t>
      </w:r>
    </w:p>
    <w:p w14:paraId="7009DAD4" w14:textId="77777777" w:rsidR="00B872B0" w:rsidRPr="007E6A06" w:rsidRDefault="00B872B0" w:rsidP="00057FE1">
      <w:pPr>
        <w:numPr>
          <w:ilvl w:val="1"/>
          <w:numId w:val="22"/>
        </w:numPr>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 xml:space="preserve">Badanie materiałów, których jakość budzi wątpliwość. Wykonawca powinien przeprowadzić dodatkowe badania tych materiałów, które budzą wątpliwości jego lub Zamawiającego. Badania te Wykonawca zleci IBDiM lub akredytowanemu laboratorium na własny koszt. </w:t>
      </w:r>
      <w:r w:rsidRPr="007E6A06">
        <w:rPr>
          <w:rFonts w:ascii="Cambria" w:hAnsi="Cambria"/>
          <w:sz w:val="20"/>
          <w:szCs w:val="20"/>
        </w:rPr>
        <w:t>Badania powinny być wykonane zgodnie z metodami podanymi w odpowiednim dokumencie odniesienia (PN-EN, Krajowa Ocena Techniczna lub Aprobata Techniczna).</w:t>
      </w:r>
    </w:p>
    <w:p w14:paraId="451CF81E" w14:textId="77777777" w:rsidR="00B872B0" w:rsidRPr="007E6A06" w:rsidRDefault="00B872B0" w:rsidP="00146D50">
      <w:pPr>
        <w:pStyle w:val="SPIStandardeinzug"/>
        <w:numPr>
          <w:ilvl w:val="1"/>
          <w:numId w:val="22"/>
        </w:numPr>
      </w:pPr>
      <w:r w:rsidRPr="007E6A06">
        <w:t>Materiały stosowane do oznakowania nawierzchni nie powinny zawierać substancji zagrażających zdrowiu ludzi i powodujących skażenie środowiska. Jeżeli zastosowane są takie substancje warunki stosowania powinny być określone w Karcie charakterystyki wyrobu.</w:t>
      </w:r>
    </w:p>
    <w:p w14:paraId="03676F8B" w14:textId="77777777" w:rsidR="00B872B0" w:rsidRPr="007E6A06" w:rsidRDefault="00B872B0" w:rsidP="00146D50">
      <w:pPr>
        <w:pStyle w:val="SPIStandardeinzug"/>
        <w:numPr>
          <w:ilvl w:val="1"/>
          <w:numId w:val="22"/>
        </w:numPr>
      </w:pPr>
      <w:r w:rsidRPr="007E6A06">
        <w:t>Materiały do oznakowania cienkowarstwowego nawierzchni powinny zachować stałość swoich właściwości chemicznych i fizykochemicznych przez okres co najmniej 6 miesięcy składowania w warunkach określonych przez producenta.</w:t>
      </w:r>
    </w:p>
    <w:p w14:paraId="0E5B5769" w14:textId="27363EFE" w:rsidR="00C87D04" w:rsidRPr="00146D50" w:rsidRDefault="00B872B0" w:rsidP="00146D50">
      <w:pPr>
        <w:pStyle w:val="SPIStandardeinzug"/>
        <w:numPr>
          <w:ilvl w:val="1"/>
          <w:numId w:val="22"/>
        </w:numPr>
      </w:pPr>
      <w:r w:rsidRPr="007E6A06">
        <w:t>Materiały do poziomego oznakowania dróg należy przechowywać w magazynach odpowiadających zaleceniom producenta, zwłaszcza zabezpieczających je od napromieniowania słonecznego, opadów i w temperaturze określonej przez producenta.</w:t>
      </w:r>
    </w:p>
    <w:p w14:paraId="4A35EE18" w14:textId="3744AF93" w:rsidR="00B872B0" w:rsidRPr="007E6A06" w:rsidRDefault="00B872B0" w:rsidP="0065680F">
      <w:pPr>
        <w:pStyle w:val="Wasny3"/>
        <w:keepLines/>
        <w:numPr>
          <w:ilvl w:val="0"/>
          <w:numId w:val="22"/>
        </w:numPr>
        <w:spacing w:before="120" w:after="120" w:line="276" w:lineRule="auto"/>
        <w:outlineLvl w:val="2"/>
        <w:rPr>
          <w:rFonts w:ascii="Cambria" w:hAnsi="Cambria"/>
          <w:b/>
          <w:sz w:val="20"/>
          <w:szCs w:val="20"/>
        </w:rPr>
      </w:pPr>
      <w:bookmarkStart w:id="26" w:name="_Toc309796415"/>
      <w:r w:rsidRPr="007E6A06">
        <w:rPr>
          <w:rFonts w:ascii="Cambria" w:hAnsi="Cambria"/>
          <w:b/>
          <w:sz w:val="20"/>
          <w:szCs w:val="20"/>
        </w:rPr>
        <w:t>WYKONANIE ROBÓT</w:t>
      </w:r>
      <w:bookmarkEnd w:id="26"/>
    </w:p>
    <w:p w14:paraId="7FBBF123" w14:textId="587AE810" w:rsidR="00B872B0" w:rsidRPr="007E6A06" w:rsidRDefault="00B872B0" w:rsidP="00146D50">
      <w:pPr>
        <w:pStyle w:val="Akapitzlist"/>
        <w:numPr>
          <w:ilvl w:val="1"/>
          <w:numId w:val="22"/>
        </w:numPr>
        <w:suppressAutoHyphens w:val="0"/>
        <w:spacing w:before="120" w:after="120" w:line="276" w:lineRule="auto"/>
        <w:ind w:left="0" w:firstLine="0"/>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W czasie wykonywania oznakowania temperatura nawierzchni i powietrza powinna wynosić co najmniej 5°C oraz co najwyżej 30ºC, a wilgotność względna powietrza powinna być zgodna z zaleceniami producenta lub wynosić co najwyżej 80%. Podczas prac wykonywanych w nocy należy zwrócić uwagę, czy nie został przekroczony punkt rosy. W przypadku przekroczenia punktu rosy należy zastosować osuszanie nawierzchni malowanej (wliczone w cenę jednostkową w kosztorysie).</w:t>
      </w:r>
    </w:p>
    <w:p w14:paraId="7FB2D16D" w14:textId="6CFDD4D1" w:rsidR="00B872B0" w:rsidRPr="007E6A06" w:rsidRDefault="00B872B0" w:rsidP="0065680F">
      <w:pPr>
        <w:spacing w:before="120" w:after="120" w:line="276" w:lineRule="auto"/>
        <w:jc w:val="both"/>
        <w:rPr>
          <w:rFonts w:ascii="Cambria" w:hAnsi="Cambria" w:cs="Times New Roman"/>
          <w:sz w:val="20"/>
          <w:szCs w:val="20"/>
        </w:rPr>
      </w:pPr>
      <w:r w:rsidRPr="007E6A06">
        <w:rPr>
          <w:rFonts w:ascii="Cambria" w:hAnsi="Cambria" w:cs="Times New Roman"/>
          <w:sz w:val="20"/>
          <w:szCs w:val="20"/>
        </w:rPr>
        <w:t>6.</w:t>
      </w:r>
      <w:r w:rsidR="006D5A65" w:rsidRPr="007E6A06">
        <w:rPr>
          <w:rFonts w:ascii="Cambria" w:hAnsi="Cambria" w:cs="Times New Roman"/>
          <w:sz w:val="20"/>
          <w:szCs w:val="20"/>
        </w:rPr>
        <w:t>2</w:t>
      </w:r>
      <w:r w:rsidRPr="007E6A06">
        <w:rPr>
          <w:rFonts w:ascii="Cambria" w:hAnsi="Cambria" w:cs="Times New Roman"/>
          <w:sz w:val="20"/>
          <w:szCs w:val="20"/>
        </w:rPr>
        <w:t>. Zamawiający przewiduje możliwość wykonania oznakowania poziomego w niesprzyjających warunkach atmosferycznych.</w:t>
      </w:r>
    </w:p>
    <w:p w14:paraId="0A193F22" w14:textId="13F74C26" w:rsidR="00B872B0" w:rsidRPr="007E6A06" w:rsidRDefault="00B872B0" w:rsidP="0065680F">
      <w:pPr>
        <w:pStyle w:val="NormalnyWeb"/>
        <w:spacing w:before="120" w:beforeAutospacing="0" w:after="120" w:afterAutospacing="0" w:line="276" w:lineRule="auto"/>
        <w:jc w:val="both"/>
        <w:rPr>
          <w:rFonts w:ascii="Cambria" w:hAnsi="Cambria"/>
          <w:sz w:val="20"/>
          <w:szCs w:val="20"/>
        </w:rPr>
      </w:pPr>
      <w:r w:rsidRPr="007E6A06">
        <w:rPr>
          <w:rFonts w:ascii="Cambria" w:hAnsi="Cambria"/>
          <w:bCs/>
          <w:sz w:val="20"/>
          <w:szCs w:val="20"/>
        </w:rPr>
        <w:t>6.2</w:t>
      </w:r>
      <w:r w:rsidR="006D5A65" w:rsidRPr="007E6A06">
        <w:rPr>
          <w:rFonts w:ascii="Cambria" w:hAnsi="Cambria"/>
          <w:bCs/>
          <w:sz w:val="20"/>
          <w:szCs w:val="20"/>
        </w:rPr>
        <w:t>.1.</w:t>
      </w:r>
      <w:r w:rsidRPr="007E6A06">
        <w:rPr>
          <w:rFonts w:ascii="Cambria" w:hAnsi="Cambria"/>
          <w:b/>
          <w:sz w:val="20"/>
          <w:szCs w:val="20"/>
        </w:rPr>
        <w:t xml:space="preserve"> </w:t>
      </w:r>
      <w:r w:rsidRPr="007E6A06">
        <w:rPr>
          <w:rFonts w:ascii="Cambria" w:hAnsi="Cambria"/>
          <w:sz w:val="20"/>
          <w:szCs w:val="20"/>
        </w:rPr>
        <w:t xml:space="preserve">Jeżeli zajdzie konieczność wykonywania oznakowania poziomego w niesprzyjających warunkach atmosferycznych, możliwe jest skrócenie okresu gwarancyjnego lub zrezygnowanie z niego. </w:t>
      </w:r>
    </w:p>
    <w:p w14:paraId="0597AAA3" w14:textId="49DAF537" w:rsidR="00B872B0" w:rsidRPr="007E6A06" w:rsidRDefault="00B872B0" w:rsidP="00146D50">
      <w:pPr>
        <w:pStyle w:val="SPIStandardeinzug"/>
      </w:pPr>
      <w:r w:rsidRPr="007E6A06">
        <w:t xml:space="preserve">Poprawność wykonania oznakowania wymaga jednorodności nawierzchni znakowanej. Nierównomierności i/albo miejsca łatania nawierzchni, które nie wyróżniają się od starej nawierzchni i nie mają większego rozmiaru niż 15% powierzchni znakowanej, uznaje się za powierzchnie jednorodne. </w:t>
      </w:r>
    </w:p>
    <w:p w14:paraId="2679D3EE" w14:textId="77777777" w:rsidR="00B872B0" w:rsidRPr="007E6A06" w:rsidRDefault="00B872B0" w:rsidP="0065680F">
      <w:pPr>
        <w:spacing w:before="120" w:after="120" w:line="276" w:lineRule="auto"/>
        <w:rPr>
          <w:rFonts w:ascii="Cambria" w:hAnsi="Cambria" w:cs="Times New Roman"/>
          <w:bCs/>
          <w:sz w:val="20"/>
          <w:szCs w:val="20"/>
        </w:rPr>
      </w:pPr>
      <w:r w:rsidRPr="007E6A06">
        <w:rPr>
          <w:rFonts w:ascii="Cambria" w:hAnsi="Cambria" w:cs="Times New Roman"/>
          <w:bCs/>
          <w:sz w:val="20"/>
          <w:szCs w:val="20"/>
        </w:rPr>
        <w:t>6.4. Przygotowanie podłoża do wykonania znakowania</w:t>
      </w:r>
    </w:p>
    <w:p w14:paraId="2AC42B74" w14:textId="77777777" w:rsidR="00B872B0" w:rsidRPr="007E6A06" w:rsidRDefault="00B872B0" w:rsidP="0065680F">
      <w:pPr>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Przed wykonaniem znakowania poziomego należy oczyścić powierzchnię nawierzchni malowanej z zanieczyszczeń (stałych i ciekłych) </w:t>
      </w:r>
      <w:r w:rsidRPr="007E6A06">
        <w:rPr>
          <w:rFonts w:ascii="Cambria" w:eastAsia="Times New Roman" w:hAnsi="Cambria" w:cs="Times New Roman"/>
          <w:kern w:val="0"/>
          <w:sz w:val="20"/>
          <w:szCs w:val="20"/>
          <w:lang w:eastAsia="de-DE" w:bidi="ar-SA"/>
        </w:rPr>
        <w:t>przy użyciu sprzętu wymienionego w STWiORB</w:t>
      </w:r>
      <w:r w:rsidRPr="007E6A06">
        <w:rPr>
          <w:rFonts w:ascii="Cambria" w:hAnsi="Cambria" w:cs="Times New Roman"/>
          <w:sz w:val="20"/>
          <w:szCs w:val="20"/>
        </w:rPr>
        <w:t>. Powierzchnia nawierzchni przygotowana do wykonania oznakowania poziomego musi być czysta i sucha.</w:t>
      </w:r>
    </w:p>
    <w:p w14:paraId="69D2391C" w14:textId="37FAB71F" w:rsidR="00B872B0" w:rsidRPr="007E6A06" w:rsidRDefault="00A97A56" w:rsidP="00146D50">
      <w:pPr>
        <w:pStyle w:val="SPIStandardeinzug"/>
        <w:numPr>
          <w:ilvl w:val="1"/>
          <w:numId w:val="27"/>
        </w:numPr>
        <w:rPr>
          <w:rFonts w:eastAsia="Lucida Sans Unicode"/>
          <w:kern w:val="1"/>
          <w:lang w:eastAsia="hi-IN" w:bidi="hi-IN"/>
        </w:rPr>
      </w:pPr>
      <w:r w:rsidRPr="007E6A06">
        <w:t>W</w:t>
      </w:r>
      <w:r w:rsidR="00A862D0" w:rsidRPr="007E6A06">
        <w:t xml:space="preserve">ykonanie </w:t>
      </w:r>
      <w:r w:rsidR="00B872B0" w:rsidRPr="007E6A06">
        <w:t>oznakowania drogi materiałami cienkowarstwowymi</w:t>
      </w:r>
    </w:p>
    <w:p w14:paraId="40E5DC83" w14:textId="5D29122A"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Wykonanie oznakowania powinno być zgodne z zaleceniami producenta materiałów, a w przypadku ich braku lub niepełnych danych - zgodne z poniższymi wskazaniami.</w:t>
      </w:r>
    </w:p>
    <w:p w14:paraId="4D49524C" w14:textId="67B89F59"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 xml:space="preserve">Farbę do oznakowania cienkowarstwowego po otwarciu opakowania należy wymieszać w czasie od 2 do 4 minut do uzyskania pełnej jednorodności. Przed lub w czasie napełniania zbiornika malowarki zaleca się przecedzić farbę przez sito 0,6 mm. Nie wolno stosować do malowania mechanicznego farby, w której osad na dnie opakowania nie daje się całkowicie wymieszać lub na jej powierzchni znajduje się kożuch. Farbę należy nakładać równomierną warstwą o grubości ustalonej w STWiORB, zachowując wymiary i ostrość krawędzi. Grubość nanoszonej warstwy zaleca się kontrolować metodą mechaniczną przy pomocy grzebienia pomiarowego lub metodą grawimetryczną na podstawie różnicy mas na płytce szklanej lub </w:t>
      </w:r>
      <w:r w:rsidRPr="007E6A06">
        <w:rPr>
          <w:rFonts w:ascii="Cambria" w:eastAsia="Times New Roman" w:hAnsi="Cambria" w:cs="Times New Roman"/>
          <w:kern w:val="0"/>
          <w:sz w:val="20"/>
          <w:szCs w:val="20"/>
          <w:lang w:eastAsia="de-DE" w:bidi="ar-SA"/>
        </w:rPr>
        <w:lastRenderedPageBreak/>
        <w:t>metalowej podkładanej na drodze malowarki. Ilość farby zużyta w czasie prac, określona przez średnie zużycie na metr kwadratowy nie może się różnić od ilości ustalonej, więcej niż o 20%.</w:t>
      </w:r>
    </w:p>
    <w:p w14:paraId="10E71D1B" w14:textId="73735158"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Wszystkie większe prace powinny być wykonane przy użyciu samojezdnych malowarek z automatycznym podziałem linii i posypywaniem kulkami szklanymi lub mieszaniną kulek szklanych z materiałem uszorstniającym. W przypadku mniejszych prac, wielkość, wydajność  i jakość sprzętu należy dostosować do zakresu i rozmiaru prac. Decyzję dotyczącą rodzaju sprzętu i sposobu wykonania oznakowania podejmuje Przedstawiciel Zamawiającego na wniosek Wykonawcy.</w:t>
      </w:r>
    </w:p>
    <w:p w14:paraId="5B21095D" w14:textId="1DDF0A49" w:rsidR="00A862D0" w:rsidRPr="007E6A06" w:rsidRDefault="00A862D0" w:rsidP="0065680F">
      <w:pPr>
        <w:keepNext/>
        <w:suppressAutoHyphens w:val="0"/>
        <w:spacing w:before="120" w:after="120" w:line="276" w:lineRule="auto"/>
        <w:outlineLvl w:val="2"/>
        <w:rPr>
          <w:rFonts w:ascii="Cambria" w:eastAsia="Times New Roman" w:hAnsi="Cambria" w:cs="Times New Roman"/>
          <w:bCs/>
          <w:kern w:val="0"/>
          <w:sz w:val="20"/>
          <w:szCs w:val="20"/>
          <w:lang w:eastAsia="de-DE" w:bidi="ar-SA"/>
        </w:rPr>
      </w:pPr>
      <w:bookmarkStart w:id="27" w:name="_Toc293037522"/>
      <w:bookmarkStart w:id="28" w:name="_Toc321123872"/>
      <w:bookmarkStart w:id="29" w:name="_Ref53990568"/>
      <w:bookmarkStart w:id="30" w:name="_Toc54697257"/>
      <w:r w:rsidRPr="007E6A06">
        <w:rPr>
          <w:rFonts w:ascii="Cambria" w:eastAsia="Times New Roman" w:hAnsi="Cambria" w:cs="Times New Roman"/>
          <w:bCs/>
          <w:kern w:val="0"/>
          <w:sz w:val="20"/>
          <w:szCs w:val="20"/>
          <w:lang w:eastAsia="de-DE" w:bidi="ar-SA"/>
        </w:rPr>
        <w:t xml:space="preserve">6.6. </w:t>
      </w:r>
      <w:r w:rsidR="00A97A56" w:rsidRPr="007E6A06">
        <w:rPr>
          <w:rFonts w:ascii="Cambria" w:eastAsia="Times New Roman" w:hAnsi="Cambria" w:cs="Times New Roman"/>
          <w:bCs/>
          <w:kern w:val="0"/>
          <w:sz w:val="20"/>
          <w:szCs w:val="20"/>
          <w:lang w:eastAsia="de-DE" w:bidi="ar-SA"/>
        </w:rPr>
        <w:t>W</w:t>
      </w:r>
      <w:r w:rsidRPr="007E6A06">
        <w:rPr>
          <w:rFonts w:ascii="Cambria" w:eastAsia="Times New Roman" w:hAnsi="Cambria" w:cs="Times New Roman"/>
          <w:bCs/>
          <w:kern w:val="0"/>
          <w:sz w:val="20"/>
          <w:szCs w:val="20"/>
          <w:lang w:eastAsia="de-DE" w:bidi="ar-SA"/>
        </w:rPr>
        <w:t>ykonanie oznakowania drogi materiałami grubowarstwowymi</w:t>
      </w:r>
      <w:bookmarkEnd w:id="27"/>
      <w:bookmarkEnd w:id="28"/>
      <w:bookmarkEnd w:id="29"/>
      <w:bookmarkEnd w:id="30"/>
    </w:p>
    <w:p w14:paraId="1D711E83" w14:textId="2A04A172" w:rsidR="00A862D0" w:rsidRPr="007E6A06" w:rsidRDefault="00A862D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Wykonanie oznakowania powinno być zgodne z zaleceniami producenta materiałów, a w przypadku ich braku lub niepełnych danych – zgodnie z poniższymi wskazaniami. Materiał do oznakowania poziomego należy nakładać równomierną warstwą o grubości ustalonej w STWiORB, zachowując wymiary i ostrość krawędzi. Grubość nanoszonej warstwy zaleca się kontrolować metodą mechaniczną przy pomocy urządzenia do pomiaru grubości oznakowań poziomych lub śruby mikrometrycznej lub suwmiarki. Dopuszcza się inną metodę np. grawimetryczną, za zgodą Przedstawiciela Zamawiającego. Ilość materiału zużyta w czasie prac, określona przez średnie zużycie na metr kwadratowy, nie może się różnić od ilość ustalonej, więcej niż o 20 %.</w:t>
      </w:r>
    </w:p>
    <w:p w14:paraId="058EDB25" w14:textId="1A508905" w:rsidR="00A862D0" w:rsidRPr="007E6A06" w:rsidRDefault="00A862D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 xml:space="preserve">Wszystkie większe prace powinny być wykonane przy użyciu urządzeń samojezdnych </w:t>
      </w:r>
      <w:r w:rsidR="00AA787F" w:rsidRPr="007E6A06">
        <w:rPr>
          <w:rFonts w:ascii="Cambria" w:eastAsia="Times New Roman" w:hAnsi="Cambria" w:cs="Times New Roman"/>
          <w:kern w:val="0"/>
          <w:sz w:val="20"/>
          <w:szCs w:val="20"/>
          <w:lang w:eastAsia="de-DE" w:bidi="ar-SA"/>
        </w:rPr>
        <w:t xml:space="preserve"> </w:t>
      </w:r>
      <w:r w:rsidRPr="007E6A06">
        <w:rPr>
          <w:rFonts w:ascii="Cambria" w:eastAsia="Times New Roman" w:hAnsi="Cambria" w:cs="Times New Roman"/>
          <w:kern w:val="0"/>
          <w:sz w:val="20"/>
          <w:szCs w:val="20"/>
          <w:lang w:eastAsia="de-DE" w:bidi="ar-SA"/>
        </w:rPr>
        <w:t>z automatycznym podziałem linii i posypywaniem kulkami szklanymi lub mieszaniną kulek szklanych z materiałem uszorstniającym. W przypadku mniejszych prac, wielkość, wydajność i jakość sprzętu należy dostosować do zakresu i rozmiaru prac. Decyzję dotyczącą rodzaju sprzętu i sposobu wykonania oznakowania podejmuje Przedstawiciel Zamawiającego na wniosek Wykonawcy.</w:t>
      </w:r>
      <w:bookmarkStart w:id="31" w:name="_Toc293037523"/>
      <w:bookmarkStart w:id="32" w:name="_Toc321123873"/>
      <w:bookmarkStart w:id="33" w:name="_Toc54697258"/>
    </w:p>
    <w:p w14:paraId="4AF02CD0" w14:textId="39BEAF48" w:rsidR="00A862D0" w:rsidRPr="007E6A06" w:rsidRDefault="00A862D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6.7. Usuwanie oznakowania poziomego</w:t>
      </w:r>
      <w:bookmarkEnd w:id="31"/>
      <w:bookmarkEnd w:id="32"/>
      <w:bookmarkEnd w:id="33"/>
    </w:p>
    <w:p w14:paraId="7AF40406" w14:textId="7DAFCEB3" w:rsidR="00A862D0" w:rsidRPr="007E6A06" w:rsidRDefault="00A862D0" w:rsidP="0065680F">
      <w:pPr>
        <w:suppressAutoHyphens w:val="0"/>
        <w:spacing w:before="120" w:after="120" w:line="276" w:lineRule="auto"/>
        <w:jc w:val="both"/>
        <w:rPr>
          <w:rFonts w:ascii="Cambria" w:eastAsia="Times New Roman" w:hAnsi="Cambria" w:cs="Times New Roman"/>
          <w:color w:val="FF0000"/>
          <w:kern w:val="0"/>
          <w:sz w:val="20"/>
          <w:szCs w:val="20"/>
          <w:lang w:eastAsia="de-DE" w:bidi="ar-SA"/>
        </w:rPr>
      </w:pPr>
      <w:r w:rsidRPr="007E6A06">
        <w:rPr>
          <w:rFonts w:ascii="Cambria" w:eastAsia="Times New Roman" w:hAnsi="Cambria" w:cs="Times New Roman"/>
          <w:kern w:val="0"/>
          <w:sz w:val="20"/>
          <w:szCs w:val="20"/>
          <w:lang w:eastAsia="de-DE" w:bidi="ar-SA"/>
        </w:rPr>
        <w:t xml:space="preserve">W przypadku konieczności usunięcia istniejącego oznakowania poziomego, czynność tę należy wykonać w sposób jak najmniej uszkadzający nawierzchnię. Zaleca się wykonywać usuwanie oznakowania poziomego wodą pod wysokim ciśnieniem (waterblasting), frezowania mechanicznego (mikrofrezowanie), śrutowania. </w:t>
      </w:r>
      <w:r w:rsidRPr="007E6A06">
        <w:rPr>
          <w:rFonts w:ascii="Cambria" w:eastAsia="Times New Roman" w:hAnsi="Cambria" w:cs="Times New Roman"/>
          <w:color w:val="000000"/>
          <w:kern w:val="0"/>
          <w:sz w:val="20"/>
          <w:szCs w:val="20"/>
          <w:lang w:eastAsia="pl-PL" w:bidi="ar-SA"/>
        </w:rPr>
        <w:t xml:space="preserve">Nie dopuszcza się </w:t>
      </w:r>
      <w:r w:rsidRPr="007E6A06">
        <w:rPr>
          <w:rFonts w:ascii="Cambria" w:eastAsia="Times New Roman" w:hAnsi="Cambria" w:cs="Times New Roman"/>
          <w:kern w:val="0"/>
          <w:sz w:val="20"/>
          <w:szCs w:val="20"/>
          <w:lang w:eastAsia="de-DE" w:bidi="ar-SA"/>
        </w:rPr>
        <w:t>usuwania oznakowania poziomego na jezdni i chodnikach przez zamalowanie.</w:t>
      </w:r>
    </w:p>
    <w:p w14:paraId="7E4B5090" w14:textId="77777777" w:rsidR="00A862D0" w:rsidRPr="007E6A06" w:rsidRDefault="00A862D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Punktowe elementy odblaskowe należy usuwać zgodnie z zaleceniami producenta.</w:t>
      </w:r>
    </w:p>
    <w:p w14:paraId="2A5EA437" w14:textId="77777777" w:rsidR="00A862D0" w:rsidRPr="007E6A06" w:rsidRDefault="00A862D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Środki zastosowane do usunięcia oznakowania nie mogą wpływać ujemnie na przyczepność nowego oznakowania do podłoża, na jego szorstkość, trwałość oraz na właściwości podłoża.</w:t>
      </w:r>
    </w:p>
    <w:p w14:paraId="0D545314" w14:textId="2574EA59" w:rsidR="00B872B0" w:rsidRPr="00E65030" w:rsidRDefault="00A862D0" w:rsidP="00E65030">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Inna metoda usuwania oznakowania poziomego jest dopuszczalna wyłącznie w uzgodnieniu z Przedstawicielem Zamawiającego.</w:t>
      </w:r>
    </w:p>
    <w:p w14:paraId="7703D791" w14:textId="7C2C47C7" w:rsidR="00B872B0" w:rsidRPr="007E6A06" w:rsidRDefault="00B872B0" w:rsidP="0065680F">
      <w:pPr>
        <w:spacing w:before="120" w:after="120" w:line="276" w:lineRule="auto"/>
        <w:jc w:val="both"/>
        <w:rPr>
          <w:rFonts w:ascii="Cambria" w:hAnsi="Cambria" w:cs="Times New Roman"/>
          <w:bCs/>
          <w:sz w:val="20"/>
          <w:szCs w:val="20"/>
        </w:rPr>
      </w:pPr>
      <w:r w:rsidRPr="007E6A06">
        <w:rPr>
          <w:rFonts w:ascii="Cambria" w:hAnsi="Cambria" w:cs="Times New Roman"/>
          <w:bCs/>
          <w:sz w:val="20"/>
          <w:szCs w:val="20"/>
        </w:rPr>
        <w:t>6.</w:t>
      </w:r>
      <w:r w:rsidR="00AA787F" w:rsidRPr="007E6A06">
        <w:rPr>
          <w:rFonts w:ascii="Cambria" w:hAnsi="Cambria" w:cs="Times New Roman"/>
          <w:bCs/>
          <w:sz w:val="20"/>
          <w:szCs w:val="20"/>
        </w:rPr>
        <w:t>8</w:t>
      </w:r>
      <w:r w:rsidRPr="007E6A06">
        <w:rPr>
          <w:rFonts w:ascii="Cambria" w:hAnsi="Cambria" w:cs="Times New Roman"/>
          <w:bCs/>
          <w:sz w:val="20"/>
          <w:szCs w:val="20"/>
        </w:rPr>
        <w:t>. Tolerancje i wymagania wobec nowo wykonanego oznakowania</w:t>
      </w:r>
    </w:p>
    <w:p w14:paraId="6971C372" w14:textId="48586942" w:rsidR="00B872B0" w:rsidRPr="007E6A06" w:rsidRDefault="00B872B0" w:rsidP="0065680F">
      <w:pPr>
        <w:spacing w:before="120" w:after="120" w:line="276" w:lineRule="auto"/>
        <w:jc w:val="both"/>
        <w:rPr>
          <w:rFonts w:ascii="Cambria" w:hAnsi="Cambria"/>
          <w:sz w:val="20"/>
          <w:szCs w:val="20"/>
        </w:rPr>
      </w:pPr>
      <w:r w:rsidRPr="007E6A06">
        <w:rPr>
          <w:rFonts w:ascii="Cambria" w:hAnsi="Cambria"/>
          <w:sz w:val="20"/>
          <w:szCs w:val="20"/>
        </w:rPr>
        <w:t>Przy odnawianiu istniejącego oznakowania należy dążyć do pokrycia pełnej powierzchni istniejących znaków, przy zachowaniu dopuszczalnej tolerancji podanej poniżej.</w:t>
      </w:r>
    </w:p>
    <w:p w14:paraId="3EC222B3" w14:textId="77777777" w:rsidR="00F47D1F" w:rsidRPr="007E6A06" w:rsidRDefault="00F47D1F" w:rsidP="0065680F">
      <w:pPr>
        <w:spacing w:before="120" w:after="120" w:line="276" w:lineRule="auto"/>
        <w:jc w:val="both"/>
        <w:rPr>
          <w:rFonts w:ascii="Cambria" w:hAnsi="Cambria" w:cs="Times New Roman"/>
          <w:sz w:val="20"/>
          <w:szCs w:val="20"/>
        </w:rPr>
      </w:pPr>
      <w:r w:rsidRPr="007E6A06">
        <w:rPr>
          <w:rFonts w:ascii="Cambria" w:hAnsi="Cambria"/>
          <w:sz w:val="20"/>
          <w:szCs w:val="20"/>
        </w:rPr>
        <w:t>W przypadku stwierdzenia rozbieżności kształtu oznakowania odnowionego w stosunku do starego (z powodu np. zniekształcenia nawierzchni, niedbałości wykonania oznakowania) usunięcie rozbieżności należy wliczyć w koszty.</w:t>
      </w:r>
    </w:p>
    <w:p w14:paraId="4C63CA4C" w14:textId="77777777" w:rsidR="00B872B0" w:rsidRPr="007E6A06" w:rsidRDefault="00B872B0" w:rsidP="0065680F">
      <w:pPr>
        <w:spacing w:before="120" w:after="120" w:line="276" w:lineRule="auto"/>
        <w:jc w:val="both"/>
        <w:rPr>
          <w:rFonts w:ascii="Cambria" w:hAnsi="Cambria" w:cs="Times New Roman"/>
          <w:sz w:val="20"/>
          <w:szCs w:val="20"/>
        </w:rPr>
      </w:pPr>
      <w:r w:rsidRPr="007E6A06">
        <w:rPr>
          <w:rFonts w:ascii="Cambria" w:hAnsi="Cambria" w:cs="Times New Roman"/>
          <w:sz w:val="20"/>
          <w:szCs w:val="20"/>
        </w:rPr>
        <w:t>Tolerancje nowo wykonanego oznakowania poziomego, zgodnego z „Instrukcją o znakach drogowych poziomych”, powinny odpowiadać następującym warunkom:</w:t>
      </w:r>
    </w:p>
    <w:p w14:paraId="6BE28901" w14:textId="77777777" w:rsidR="00B872B0" w:rsidRPr="007E6A06" w:rsidRDefault="00B872B0" w:rsidP="0065680F">
      <w:pPr>
        <w:pStyle w:val="SPIBulletseinzug"/>
        <w:spacing w:before="120" w:after="120" w:line="276" w:lineRule="auto"/>
        <w:jc w:val="both"/>
        <w:rPr>
          <w:rFonts w:ascii="Cambria" w:hAnsi="Cambria"/>
          <w:sz w:val="20"/>
        </w:rPr>
      </w:pPr>
      <w:r w:rsidRPr="007E6A06">
        <w:rPr>
          <w:rFonts w:ascii="Cambria" w:hAnsi="Cambria"/>
          <w:sz w:val="20"/>
        </w:rPr>
        <w:t>szerokość linii może się różnić od wymaganej o ± 5 mm,</w:t>
      </w:r>
    </w:p>
    <w:p w14:paraId="6CAECDD1" w14:textId="77777777" w:rsidR="00B872B0" w:rsidRPr="007E6A06" w:rsidRDefault="00B872B0" w:rsidP="0065680F">
      <w:pPr>
        <w:pStyle w:val="SPIBulletseinzug"/>
        <w:spacing w:before="120" w:after="120" w:line="276" w:lineRule="auto"/>
        <w:jc w:val="both"/>
        <w:rPr>
          <w:rFonts w:ascii="Cambria" w:hAnsi="Cambria"/>
          <w:sz w:val="20"/>
        </w:rPr>
      </w:pPr>
      <w:r w:rsidRPr="007E6A06">
        <w:rPr>
          <w:rFonts w:ascii="Cambria" w:hAnsi="Cambria"/>
          <w:sz w:val="20"/>
        </w:rPr>
        <w:t>długość linii może być mniejsza od wymaganej co najwyżej o 50 mm lub większa co najwyżej 250 mm,</w:t>
      </w:r>
    </w:p>
    <w:p w14:paraId="091ABED8" w14:textId="77777777" w:rsidR="00B872B0" w:rsidRPr="007E6A06" w:rsidRDefault="00B872B0" w:rsidP="0065680F">
      <w:pPr>
        <w:pStyle w:val="SPIBulletseinzug"/>
        <w:spacing w:before="120" w:after="120" w:line="276" w:lineRule="auto"/>
        <w:jc w:val="both"/>
        <w:rPr>
          <w:rFonts w:ascii="Cambria" w:hAnsi="Cambria"/>
          <w:sz w:val="20"/>
        </w:rPr>
      </w:pPr>
      <w:r w:rsidRPr="007E6A06">
        <w:rPr>
          <w:rFonts w:ascii="Cambria" w:hAnsi="Cambria"/>
          <w:sz w:val="20"/>
        </w:rPr>
        <w:t>dla linii przerywanych, długość cyklu składającego się z linii i przerwy nie może odbiegać od średniej liczonej z 10 kolejnych cykli o więcej niż ± 50 mm długości wymaganej,</w:t>
      </w:r>
    </w:p>
    <w:p w14:paraId="3BFB03E2" w14:textId="44E97839" w:rsidR="00B872B0" w:rsidRPr="00E65030" w:rsidRDefault="00B872B0" w:rsidP="0065680F">
      <w:pPr>
        <w:pStyle w:val="SPIBulletseinzug"/>
        <w:spacing w:before="120" w:after="120" w:line="276" w:lineRule="auto"/>
        <w:jc w:val="both"/>
        <w:rPr>
          <w:rFonts w:ascii="Cambria" w:hAnsi="Cambria"/>
          <w:sz w:val="20"/>
        </w:rPr>
      </w:pPr>
      <w:r w:rsidRPr="007E6A06">
        <w:rPr>
          <w:rFonts w:ascii="Cambria" w:hAnsi="Cambria"/>
          <w:sz w:val="20"/>
        </w:rPr>
        <w:lastRenderedPageBreak/>
        <w:t>dla strzałek, liter i cyfr rozstaw punktów narożnikowych nie może mieć większej odchyłki od wymaganego wzoru niż ± 50 mm dla wymiary długości i ± 20 mm dla wymiaru szerokości.</w:t>
      </w:r>
    </w:p>
    <w:p w14:paraId="27D0C354"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b/>
          <w:bCs/>
          <w:kern w:val="0"/>
          <w:sz w:val="20"/>
          <w:szCs w:val="20"/>
          <w:u w:val="single"/>
          <w:lang w:eastAsia="de-DE" w:bidi="ar-SA"/>
        </w:rPr>
        <w:t>Widzialność oznakowania w dzień</w:t>
      </w:r>
      <w:r w:rsidRPr="007E6A06">
        <w:rPr>
          <w:rFonts w:ascii="Cambria" w:eastAsia="Times New Roman" w:hAnsi="Cambria" w:cs="Times New Roman"/>
          <w:kern w:val="0"/>
          <w:sz w:val="20"/>
          <w:szCs w:val="20"/>
          <w:lang w:eastAsia="de-DE" w:bidi="ar-SA"/>
        </w:rPr>
        <w:t xml:space="preserve"> jest określona współczynnikiem luminancji wyrażonym współczynnikiem luminancji w świetle rozproszonym Qd lub współczynnikiem luminancji β oraz barwą oznakowania wyrażoną współrzędnymi chromatyczności x, y. Zaleca się wykonywanie pomiaru współczynnika luminancji w świetle rozproszonym Qd, ale za zgodą Przedstawiciela Zamawiającego może on być zastąpiony pomiarem współczynnika luminancji β.</w:t>
      </w:r>
    </w:p>
    <w:p w14:paraId="0EE23945"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 xml:space="preserve">Wartość współczynnika Qd dla oznakowania nowego w ciągu 7 - 14 dni po wykonaniu powinna wynosić dla oznakowania świeżego, barwy: </w:t>
      </w:r>
    </w:p>
    <w:p w14:paraId="17BBD80C" w14:textId="77777777" w:rsidR="00B872B0" w:rsidRPr="007E6A06" w:rsidRDefault="00B872B0" w:rsidP="0065680F">
      <w:pPr>
        <w:numPr>
          <w:ilvl w:val="0"/>
          <w:numId w:val="9"/>
        </w:numPr>
        <w:suppressAutoHyphens w:val="0"/>
        <w:spacing w:before="120" w:after="120" w:line="276" w:lineRule="auto"/>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białej na nawierzchni asfaltowej, co najmniej 130 mcd m</w:t>
      </w:r>
      <w:r w:rsidRPr="007E6A06">
        <w:rPr>
          <w:rFonts w:ascii="Cambria" w:eastAsia="Times New Roman" w:hAnsi="Cambria" w:cs="Times New Roman"/>
          <w:kern w:val="0"/>
          <w:sz w:val="20"/>
          <w:szCs w:val="20"/>
          <w:vertAlign w:val="superscript"/>
          <w:lang w:eastAsia="de-DE" w:bidi="ar-SA"/>
        </w:rPr>
        <w:t>-2</w:t>
      </w:r>
      <w:r w:rsidRPr="007E6A06">
        <w:rPr>
          <w:rFonts w:ascii="Cambria" w:eastAsia="Times New Roman" w:hAnsi="Cambria" w:cs="Times New Roman"/>
          <w:kern w:val="0"/>
          <w:sz w:val="20"/>
          <w:szCs w:val="20"/>
          <w:lang w:eastAsia="de-DE" w:bidi="ar-SA"/>
        </w:rPr>
        <w:t xml:space="preserve"> lx</w:t>
      </w:r>
      <w:r w:rsidRPr="007E6A06">
        <w:rPr>
          <w:rFonts w:ascii="Cambria" w:eastAsia="Times New Roman" w:hAnsi="Cambria" w:cs="Times New Roman"/>
          <w:kern w:val="0"/>
          <w:sz w:val="20"/>
          <w:szCs w:val="20"/>
          <w:vertAlign w:val="superscript"/>
          <w:lang w:eastAsia="de-DE" w:bidi="ar-SA"/>
        </w:rPr>
        <w:t>-1</w:t>
      </w:r>
      <w:r w:rsidRPr="007E6A06">
        <w:rPr>
          <w:rFonts w:ascii="Cambria" w:eastAsia="Times New Roman" w:hAnsi="Cambria" w:cs="Times New Roman"/>
          <w:kern w:val="0"/>
          <w:sz w:val="20"/>
          <w:szCs w:val="20"/>
          <w:lang w:eastAsia="de-DE" w:bidi="ar-SA"/>
        </w:rPr>
        <w:t xml:space="preserve">), klasa Q3, </w:t>
      </w:r>
    </w:p>
    <w:p w14:paraId="1C5BFEE2" w14:textId="77777777" w:rsidR="00B872B0" w:rsidRPr="007E6A06" w:rsidRDefault="00B872B0" w:rsidP="0065680F">
      <w:pPr>
        <w:numPr>
          <w:ilvl w:val="0"/>
          <w:numId w:val="9"/>
        </w:numPr>
        <w:suppressAutoHyphens w:val="0"/>
        <w:spacing w:before="120" w:after="120" w:line="276" w:lineRule="auto"/>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białej na nawierzchni betonowej, co najmniej 160 mcd m</w:t>
      </w:r>
      <w:r w:rsidRPr="007E6A06">
        <w:rPr>
          <w:rFonts w:ascii="Cambria" w:eastAsia="Times New Roman" w:hAnsi="Cambria" w:cs="Times New Roman"/>
          <w:kern w:val="0"/>
          <w:sz w:val="20"/>
          <w:szCs w:val="20"/>
          <w:vertAlign w:val="superscript"/>
          <w:lang w:eastAsia="de-DE" w:bidi="ar-SA"/>
        </w:rPr>
        <w:t>-2</w:t>
      </w:r>
      <w:r w:rsidRPr="007E6A06">
        <w:rPr>
          <w:rFonts w:ascii="Cambria" w:eastAsia="Times New Roman" w:hAnsi="Cambria" w:cs="Times New Roman"/>
          <w:kern w:val="0"/>
          <w:sz w:val="20"/>
          <w:szCs w:val="20"/>
          <w:lang w:eastAsia="de-DE" w:bidi="ar-SA"/>
        </w:rPr>
        <w:t xml:space="preserve"> lx</w:t>
      </w:r>
      <w:r w:rsidRPr="007E6A06">
        <w:rPr>
          <w:rFonts w:ascii="Cambria" w:eastAsia="Times New Roman" w:hAnsi="Cambria" w:cs="Times New Roman"/>
          <w:kern w:val="0"/>
          <w:sz w:val="20"/>
          <w:szCs w:val="20"/>
          <w:vertAlign w:val="superscript"/>
          <w:lang w:eastAsia="de-DE" w:bidi="ar-SA"/>
        </w:rPr>
        <w:t>-1</w:t>
      </w:r>
      <w:r w:rsidRPr="007E6A06">
        <w:rPr>
          <w:rFonts w:ascii="Cambria" w:eastAsia="Times New Roman" w:hAnsi="Cambria" w:cs="Times New Roman"/>
          <w:kern w:val="0"/>
          <w:sz w:val="20"/>
          <w:szCs w:val="20"/>
          <w:lang w:eastAsia="de-DE" w:bidi="ar-SA"/>
        </w:rPr>
        <w:t xml:space="preserve">, klasa Q4, </w:t>
      </w:r>
    </w:p>
    <w:p w14:paraId="104DD243"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 xml:space="preserve">Wartość współczynnika Qd powinna wynosić dla oznakowania eksploatowanego po 14 dniu od wykonania, w ciągu całego okresu użytkowania,  barwy: </w:t>
      </w:r>
    </w:p>
    <w:p w14:paraId="1488039F" w14:textId="77777777" w:rsidR="00B872B0" w:rsidRPr="007E6A06" w:rsidRDefault="00B872B0" w:rsidP="0065680F">
      <w:pPr>
        <w:numPr>
          <w:ilvl w:val="0"/>
          <w:numId w:val="10"/>
        </w:numPr>
        <w:suppressAutoHyphens w:val="0"/>
        <w:spacing w:before="120" w:after="120" w:line="276" w:lineRule="auto"/>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białej na nawierzchni asfaltowej, co najmniej 100 mcd m</w:t>
      </w:r>
      <w:r w:rsidRPr="007E6A06">
        <w:rPr>
          <w:rFonts w:ascii="Cambria" w:eastAsia="Times New Roman" w:hAnsi="Cambria" w:cs="Times New Roman"/>
          <w:kern w:val="0"/>
          <w:sz w:val="20"/>
          <w:szCs w:val="20"/>
          <w:vertAlign w:val="superscript"/>
          <w:lang w:eastAsia="de-DE" w:bidi="ar-SA"/>
        </w:rPr>
        <w:t>-2</w:t>
      </w:r>
      <w:r w:rsidRPr="007E6A06">
        <w:rPr>
          <w:rFonts w:ascii="Cambria" w:eastAsia="Times New Roman" w:hAnsi="Cambria" w:cs="Times New Roman"/>
          <w:kern w:val="0"/>
          <w:sz w:val="20"/>
          <w:szCs w:val="20"/>
          <w:lang w:eastAsia="de-DE" w:bidi="ar-SA"/>
        </w:rPr>
        <w:t xml:space="preserve"> lx</w:t>
      </w:r>
      <w:r w:rsidRPr="007E6A06">
        <w:rPr>
          <w:rFonts w:ascii="Cambria" w:eastAsia="Times New Roman" w:hAnsi="Cambria" w:cs="Times New Roman"/>
          <w:kern w:val="0"/>
          <w:sz w:val="20"/>
          <w:szCs w:val="20"/>
          <w:vertAlign w:val="superscript"/>
          <w:lang w:eastAsia="de-DE" w:bidi="ar-SA"/>
        </w:rPr>
        <w:t>-1</w:t>
      </w:r>
      <w:r w:rsidRPr="007E6A06">
        <w:rPr>
          <w:rFonts w:ascii="Cambria" w:eastAsia="Times New Roman" w:hAnsi="Cambria" w:cs="Times New Roman"/>
          <w:kern w:val="0"/>
          <w:sz w:val="20"/>
          <w:szCs w:val="20"/>
          <w:lang w:eastAsia="de-DE" w:bidi="ar-SA"/>
        </w:rPr>
        <w:t>, klasa Q2,</w:t>
      </w:r>
    </w:p>
    <w:p w14:paraId="40FFB5D7" w14:textId="77777777" w:rsidR="00B872B0" w:rsidRPr="007E6A06" w:rsidRDefault="00B872B0" w:rsidP="0065680F">
      <w:pPr>
        <w:numPr>
          <w:ilvl w:val="0"/>
          <w:numId w:val="10"/>
        </w:numPr>
        <w:suppressAutoHyphens w:val="0"/>
        <w:spacing w:before="120" w:after="120" w:line="276" w:lineRule="auto"/>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białej na nawierzchni betonowej, co najmniej 130 mcd m</w:t>
      </w:r>
      <w:r w:rsidRPr="007E6A06">
        <w:rPr>
          <w:rFonts w:ascii="Cambria" w:eastAsia="Times New Roman" w:hAnsi="Cambria" w:cs="Times New Roman"/>
          <w:kern w:val="0"/>
          <w:sz w:val="20"/>
          <w:szCs w:val="20"/>
          <w:vertAlign w:val="superscript"/>
          <w:lang w:eastAsia="de-DE" w:bidi="ar-SA"/>
        </w:rPr>
        <w:t>-2</w:t>
      </w:r>
      <w:r w:rsidRPr="007E6A06">
        <w:rPr>
          <w:rFonts w:ascii="Cambria" w:eastAsia="Times New Roman" w:hAnsi="Cambria" w:cs="Times New Roman"/>
          <w:kern w:val="0"/>
          <w:sz w:val="20"/>
          <w:szCs w:val="20"/>
          <w:lang w:eastAsia="de-DE" w:bidi="ar-SA"/>
        </w:rPr>
        <w:t xml:space="preserve"> lx</w:t>
      </w:r>
      <w:r w:rsidRPr="007E6A06">
        <w:rPr>
          <w:rFonts w:ascii="Cambria" w:eastAsia="Times New Roman" w:hAnsi="Cambria" w:cs="Times New Roman"/>
          <w:kern w:val="0"/>
          <w:sz w:val="20"/>
          <w:szCs w:val="20"/>
          <w:vertAlign w:val="superscript"/>
          <w:lang w:eastAsia="de-DE" w:bidi="ar-SA"/>
        </w:rPr>
        <w:t>-1</w:t>
      </w:r>
      <w:r w:rsidRPr="007E6A06">
        <w:rPr>
          <w:rFonts w:ascii="Cambria" w:eastAsia="Times New Roman" w:hAnsi="Cambria" w:cs="Times New Roman"/>
          <w:kern w:val="0"/>
          <w:sz w:val="20"/>
          <w:szCs w:val="20"/>
          <w:lang w:eastAsia="de-DE" w:bidi="ar-SA"/>
        </w:rPr>
        <w:t>, klasa Q3,</w:t>
      </w:r>
    </w:p>
    <w:p w14:paraId="2CEFD319"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 xml:space="preserve">Wartość współczynnika β powinna wynosić dla oznakowania nowego w terminie od 7 do 14 dnia po wykonaniu, barwy: </w:t>
      </w:r>
    </w:p>
    <w:p w14:paraId="07821F55" w14:textId="77777777" w:rsidR="00B872B0" w:rsidRPr="007E6A06" w:rsidRDefault="00B872B0" w:rsidP="0065680F">
      <w:pPr>
        <w:numPr>
          <w:ilvl w:val="0"/>
          <w:numId w:val="11"/>
        </w:numPr>
        <w:suppressAutoHyphens w:val="0"/>
        <w:spacing w:before="120" w:after="120" w:line="276" w:lineRule="auto"/>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białej na nawierzchni asfaltowej , co najmniej 0,40, klasa B3,</w:t>
      </w:r>
    </w:p>
    <w:p w14:paraId="25F8AAAA" w14:textId="77777777" w:rsidR="00B872B0" w:rsidRPr="007E6A06" w:rsidRDefault="00B872B0" w:rsidP="0065680F">
      <w:pPr>
        <w:numPr>
          <w:ilvl w:val="0"/>
          <w:numId w:val="11"/>
        </w:numPr>
        <w:suppressAutoHyphens w:val="0"/>
        <w:spacing w:before="120" w:after="120" w:line="276" w:lineRule="auto"/>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białej na nawierzchni betonowej, co najmniej 0,50, klasa B4,</w:t>
      </w:r>
    </w:p>
    <w:p w14:paraId="4FB80ABB"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 xml:space="preserve">Wartość współczynnika β powinna wynosić po 14 dniu od wykonania dla całego okresu użytkowania oznakowania, barwy: </w:t>
      </w:r>
    </w:p>
    <w:p w14:paraId="62809301" w14:textId="77777777" w:rsidR="00B872B0" w:rsidRPr="007E6A06" w:rsidRDefault="00B872B0" w:rsidP="0065680F">
      <w:pPr>
        <w:numPr>
          <w:ilvl w:val="0"/>
          <w:numId w:val="12"/>
        </w:numPr>
        <w:suppressAutoHyphens w:val="0"/>
        <w:spacing w:before="120" w:after="120" w:line="276" w:lineRule="auto"/>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białej na nawierzchni asfaltowej , co najmniej 0,30, klasa B2,</w:t>
      </w:r>
    </w:p>
    <w:p w14:paraId="79947CDA" w14:textId="77777777" w:rsidR="00B872B0" w:rsidRPr="007E6A06" w:rsidRDefault="00B872B0" w:rsidP="0065680F">
      <w:pPr>
        <w:numPr>
          <w:ilvl w:val="0"/>
          <w:numId w:val="12"/>
        </w:numPr>
        <w:suppressAutoHyphens w:val="0"/>
        <w:spacing w:before="120" w:after="120" w:line="276" w:lineRule="auto"/>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białej na nawierzchni betonowej, co najmniej 0,40, klasa B3,</w:t>
      </w:r>
    </w:p>
    <w:p w14:paraId="5086C230"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Barwa oznakowania powinna być określona wg PN-EN 1436:2018-02 przez współrzędne chromatyczności x i y, które dla suchego oznakowania powinny leżeć w obszarze zdefiniowanym przez cztery punkty narożne podane w tablicy 1</w:t>
      </w:r>
    </w:p>
    <w:p w14:paraId="5CD4832D"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p>
    <w:p w14:paraId="5FB94A16"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 xml:space="preserve">Tablica 1. Punkty narożne obszarów chromatyczności oznakowań dróg </w:t>
      </w:r>
    </w:p>
    <w:tbl>
      <w:tblPr>
        <w:tblW w:w="7483" w:type="dxa"/>
        <w:tblInd w:w="1078" w:type="dxa"/>
        <w:tblCellMar>
          <w:top w:w="7" w:type="dxa"/>
          <w:left w:w="161" w:type="dxa"/>
          <w:right w:w="113" w:type="dxa"/>
        </w:tblCellMar>
        <w:tblLook w:val="04A0" w:firstRow="1" w:lastRow="0" w:firstColumn="1" w:lastColumn="0" w:noHBand="0" w:noVBand="1"/>
      </w:tblPr>
      <w:tblGrid>
        <w:gridCol w:w="2601"/>
        <w:gridCol w:w="425"/>
        <w:gridCol w:w="1109"/>
        <w:gridCol w:w="1111"/>
        <w:gridCol w:w="1111"/>
        <w:gridCol w:w="1126"/>
      </w:tblGrid>
      <w:tr w:rsidR="00B872B0" w:rsidRPr="007E6A06" w14:paraId="67F8ABF0" w14:textId="77777777" w:rsidTr="007E6A06">
        <w:trPr>
          <w:trHeight w:val="408"/>
        </w:trPr>
        <w:tc>
          <w:tcPr>
            <w:tcW w:w="2601" w:type="dxa"/>
            <w:tcBorders>
              <w:top w:val="single" w:sz="4" w:space="0" w:color="000000"/>
              <w:left w:val="single" w:sz="4" w:space="0" w:color="000000"/>
              <w:bottom w:val="single" w:sz="4" w:space="0" w:color="000000"/>
              <w:right w:val="nil"/>
            </w:tcBorders>
          </w:tcPr>
          <w:p w14:paraId="625C07AE"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 xml:space="preserve">Punkt narożny nr </w:t>
            </w:r>
          </w:p>
        </w:tc>
        <w:tc>
          <w:tcPr>
            <w:tcW w:w="425" w:type="dxa"/>
            <w:tcBorders>
              <w:top w:val="single" w:sz="4" w:space="0" w:color="000000"/>
              <w:left w:val="nil"/>
              <w:bottom w:val="single" w:sz="4" w:space="0" w:color="000000"/>
              <w:right w:val="single" w:sz="4" w:space="0" w:color="000000"/>
            </w:tcBorders>
          </w:tcPr>
          <w:p w14:paraId="7F9F884E"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p>
        </w:tc>
        <w:tc>
          <w:tcPr>
            <w:tcW w:w="1109" w:type="dxa"/>
            <w:tcBorders>
              <w:top w:val="single" w:sz="4" w:space="0" w:color="000000"/>
              <w:left w:val="single" w:sz="4" w:space="0" w:color="000000"/>
              <w:bottom w:val="single" w:sz="4" w:space="0" w:color="000000"/>
              <w:right w:val="single" w:sz="4" w:space="0" w:color="000000"/>
            </w:tcBorders>
          </w:tcPr>
          <w:p w14:paraId="263D2055"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1</w:t>
            </w:r>
          </w:p>
        </w:tc>
        <w:tc>
          <w:tcPr>
            <w:tcW w:w="1111" w:type="dxa"/>
            <w:tcBorders>
              <w:top w:val="single" w:sz="4" w:space="0" w:color="000000"/>
              <w:left w:val="single" w:sz="4" w:space="0" w:color="000000"/>
              <w:bottom w:val="single" w:sz="4" w:space="0" w:color="000000"/>
              <w:right w:val="single" w:sz="4" w:space="0" w:color="000000"/>
            </w:tcBorders>
          </w:tcPr>
          <w:p w14:paraId="120E2A6F"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2</w:t>
            </w:r>
          </w:p>
        </w:tc>
        <w:tc>
          <w:tcPr>
            <w:tcW w:w="1111" w:type="dxa"/>
            <w:tcBorders>
              <w:top w:val="single" w:sz="4" w:space="0" w:color="000000"/>
              <w:left w:val="single" w:sz="4" w:space="0" w:color="000000"/>
              <w:bottom w:val="single" w:sz="4" w:space="0" w:color="000000"/>
              <w:right w:val="single" w:sz="4" w:space="0" w:color="000000"/>
            </w:tcBorders>
          </w:tcPr>
          <w:p w14:paraId="447E97BA"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3</w:t>
            </w:r>
          </w:p>
        </w:tc>
        <w:tc>
          <w:tcPr>
            <w:tcW w:w="1126" w:type="dxa"/>
            <w:tcBorders>
              <w:top w:val="single" w:sz="4" w:space="0" w:color="000000"/>
              <w:left w:val="single" w:sz="4" w:space="0" w:color="000000"/>
              <w:bottom w:val="single" w:sz="4" w:space="0" w:color="000000"/>
              <w:right w:val="single" w:sz="4" w:space="0" w:color="000000"/>
            </w:tcBorders>
          </w:tcPr>
          <w:p w14:paraId="478F8546"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4</w:t>
            </w:r>
          </w:p>
        </w:tc>
      </w:tr>
      <w:tr w:rsidR="00B872B0" w:rsidRPr="007E6A06" w14:paraId="2AC63F3F" w14:textId="77777777" w:rsidTr="007E6A06">
        <w:trPr>
          <w:trHeight w:val="240"/>
        </w:trPr>
        <w:tc>
          <w:tcPr>
            <w:tcW w:w="2601" w:type="dxa"/>
            <w:vMerge w:val="restart"/>
            <w:tcBorders>
              <w:top w:val="single" w:sz="4" w:space="0" w:color="000000"/>
              <w:left w:val="single" w:sz="4" w:space="0" w:color="000000"/>
              <w:right w:val="single" w:sz="4" w:space="0" w:color="000000"/>
            </w:tcBorders>
            <w:vAlign w:val="center"/>
          </w:tcPr>
          <w:p w14:paraId="49E90A67"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 xml:space="preserve">Oznakowanie białe </w:t>
            </w:r>
          </w:p>
        </w:tc>
        <w:tc>
          <w:tcPr>
            <w:tcW w:w="425" w:type="dxa"/>
            <w:tcBorders>
              <w:top w:val="single" w:sz="4" w:space="0" w:color="000000"/>
              <w:left w:val="single" w:sz="4" w:space="0" w:color="000000"/>
              <w:bottom w:val="single" w:sz="4" w:space="0" w:color="000000"/>
              <w:right w:val="single" w:sz="4" w:space="0" w:color="000000"/>
            </w:tcBorders>
          </w:tcPr>
          <w:p w14:paraId="0C40E0B2"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x</w:t>
            </w:r>
          </w:p>
        </w:tc>
        <w:tc>
          <w:tcPr>
            <w:tcW w:w="1109" w:type="dxa"/>
            <w:tcBorders>
              <w:top w:val="single" w:sz="4" w:space="0" w:color="000000"/>
              <w:left w:val="single" w:sz="4" w:space="0" w:color="000000"/>
              <w:bottom w:val="single" w:sz="4" w:space="0" w:color="000000"/>
              <w:right w:val="single" w:sz="4" w:space="0" w:color="000000"/>
            </w:tcBorders>
          </w:tcPr>
          <w:p w14:paraId="2FF8C6E2"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0,355</w:t>
            </w:r>
          </w:p>
        </w:tc>
        <w:tc>
          <w:tcPr>
            <w:tcW w:w="1111" w:type="dxa"/>
            <w:tcBorders>
              <w:top w:val="single" w:sz="4" w:space="0" w:color="000000"/>
              <w:left w:val="single" w:sz="4" w:space="0" w:color="000000"/>
              <w:bottom w:val="single" w:sz="4" w:space="0" w:color="000000"/>
              <w:right w:val="single" w:sz="4" w:space="0" w:color="000000"/>
            </w:tcBorders>
          </w:tcPr>
          <w:p w14:paraId="75F2AB1C"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0,305</w:t>
            </w:r>
          </w:p>
        </w:tc>
        <w:tc>
          <w:tcPr>
            <w:tcW w:w="1111" w:type="dxa"/>
            <w:tcBorders>
              <w:top w:val="single" w:sz="4" w:space="0" w:color="000000"/>
              <w:left w:val="single" w:sz="4" w:space="0" w:color="000000"/>
              <w:bottom w:val="single" w:sz="4" w:space="0" w:color="000000"/>
              <w:right w:val="single" w:sz="4" w:space="0" w:color="000000"/>
            </w:tcBorders>
          </w:tcPr>
          <w:p w14:paraId="799B374C"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0,285</w:t>
            </w:r>
          </w:p>
        </w:tc>
        <w:tc>
          <w:tcPr>
            <w:tcW w:w="1126" w:type="dxa"/>
            <w:tcBorders>
              <w:top w:val="single" w:sz="4" w:space="0" w:color="000000"/>
              <w:left w:val="single" w:sz="4" w:space="0" w:color="000000"/>
              <w:bottom w:val="single" w:sz="4" w:space="0" w:color="000000"/>
              <w:right w:val="single" w:sz="4" w:space="0" w:color="000000"/>
            </w:tcBorders>
          </w:tcPr>
          <w:p w14:paraId="52A54EA0"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0,335</w:t>
            </w:r>
          </w:p>
        </w:tc>
      </w:tr>
      <w:tr w:rsidR="00B872B0" w:rsidRPr="007E6A06" w14:paraId="5308ADD4" w14:textId="77777777" w:rsidTr="007E6A06">
        <w:trPr>
          <w:trHeight w:val="240"/>
        </w:trPr>
        <w:tc>
          <w:tcPr>
            <w:tcW w:w="2601" w:type="dxa"/>
            <w:vMerge/>
            <w:tcBorders>
              <w:left w:val="single" w:sz="4" w:space="0" w:color="000000"/>
              <w:bottom w:val="single" w:sz="4" w:space="0" w:color="000000"/>
              <w:right w:val="single" w:sz="4" w:space="0" w:color="000000"/>
            </w:tcBorders>
            <w:vAlign w:val="center"/>
          </w:tcPr>
          <w:p w14:paraId="127515AD"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p>
        </w:tc>
        <w:tc>
          <w:tcPr>
            <w:tcW w:w="425" w:type="dxa"/>
            <w:tcBorders>
              <w:top w:val="single" w:sz="4" w:space="0" w:color="000000"/>
              <w:left w:val="single" w:sz="4" w:space="0" w:color="000000"/>
              <w:bottom w:val="single" w:sz="4" w:space="0" w:color="000000"/>
              <w:right w:val="single" w:sz="4" w:space="0" w:color="000000"/>
            </w:tcBorders>
          </w:tcPr>
          <w:p w14:paraId="30CD53C2"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y</w:t>
            </w:r>
          </w:p>
        </w:tc>
        <w:tc>
          <w:tcPr>
            <w:tcW w:w="1109" w:type="dxa"/>
            <w:tcBorders>
              <w:top w:val="single" w:sz="4" w:space="0" w:color="000000"/>
              <w:left w:val="single" w:sz="4" w:space="0" w:color="000000"/>
              <w:bottom w:val="single" w:sz="4" w:space="0" w:color="000000"/>
              <w:right w:val="single" w:sz="4" w:space="0" w:color="000000"/>
            </w:tcBorders>
          </w:tcPr>
          <w:p w14:paraId="5012FF02"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0,355</w:t>
            </w:r>
          </w:p>
        </w:tc>
        <w:tc>
          <w:tcPr>
            <w:tcW w:w="1111" w:type="dxa"/>
            <w:tcBorders>
              <w:top w:val="single" w:sz="4" w:space="0" w:color="000000"/>
              <w:left w:val="single" w:sz="4" w:space="0" w:color="000000"/>
              <w:bottom w:val="single" w:sz="4" w:space="0" w:color="000000"/>
              <w:right w:val="single" w:sz="4" w:space="0" w:color="000000"/>
            </w:tcBorders>
          </w:tcPr>
          <w:p w14:paraId="03CDDF26"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0,305</w:t>
            </w:r>
          </w:p>
        </w:tc>
        <w:tc>
          <w:tcPr>
            <w:tcW w:w="1111" w:type="dxa"/>
            <w:tcBorders>
              <w:top w:val="single" w:sz="4" w:space="0" w:color="000000"/>
              <w:left w:val="single" w:sz="4" w:space="0" w:color="000000"/>
              <w:bottom w:val="single" w:sz="4" w:space="0" w:color="000000"/>
              <w:right w:val="single" w:sz="4" w:space="0" w:color="000000"/>
            </w:tcBorders>
          </w:tcPr>
          <w:p w14:paraId="0BF66C1B"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0,325</w:t>
            </w:r>
          </w:p>
        </w:tc>
        <w:tc>
          <w:tcPr>
            <w:tcW w:w="1126" w:type="dxa"/>
            <w:tcBorders>
              <w:top w:val="single" w:sz="4" w:space="0" w:color="000000"/>
              <w:left w:val="single" w:sz="4" w:space="0" w:color="000000"/>
              <w:bottom w:val="single" w:sz="4" w:space="0" w:color="000000"/>
              <w:right w:val="single" w:sz="4" w:space="0" w:color="000000"/>
            </w:tcBorders>
          </w:tcPr>
          <w:p w14:paraId="079DFD3C"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0,375</w:t>
            </w:r>
          </w:p>
        </w:tc>
      </w:tr>
      <w:tr w:rsidR="00B872B0" w:rsidRPr="007E6A06" w14:paraId="313BBC3B" w14:textId="77777777" w:rsidTr="007E6A06">
        <w:trPr>
          <w:trHeight w:val="240"/>
        </w:trPr>
        <w:tc>
          <w:tcPr>
            <w:tcW w:w="2601" w:type="dxa"/>
            <w:vMerge w:val="restart"/>
            <w:tcBorders>
              <w:top w:val="single" w:sz="4" w:space="0" w:color="000000"/>
              <w:left w:val="single" w:sz="4" w:space="0" w:color="000000"/>
              <w:right w:val="single" w:sz="4" w:space="0" w:color="000000"/>
            </w:tcBorders>
            <w:vAlign w:val="center"/>
          </w:tcPr>
          <w:p w14:paraId="0F017F5A"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 xml:space="preserve">Oznakowanie czerwone </w:t>
            </w:r>
          </w:p>
        </w:tc>
        <w:tc>
          <w:tcPr>
            <w:tcW w:w="425" w:type="dxa"/>
            <w:tcBorders>
              <w:top w:val="single" w:sz="4" w:space="0" w:color="000000"/>
              <w:left w:val="single" w:sz="4" w:space="0" w:color="000000"/>
              <w:bottom w:val="single" w:sz="4" w:space="0" w:color="000000"/>
              <w:right w:val="single" w:sz="4" w:space="0" w:color="000000"/>
            </w:tcBorders>
          </w:tcPr>
          <w:p w14:paraId="477F514C"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x</w:t>
            </w:r>
          </w:p>
        </w:tc>
        <w:tc>
          <w:tcPr>
            <w:tcW w:w="1109" w:type="dxa"/>
            <w:tcBorders>
              <w:top w:val="single" w:sz="4" w:space="0" w:color="000000"/>
              <w:left w:val="single" w:sz="4" w:space="0" w:color="000000"/>
              <w:bottom w:val="single" w:sz="4" w:space="0" w:color="000000"/>
              <w:right w:val="single" w:sz="4" w:space="0" w:color="000000"/>
            </w:tcBorders>
          </w:tcPr>
          <w:p w14:paraId="7A5EB3E3"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0,690</w:t>
            </w:r>
          </w:p>
        </w:tc>
        <w:tc>
          <w:tcPr>
            <w:tcW w:w="1111" w:type="dxa"/>
            <w:tcBorders>
              <w:top w:val="single" w:sz="4" w:space="0" w:color="000000"/>
              <w:left w:val="single" w:sz="4" w:space="0" w:color="000000"/>
              <w:bottom w:val="single" w:sz="4" w:space="0" w:color="000000"/>
              <w:right w:val="single" w:sz="4" w:space="0" w:color="000000"/>
            </w:tcBorders>
          </w:tcPr>
          <w:p w14:paraId="1E27FF28"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0,530</w:t>
            </w:r>
          </w:p>
        </w:tc>
        <w:tc>
          <w:tcPr>
            <w:tcW w:w="1111" w:type="dxa"/>
            <w:tcBorders>
              <w:top w:val="single" w:sz="4" w:space="0" w:color="000000"/>
              <w:left w:val="single" w:sz="4" w:space="0" w:color="000000"/>
              <w:bottom w:val="single" w:sz="4" w:space="0" w:color="000000"/>
              <w:right w:val="single" w:sz="4" w:space="0" w:color="000000"/>
            </w:tcBorders>
          </w:tcPr>
          <w:p w14:paraId="7F746663"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0,495</w:t>
            </w:r>
          </w:p>
        </w:tc>
        <w:tc>
          <w:tcPr>
            <w:tcW w:w="1126" w:type="dxa"/>
            <w:tcBorders>
              <w:top w:val="single" w:sz="4" w:space="0" w:color="000000"/>
              <w:left w:val="single" w:sz="4" w:space="0" w:color="000000"/>
              <w:bottom w:val="single" w:sz="4" w:space="0" w:color="000000"/>
              <w:right w:val="single" w:sz="4" w:space="0" w:color="000000"/>
            </w:tcBorders>
          </w:tcPr>
          <w:p w14:paraId="2F88E165"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0,655</w:t>
            </w:r>
          </w:p>
        </w:tc>
      </w:tr>
      <w:tr w:rsidR="00B872B0" w:rsidRPr="007E6A06" w14:paraId="6C516E88" w14:textId="77777777" w:rsidTr="007E6A06">
        <w:trPr>
          <w:trHeight w:val="240"/>
        </w:trPr>
        <w:tc>
          <w:tcPr>
            <w:tcW w:w="2601" w:type="dxa"/>
            <w:vMerge/>
            <w:tcBorders>
              <w:left w:val="single" w:sz="4" w:space="0" w:color="000000"/>
              <w:bottom w:val="single" w:sz="4" w:space="0" w:color="000000"/>
              <w:right w:val="single" w:sz="4" w:space="0" w:color="000000"/>
            </w:tcBorders>
            <w:vAlign w:val="center"/>
          </w:tcPr>
          <w:p w14:paraId="5BB0E36C"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p>
        </w:tc>
        <w:tc>
          <w:tcPr>
            <w:tcW w:w="425" w:type="dxa"/>
            <w:tcBorders>
              <w:top w:val="single" w:sz="4" w:space="0" w:color="000000"/>
              <w:left w:val="single" w:sz="4" w:space="0" w:color="000000"/>
              <w:bottom w:val="single" w:sz="4" w:space="0" w:color="000000"/>
              <w:right w:val="single" w:sz="4" w:space="0" w:color="000000"/>
            </w:tcBorders>
          </w:tcPr>
          <w:p w14:paraId="2C1184B8"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y</w:t>
            </w:r>
          </w:p>
        </w:tc>
        <w:tc>
          <w:tcPr>
            <w:tcW w:w="1109" w:type="dxa"/>
            <w:tcBorders>
              <w:top w:val="single" w:sz="4" w:space="0" w:color="000000"/>
              <w:left w:val="single" w:sz="4" w:space="0" w:color="000000"/>
              <w:bottom w:val="single" w:sz="4" w:space="0" w:color="000000"/>
              <w:right w:val="single" w:sz="4" w:space="0" w:color="000000"/>
            </w:tcBorders>
          </w:tcPr>
          <w:p w14:paraId="371D628F"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0,310</w:t>
            </w:r>
          </w:p>
        </w:tc>
        <w:tc>
          <w:tcPr>
            <w:tcW w:w="1111" w:type="dxa"/>
            <w:tcBorders>
              <w:top w:val="single" w:sz="4" w:space="0" w:color="000000"/>
              <w:left w:val="single" w:sz="4" w:space="0" w:color="000000"/>
              <w:bottom w:val="single" w:sz="4" w:space="0" w:color="000000"/>
              <w:right w:val="single" w:sz="4" w:space="0" w:color="000000"/>
            </w:tcBorders>
          </w:tcPr>
          <w:p w14:paraId="7D5AC802"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0,300</w:t>
            </w:r>
          </w:p>
        </w:tc>
        <w:tc>
          <w:tcPr>
            <w:tcW w:w="1111" w:type="dxa"/>
            <w:tcBorders>
              <w:top w:val="single" w:sz="4" w:space="0" w:color="000000"/>
              <w:left w:val="single" w:sz="4" w:space="0" w:color="000000"/>
              <w:bottom w:val="single" w:sz="4" w:space="0" w:color="000000"/>
              <w:right w:val="single" w:sz="4" w:space="0" w:color="000000"/>
            </w:tcBorders>
          </w:tcPr>
          <w:p w14:paraId="1EB8008C"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0,335</w:t>
            </w:r>
          </w:p>
        </w:tc>
        <w:tc>
          <w:tcPr>
            <w:tcW w:w="1126" w:type="dxa"/>
            <w:tcBorders>
              <w:top w:val="single" w:sz="4" w:space="0" w:color="000000"/>
              <w:left w:val="single" w:sz="4" w:space="0" w:color="000000"/>
              <w:bottom w:val="single" w:sz="4" w:space="0" w:color="000000"/>
              <w:right w:val="single" w:sz="4" w:space="0" w:color="000000"/>
            </w:tcBorders>
          </w:tcPr>
          <w:p w14:paraId="13F9AC3D"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0,345</w:t>
            </w:r>
          </w:p>
        </w:tc>
      </w:tr>
    </w:tbl>
    <w:p w14:paraId="307B8E73" w14:textId="77777777" w:rsidR="00B872B0" w:rsidRPr="007E6A06" w:rsidRDefault="00B872B0" w:rsidP="0065680F">
      <w:pPr>
        <w:keepNext/>
        <w:suppressAutoHyphens w:val="0"/>
        <w:spacing w:before="120" w:after="120" w:line="276" w:lineRule="auto"/>
        <w:outlineLvl w:val="3"/>
        <w:rPr>
          <w:rFonts w:ascii="Cambria" w:eastAsia="Times New Roman" w:hAnsi="Cambria" w:cs="Times New Roman"/>
          <w:b/>
          <w:kern w:val="0"/>
          <w:sz w:val="20"/>
          <w:szCs w:val="20"/>
          <w:u w:val="single"/>
          <w:lang w:eastAsia="de-DE" w:bidi="ar-SA"/>
        </w:rPr>
      </w:pPr>
      <w:r w:rsidRPr="007E6A06">
        <w:rPr>
          <w:rFonts w:ascii="Cambria" w:eastAsia="Times New Roman" w:hAnsi="Cambria" w:cs="Times New Roman"/>
          <w:b/>
          <w:kern w:val="0"/>
          <w:sz w:val="20"/>
          <w:szCs w:val="20"/>
          <w:u w:val="single"/>
          <w:lang w:eastAsia="de-DE" w:bidi="ar-SA"/>
        </w:rPr>
        <w:t xml:space="preserve">Widzialność w nocy </w:t>
      </w:r>
    </w:p>
    <w:p w14:paraId="0F149B23"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Za miarę widzialności w nocy przyjęto powierzchniowy współczynnik odblasku R</w:t>
      </w:r>
      <w:r w:rsidRPr="007E6A06">
        <w:rPr>
          <w:rFonts w:ascii="Cambria" w:eastAsia="Times New Roman" w:hAnsi="Cambria" w:cs="Times New Roman"/>
          <w:kern w:val="0"/>
          <w:sz w:val="20"/>
          <w:szCs w:val="20"/>
          <w:vertAlign w:val="subscript"/>
          <w:lang w:eastAsia="de-DE" w:bidi="ar-SA"/>
        </w:rPr>
        <w:t>L</w:t>
      </w:r>
      <w:r w:rsidRPr="007E6A06">
        <w:rPr>
          <w:rFonts w:ascii="Cambria" w:eastAsia="Times New Roman" w:hAnsi="Cambria" w:cs="Times New Roman"/>
          <w:kern w:val="0"/>
          <w:sz w:val="20"/>
          <w:szCs w:val="20"/>
          <w:lang w:eastAsia="de-DE" w:bidi="ar-SA"/>
        </w:rPr>
        <w:t>, określany według PN-EN 1436:2018-02</w:t>
      </w:r>
    </w:p>
    <w:p w14:paraId="24903A86"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lastRenderedPageBreak/>
        <w:t>Wartość współczynnika odblasku R</w:t>
      </w:r>
      <w:r w:rsidRPr="007E6A06">
        <w:rPr>
          <w:rFonts w:ascii="Cambria" w:eastAsia="Times New Roman" w:hAnsi="Cambria" w:cs="Times New Roman"/>
          <w:kern w:val="0"/>
          <w:sz w:val="20"/>
          <w:szCs w:val="20"/>
          <w:vertAlign w:val="subscript"/>
          <w:lang w:eastAsia="de-DE" w:bidi="ar-SA"/>
        </w:rPr>
        <w:t>L</w:t>
      </w:r>
      <w:r w:rsidRPr="007E6A06">
        <w:rPr>
          <w:rFonts w:ascii="Cambria" w:eastAsia="Times New Roman" w:hAnsi="Cambria" w:cs="Times New Roman"/>
          <w:kern w:val="0"/>
          <w:sz w:val="20"/>
          <w:szCs w:val="20"/>
          <w:lang w:eastAsia="de-DE" w:bidi="ar-SA"/>
        </w:rPr>
        <w:t xml:space="preserve"> dla oznakowania nowego w stanie suchym (7-14 dni po wykonaniu) powinna wynosić, dla barwy: </w:t>
      </w:r>
    </w:p>
    <w:p w14:paraId="4C21F1FB" w14:textId="77777777" w:rsidR="00B872B0" w:rsidRPr="007E6A06" w:rsidRDefault="00B872B0" w:rsidP="0065680F">
      <w:pPr>
        <w:numPr>
          <w:ilvl w:val="0"/>
          <w:numId w:val="13"/>
        </w:numPr>
        <w:suppressAutoHyphens w:val="0"/>
        <w:spacing w:before="120" w:after="120" w:line="276" w:lineRule="auto"/>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białej, co najmniej 200 mcd m</w:t>
      </w:r>
      <w:r w:rsidRPr="007E6A06">
        <w:rPr>
          <w:rFonts w:ascii="Cambria" w:eastAsia="Times New Roman" w:hAnsi="Cambria" w:cs="Times New Roman"/>
          <w:kern w:val="0"/>
          <w:sz w:val="20"/>
          <w:szCs w:val="20"/>
          <w:vertAlign w:val="superscript"/>
          <w:lang w:eastAsia="de-DE" w:bidi="ar-SA"/>
        </w:rPr>
        <w:t>-2</w:t>
      </w:r>
      <w:r w:rsidRPr="007E6A06">
        <w:rPr>
          <w:rFonts w:ascii="Cambria" w:eastAsia="Times New Roman" w:hAnsi="Cambria" w:cs="Times New Roman"/>
          <w:kern w:val="0"/>
          <w:sz w:val="20"/>
          <w:szCs w:val="20"/>
          <w:lang w:eastAsia="de-DE" w:bidi="ar-SA"/>
        </w:rPr>
        <w:t xml:space="preserve"> lx</w:t>
      </w:r>
      <w:r w:rsidRPr="007E6A06">
        <w:rPr>
          <w:rFonts w:ascii="Cambria" w:eastAsia="Times New Roman" w:hAnsi="Cambria" w:cs="Times New Roman"/>
          <w:kern w:val="0"/>
          <w:sz w:val="20"/>
          <w:szCs w:val="20"/>
          <w:vertAlign w:val="superscript"/>
          <w:lang w:eastAsia="de-DE" w:bidi="ar-SA"/>
        </w:rPr>
        <w:t>-1</w:t>
      </w:r>
      <w:r w:rsidRPr="007E6A06">
        <w:rPr>
          <w:rFonts w:ascii="Cambria" w:eastAsia="Times New Roman" w:hAnsi="Cambria" w:cs="Times New Roman"/>
          <w:kern w:val="0"/>
          <w:sz w:val="20"/>
          <w:szCs w:val="20"/>
          <w:lang w:eastAsia="de-DE" w:bidi="ar-SA"/>
        </w:rPr>
        <w:t xml:space="preserve">, klasa R4, </w:t>
      </w:r>
    </w:p>
    <w:p w14:paraId="4D4D1914" w14:textId="77777777" w:rsidR="00B872B0" w:rsidRPr="007E6A06" w:rsidRDefault="00B872B0" w:rsidP="0065680F">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Wartość współczynnika odblasku R</w:t>
      </w:r>
      <w:r w:rsidRPr="007E6A06">
        <w:rPr>
          <w:rFonts w:ascii="Cambria" w:eastAsia="Times New Roman" w:hAnsi="Cambria" w:cs="Times New Roman"/>
          <w:kern w:val="0"/>
          <w:sz w:val="20"/>
          <w:szCs w:val="20"/>
          <w:vertAlign w:val="subscript"/>
          <w:lang w:eastAsia="de-DE" w:bidi="ar-SA"/>
        </w:rPr>
        <w:t>L</w:t>
      </w:r>
      <w:r w:rsidRPr="007E6A06">
        <w:rPr>
          <w:rFonts w:ascii="Cambria" w:eastAsia="Times New Roman" w:hAnsi="Cambria" w:cs="Times New Roman"/>
          <w:kern w:val="0"/>
          <w:sz w:val="20"/>
          <w:szCs w:val="20"/>
          <w:lang w:eastAsia="de-DE" w:bidi="ar-SA"/>
        </w:rPr>
        <w:t xml:space="preserve"> dla oznakowania eksploatowanego (po 14 dniu od wykonania) w ciągu całego okresu użytkowania, powinna wynosić, dla barwy:</w:t>
      </w:r>
    </w:p>
    <w:p w14:paraId="21C7E783" w14:textId="77777777" w:rsidR="00B872B0" w:rsidRPr="007E6A06" w:rsidRDefault="00B872B0" w:rsidP="0065680F">
      <w:pPr>
        <w:numPr>
          <w:ilvl w:val="0"/>
          <w:numId w:val="14"/>
        </w:numPr>
        <w:suppressAutoHyphens w:val="0"/>
        <w:spacing w:before="120" w:after="120" w:line="276" w:lineRule="auto"/>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białej, co najmniej 100 mcd m</w:t>
      </w:r>
      <w:r w:rsidRPr="007E6A06">
        <w:rPr>
          <w:rFonts w:ascii="Cambria" w:eastAsia="Times New Roman" w:hAnsi="Cambria" w:cs="Times New Roman"/>
          <w:kern w:val="0"/>
          <w:sz w:val="20"/>
          <w:szCs w:val="20"/>
          <w:vertAlign w:val="superscript"/>
          <w:lang w:eastAsia="de-DE" w:bidi="ar-SA"/>
        </w:rPr>
        <w:t>-2</w:t>
      </w:r>
      <w:r w:rsidRPr="007E6A06">
        <w:rPr>
          <w:rFonts w:ascii="Cambria" w:eastAsia="Times New Roman" w:hAnsi="Cambria" w:cs="Times New Roman"/>
          <w:kern w:val="0"/>
          <w:sz w:val="20"/>
          <w:szCs w:val="20"/>
          <w:lang w:eastAsia="de-DE" w:bidi="ar-SA"/>
        </w:rPr>
        <w:t xml:space="preserve"> lx</w:t>
      </w:r>
      <w:r w:rsidRPr="007E6A06">
        <w:rPr>
          <w:rFonts w:ascii="Cambria" w:eastAsia="Times New Roman" w:hAnsi="Cambria" w:cs="Times New Roman"/>
          <w:kern w:val="0"/>
          <w:sz w:val="20"/>
          <w:szCs w:val="20"/>
          <w:vertAlign w:val="superscript"/>
          <w:lang w:eastAsia="de-DE" w:bidi="ar-SA"/>
        </w:rPr>
        <w:t>-1</w:t>
      </w:r>
      <w:r w:rsidRPr="007E6A06">
        <w:rPr>
          <w:rFonts w:ascii="Cambria" w:eastAsia="Times New Roman" w:hAnsi="Cambria" w:cs="Times New Roman"/>
          <w:kern w:val="0"/>
          <w:sz w:val="20"/>
          <w:szCs w:val="20"/>
          <w:lang w:eastAsia="de-DE" w:bidi="ar-SA"/>
        </w:rPr>
        <w:t xml:space="preserve">, klasa R2, </w:t>
      </w:r>
    </w:p>
    <w:p w14:paraId="0D095EDD" w14:textId="77777777" w:rsidR="00B872B0" w:rsidRPr="007E6A06" w:rsidRDefault="00B872B0" w:rsidP="0065680F">
      <w:pPr>
        <w:suppressAutoHyphens w:val="0"/>
        <w:spacing w:before="120" w:after="120" w:line="276" w:lineRule="auto"/>
        <w:ind w:left="360" w:hanging="360"/>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co najmniej 35 mcd m</w:t>
      </w:r>
      <w:r w:rsidRPr="007E6A06">
        <w:rPr>
          <w:rFonts w:ascii="Cambria" w:eastAsia="Times New Roman" w:hAnsi="Cambria" w:cs="Times New Roman"/>
          <w:kern w:val="0"/>
          <w:sz w:val="20"/>
          <w:szCs w:val="20"/>
          <w:vertAlign w:val="superscript"/>
          <w:lang w:eastAsia="de-DE" w:bidi="ar-SA"/>
        </w:rPr>
        <w:t>-2</w:t>
      </w:r>
      <w:r w:rsidRPr="007E6A06">
        <w:rPr>
          <w:rFonts w:ascii="Cambria" w:eastAsia="Times New Roman" w:hAnsi="Cambria" w:cs="Times New Roman"/>
          <w:kern w:val="0"/>
          <w:sz w:val="20"/>
          <w:szCs w:val="20"/>
          <w:lang w:eastAsia="de-DE" w:bidi="ar-SA"/>
        </w:rPr>
        <w:t xml:space="preserve"> lx</w:t>
      </w:r>
      <w:r w:rsidRPr="007E6A06">
        <w:rPr>
          <w:rFonts w:ascii="Cambria" w:eastAsia="Times New Roman" w:hAnsi="Cambria" w:cs="Times New Roman"/>
          <w:kern w:val="0"/>
          <w:sz w:val="20"/>
          <w:szCs w:val="20"/>
          <w:vertAlign w:val="superscript"/>
          <w:lang w:eastAsia="de-DE" w:bidi="ar-SA"/>
        </w:rPr>
        <w:t>-1</w:t>
      </w:r>
      <w:r w:rsidRPr="007E6A06">
        <w:rPr>
          <w:rFonts w:ascii="Cambria" w:eastAsia="Times New Roman" w:hAnsi="Cambria" w:cs="Times New Roman"/>
          <w:kern w:val="0"/>
          <w:sz w:val="20"/>
          <w:szCs w:val="20"/>
          <w:lang w:eastAsia="de-DE" w:bidi="ar-SA"/>
        </w:rPr>
        <w:t>, klasa RW2.</w:t>
      </w:r>
    </w:p>
    <w:p w14:paraId="131F6849" w14:textId="7A262431" w:rsidR="00B872B0" w:rsidRPr="007E6A06" w:rsidRDefault="00B872B0" w:rsidP="0065680F">
      <w:pPr>
        <w:spacing w:before="120" w:after="120" w:line="276" w:lineRule="auto"/>
        <w:jc w:val="both"/>
        <w:rPr>
          <w:rFonts w:ascii="Cambria" w:hAnsi="Cambria" w:cs="Times New Roman"/>
          <w:sz w:val="20"/>
          <w:szCs w:val="20"/>
        </w:rPr>
      </w:pPr>
      <w:r w:rsidRPr="007E6A06">
        <w:rPr>
          <w:rFonts w:ascii="Cambria" w:hAnsi="Cambria" w:cs="Times New Roman"/>
          <w:sz w:val="20"/>
          <w:szCs w:val="20"/>
        </w:rPr>
        <w:t>6.</w:t>
      </w:r>
      <w:r w:rsidR="00AA787F" w:rsidRPr="007E6A06">
        <w:rPr>
          <w:rFonts w:ascii="Cambria" w:hAnsi="Cambria" w:cs="Times New Roman"/>
          <w:sz w:val="20"/>
          <w:szCs w:val="20"/>
        </w:rPr>
        <w:t>9</w:t>
      </w:r>
      <w:r w:rsidRPr="007E6A06">
        <w:rPr>
          <w:rFonts w:ascii="Cambria" w:hAnsi="Cambria" w:cs="Times New Roman"/>
          <w:sz w:val="20"/>
          <w:szCs w:val="20"/>
        </w:rPr>
        <w:t>. Czas schnięcia oznakowania poziomego</w:t>
      </w:r>
    </w:p>
    <w:p w14:paraId="4482383C" w14:textId="58BF31D5" w:rsidR="00B872B0" w:rsidRPr="00566D3E" w:rsidRDefault="00B872B0" w:rsidP="00566D3E">
      <w:pPr>
        <w:suppressAutoHyphens w:val="0"/>
        <w:spacing w:before="120" w:after="120" w:line="276" w:lineRule="auto"/>
        <w:jc w:val="both"/>
        <w:rPr>
          <w:rFonts w:ascii="Cambria" w:eastAsia="Times New Roman" w:hAnsi="Cambria" w:cs="Times New Roman"/>
          <w:kern w:val="0"/>
          <w:sz w:val="20"/>
          <w:szCs w:val="20"/>
          <w:lang w:eastAsia="de-DE" w:bidi="ar-SA"/>
        </w:rPr>
      </w:pPr>
      <w:r w:rsidRPr="007E6A06">
        <w:rPr>
          <w:rFonts w:ascii="Cambria" w:eastAsia="Times New Roman" w:hAnsi="Cambria" w:cs="Times New Roman"/>
          <w:kern w:val="0"/>
          <w:sz w:val="20"/>
          <w:szCs w:val="20"/>
          <w:lang w:eastAsia="de-DE" w:bidi="ar-SA"/>
        </w:rPr>
        <w:t>Za czas schnięcia oznakowania przyjmuje się czas upływający między wykonaniem oznakowania a jego oddaniem do ruchu. Czas schnięcia oznakowania nie powinien przekraczać czasu gwarantowanego przez producenta, z tym że nie może przekraczać 2 godzin w przypadku wymalowań nocnych i 1 godziny w przypadku wymalowań dziennych. Metoda oznaczenia czasu schnięcia znajduje się w POD-97.</w:t>
      </w:r>
    </w:p>
    <w:p w14:paraId="30FD6965" w14:textId="414941AE" w:rsidR="00B872B0" w:rsidRPr="007E6A06" w:rsidRDefault="00B872B0" w:rsidP="0065680F">
      <w:pPr>
        <w:spacing w:before="120" w:after="120" w:line="276" w:lineRule="auto"/>
        <w:jc w:val="both"/>
        <w:rPr>
          <w:rFonts w:ascii="Cambria" w:hAnsi="Cambria" w:cs="Times New Roman"/>
          <w:sz w:val="20"/>
          <w:szCs w:val="20"/>
        </w:rPr>
      </w:pPr>
      <w:r w:rsidRPr="007E6A06">
        <w:rPr>
          <w:rFonts w:ascii="Cambria" w:hAnsi="Cambria" w:cs="Times New Roman"/>
          <w:sz w:val="20"/>
          <w:szCs w:val="20"/>
        </w:rPr>
        <w:t>6.</w:t>
      </w:r>
      <w:r w:rsidR="00AA787F" w:rsidRPr="007E6A06">
        <w:rPr>
          <w:rFonts w:ascii="Cambria" w:hAnsi="Cambria" w:cs="Times New Roman"/>
          <w:sz w:val="20"/>
          <w:szCs w:val="20"/>
        </w:rPr>
        <w:t>10</w:t>
      </w:r>
      <w:r w:rsidRPr="007E6A06">
        <w:rPr>
          <w:rFonts w:ascii="Cambria" w:hAnsi="Cambria" w:cs="Times New Roman"/>
          <w:sz w:val="20"/>
          <w:szCs w:val="20"/>
        </w:rPr>
        <w:t xml:space="preserve">. Na Wykonawcy ciąży obligatoryjny obowiązek wykonania badań oznakowania poziomego (biel + odblaskowość) oraz przekazanie wyników badań Zamawiającemu wraz z kosztorysem powykonawczym. Cena badań winna być wkalkulowana w koszty. Badanie winno być wykonane </w:t>
      </w:r>
      <w:r w:rsidR="00E31214" w:rsidRPr="007E6A06">
        <w:rPr>
          <w:rFonts w:ascii="Cambria" w:hAnsi="Cambria" w:cs="Times New Roman"/>
          <w:sz w:val="20"/>
          <w:szCs w:val="20"/>
        </w:rPr>
        <w:t xml:space="preserve">w ilości minimum 3-5 sztuk w </w:t>
      </w:r>
      <w:r w:rsidRPr="007E6A06">
        <w:rPr>
          <w:rFonts w:ascii="Cambria" w:hAnsi="Cambria" w:cs="Times New Roman"/>
          <w:sz w:val="20"/>
          <w:szCs w:val="20"/>
        </w:rPr>
        <w:t xml:space="preserve">ciągu danej drogi i na różnych elementach odnawianego oznakowania. </w:t>
      </w:r>
    </w:p>
    <w:p w14:paraId="2BA82CBF" w14:textId="0F6F4ECF" w:rsidR="00B9029A" w:rsidRPr="00566D3E" w:rsidRDefault="008C50B7" w:rsidP="00566D3E">
      <w:pPr>
        <w:pStyle w:val="Akapitzlist"/>
        <w:numPr>
          <w:ilvl w:val="0"/>
          <w:numId w:val="27"/>
        </w:numPr>
        <w:spacing w:before="120" w:after="120" w:line="276" w:lineRule="auto"/>
        <w:rPr>
          <w:rFonts w:ascii="Cambria" w:hAnsi="Cambria" w:cs="Times New Roman"/>
          <w:b/>
          <w:sz w:val="20"/>
          <w:szCs w:val="20"/>
        </w:rPr>
      </w:pPr>
      <w:r w:rsidRPr="007E6A06">
        <w:rPr>
          <w:rFonts w:ascii="Cambria" w:hAnsi="Cambria" w:cs="Times New Roman"/>
          <w:b/>
          <w:sz w:val="20"/>
          <w:szCs w:val="20"/>
        </w:rPr>
        <w:t>Warunki atmosferyczne</w:t>
      </w:r>
      <w:r w:rsidR="00AA787F" w:rsidRPr="007E6A06">
        <w:rPr>
          <w:rFonts w:ascii="Cambria" w:hAnsi="Cambria" w:cs="Times New Roman"/>
          <w:b/>
          <w:sz w:val="20"/>
          <w:szCs w:val="20"/>
        </w:rPr>
        <w:t xml:space="preserve"> i harmonogram</w:t>
      </w:r>
    </w:p>
    <w:p w14:paraId="6DC952E8" w14:textId="68DC0BDD" w:rsidR="008C50B7" w:rsidRPr="007E6A06" w:rsidRDefault="00AA787F" w:rsidP="0065680F">
      <w:pPr>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7.1. </w:t>
      </w:r>
      <w:r w:rsidR="008C50B7" w:rsidRPr="007E6A06">
        <w:rPr>
          <w:rFonts w:ascii="Cambria" w:hAnsi="Cambria" w:cs="Times New Roman"/>
          <w:sz w:val="20"/>
          <w:szCs w:val="20"/>
        </w:rPr>
        <w:t>W czasie wykonywania oznakowania temperatura nawierzchni i powietrza powinna wynosić co najmniej 5</w:t>
      </w:r>
      <w:r w:rsidR="008C50B7" w:rsidRPr="007E6A06">
        <w:rPr>
          <w:rFonts w:ascii="Cambria" w:hAnsi="Cambria" w:cs="Times New Roman"/>
          <w:sz w:val="20"/>
          <w:szCs w:val="20"/>
          <w:vertAlign w:val="superscript"/>
        </w:rPr>
        <w:t>o</w:t>
      </w:r>
      <w:r w:rsidR="008C50B7" w:rsidRPr="007E6A06">
        <w:rPr>
          <w:rFonts w:ascii="Cambria" w:hAnsi="Cambria" w:cs="Times New Roman"/>
          <w:sz w:val="20"/>
          <w:szCs w:val="20"/>
        </w:rPr>
        <w:t>C, a wilgotność względna powietrza powinna być zgodna z zaleceniami producenta lub wynosić co najwyżej 85%.</w:t>
      </w:r>
      <w:r w:rsidR="00E27662" w:rsidRPr="007E6A06">
        <w:rPr>
          <w:rFonts w:ascii="Cambria" w:hAnsi="Cambria" w:cs="Times New Roman"/>
          <w:sz w:val="20"/>
          <w:szCs w:val="20"/>
        </w:rPr>
        <w:t xml:space="preserve"> Zamawiający </w:t>
      </w:r>
      <w:r w:rsidR="00EA1E33" w:rsidRPr="007E6A06">
        <w:rPr>
          <w:rFonts w:ascii="Cambria" w:hAnsi="Cambria" w:cs="Times New Roman"/>
          <w:sz w:val="20"/>
          <w:szCs w:val="20"/>
        </w:rPr>
        <w:t>przewiduje możliwość wykonania oznakowania poziomego sporadycznie w niesprzyjających warunkach atmosferycznych.</w:t>
      </w:r>
    </w:p>
    <w:p w14:paraId="61D319FE" w14:textId="756BA827" w:rsidR="003103F3" w:rsidRPr="007E6A06" w:rsidRDefault="00AA787F" w:rsidP="0065680F">
      <w:pPr>
        <w:pStyle w:val="NormalnyWeb"/>
        <w:spacing w:before="120" w:beforeAutospacing="0" w:after="120" w:afterAutospacing="0" w:line="276" w:lineRule="auto"/>
        <w:jc w:val="both"/>
        <w:rPr>
          <w:rFonts w:ascii="Cambria" w:hAnsi="Cambria"/>
          <w:sz w:val="20"/>
          <w:szCs w:val="20"/>
        </w:rPr>
      </w:pPr>
      <w:r w:rsidRPr="007E6A06">
        <w:rPr>
          <w:rFonts w:ascii="Cambria" w:hAnsi="Cambria"/>
          <w:bCs/>
          <w:sz w:val="20"/>
          <w:szCs w:val="20"/>
        </w:rPr>
        <w:t>7.2.</w:t>
      </w:r>
      <w:r w:rsidRPr="007E6A06">
        <w:rPr>
          <w:rFonts w:ascii="Cambria" w:hAnsi="Cambria"/>
          <w:b/>
          <w:sz w:val="20"/>
          <w:szCs w:val="20"/>
        </w:rPr>
        <w:t xml:space="preserve"> </w:t>
      </w:r>
      <w:r w:rsidR="00F6329A" w:rsidRPr="007E6A06">
        <w:rPr>
          <w:rFonts w:ascii="Cambria" w:hAnsi="Cambria"/>
          <w:sz w:val="20"/>
          <w:szCs w:val="20"/>
        </w:rPr>
        <w:t>J</w:t>
      </w:r>
      <w:r w:rsidR="00DD056E" w:rsidRPr="007E6A06">
        <w:rPr>
          <w:rFonts w:ascii="Cambria" w:hAnsi="Cambria"/>
          <w:sz w:val="20"/>
          <w:szCs w:val="20"/>
        </w:rPr>
        <w:t>eżeli zajdzie konieczność wykonywania oznakowania poziomego w niesprzyjających warunkach atmosferycznych, możliwe jest skrócenie okresu gwarancyjnego lub zrezygnowanie z niego. W przypadku malowania na nowej nawierzchni w dobrych warunkach atmosferycznych nie przewiduje się skrócenia okresu gwarancji.</w:t>
      </w:r>
    </w:p>
    <w:p w14:paraId="5A4EEF67" w14:textId="0AD44C0B" w:rsidR="008C50B7" w:rsidRPr="00566D3E" w:rsidRDefault="001E08C6" w:rsidP="00566D3E">
      <w:pPr>
        <w:pStyle w:val="Wasny3"/>
        <w:keepLines/>
        <w:numPr>
          <w:ilvl w:val="0"/>
          <w:numId w:val="27"/>
        </w:numPr>
        <w:spacing w:before="120" w:after="120" w:line="276" w:lineRule="auto"/>
        <w:outlineLvl w:val="1"/>
        <w:rPr>
          <w:rFonts w:ascii="Cambria" w:hAnsi="Cambria"/>
          <w:b/>
          <w:sz w:val="20"/>
          <w:szCs w:val="20"/>
        </w:rPr>
      </w:pPr>
      <w:bookmarkStart w:id="34" w:name="_Toc309796418"/>
      <w:r w:rsidRPr="007E6A06">
        <w:rPr>
          <w:rFonts w:ascii="Cambria" w:hAnsi="Cambria"/>
          <w:b/>
          <w:sz w:val="20"/>
          <w:szCs w:val="20"/>
        </w:rPr>
        <w:t>B</w:t>
      </w:r>
      <w:r w:rsidR="008C50B7" w:rsidRPr="007E6A06">
        <w:rPr>
          <w:rFonts w:ascii="Cambria" w:hAnsi="Cambria"/>
          <w:b/>
          <w:sz w:val="20"/>
          <w:szCs w:val="20"/>
        </w:rPr>
        <w:t>arier</w:t>
      </w:r>
      <w:r w:rsidRPr="007E6A06">
        <w:rPr>
          <w:rFonts w:ascii="Cambria" w:hAnsi="Cambria"/>
          <w:b/>
          <w:sz w:val="20"/>
          <w:szCs w:val="20"/>
        </w:rPr>
        <w:t>y betonowe, stalowe</w:t>
      </w:r>
      <w:r w:rsidR="008C50B7" w:rsidRPr="007E6A06">
        <w:rPr>
          <w:rFonts w:ascii="Cambria" w:hAnsi="Cambria"/>
          <w:b/>
          <w:sz w:val="20"/>
          <w:szCs w:val="20"/>
        </w:rPr>
        <w:t xml:space="preserve">, </w:t>
      </w:r>
      <w:r w:rsidRPr="007E6A06">
        <w:rPr>
          <w:rFonts w:ascii="Cambria" w:hAnsi="Cambria"/>
          <w:b/>
          <w:sz w:val="20"/>
          <w:szCs w:val="20"/>
        </w:rPr>
        <w:t>oraz separatory</w:t>
      </w:r>
      <w:r w:rsidR="008C50B7" w:rsidRPr="007E6A06">
        <w:rPr>
          <w:rFonts w:ascii="Cambria" w:hAnsi="Cambria"/>
          <w:b/>
          <w:sz w:val="20"/>
          <w:szCs w:val="20"/>
        </w:rPr>
        <w:t xml:space="preserve"> ruchu</w:t>
      </w:r>
      <w:bookmarkEnd w:id="34"/>
    </w:p>
    <w:p w14:paraId="2B516B97" w14:textId="118167BB" w:rsidR="008C50B7" w:rsidRPr="00566D3E" w:rsidRDefault="00566D3E" w:rsidP="0065680F">
      <w:pPr>
        <w:pStyle w:val="Wasny3"/>
        <w:keepLines/>
        <w:numPr>
          <w:ilvl w:val="1"/>
          <w:numId w:val="20"/>
        </w:numPr>
        <w:spacing w:before="120" w:after="120" w:line="276" w:lineRule="auto"/>
        <w:outlineLvl w:val="2"/>
        <w:rPr>
          <w:rFonts w:ascii="Cambria" w:hAnsi="Cambria"/>
          <w:b/>
          <w:sz w:val="20"/>
          <w:szCs w:val="20"/>
        </w:rPr>
      </w:pPr>
      <w:bookmarkStart w:id="35" w:name="_Toc309796419"/>
      <w:r w:rsidRPr="007E6A06">
        <w:rPr>
          <w:rFonts w:ascii="Cambria" w:hAnsi="Cambria"/>
          <w:b/>
          <w:sz w:val="20"/>
          <w:szCs w:val="20"/>
        </w:rPr>
        <w:t>Wykonywanie robót</w:t>
      </w:r>
      <w:bookmarkEnd w:id="35"/>
    </w:p>
    <w:p w14:paraId="2F914DA6" w14:textId="6D9D5742" w:rsidR="008C50B7" w:rsidRPr="00566D3E" w:rsidRDefault="008C50B7" w:rsidP="0065680F">
      <w:pPr>
        <w:pStyle w:val="Lista21"/>
        <w:numPr>
          <w:ilvl w:val="2"/>
          <w:numId w:val="20"/>
        </w:numPr>
        <w:spacing w:before="120" w:after="120" w:line="276" w:lineRule="auto"/>
        <w:jc w:val="both"/>
        <w:outlineLvl w:val="3"/>
        <w:rPr>
          <w:rFonts w:ascii="Cambria" w:hAnsi="Cambria"/>
          <w:b/>
          <w:sz w:val="20"/>
          <w:szCs w:val="20"/>
          <w:lang w:val="pl-PL"/>
        </w:rPr>
      </w:pPr>
      <w:r w:rsidRPr="007E6A06">
        <w:rPr>
          <w:rFonts w:ascii="Cambria" w:hAnsi="Cambria"/>
          <w:b/>
          <w:sz w:val="20"/>
          <w:szCs w:val="20"/>
          <w:lang w:val="pl-PL"/>
        </w:rPr>
        <w:t>Mycie barier</w:t>
      </w:r>
      <w:r w:rsidR="00084673" w:rsidRPr="007E6A06">
        <w:rPr>
          <w:rFonts w:ascii="Cambria" w:hAnsi="Cambria"/>
          <w:b/>
          <w:sz w:val="20"/>
          <w:szCs w:val="20"/>
          <w:lang w:val="pl-PL"/>
        </w:rPr>
        <w:t>, separatorów ruchu</w:t>
      </w:r>
    </w:p>
    <w:p w14:paraId="745C96F8" w14:textId="77777777" w:rsidR="00BD0F26" w:rsidRPr="007E6A06" w:rsidRDefault="0057185B" w:rsidP="0065680F">
      <w:pPr>
        <w:pStyle w:val="Listapunktowana21"/>
        <w:spacing w:before="120" w:after="120" w:line="276" w:lineRule="auto"/>
        <w:rPr>
          <w:rFonts w:ascii="Cambria" w:hAnsi="Cambria"/>
          <w:sz w:val="20"/>
          <w:szCs w:val="20"/>
        </w:rPr>
      </w:pPr>
      <w:r w:rsidRPr="007E6A06">
        <w:rPr>
          <w:rFonts w:ascii="Cambria" w:hAnsi="Cambria"/>
          <w:sz w:val="20"/>
          <w:szCs w:val="20"/>
        </w:rPr>
        <w:t xml:space="preserve">- </w:t>
      </w:r>
      <w:r w:rsidR="008C50B7" w:rsidRPr="007E6A06">
        <w:rPr>
          <w:rFonts w:ascii="Cambria" w:hAnsi="Cambria"/>
          <w:sz w:val="20"/>
          <w:szCs w:val="20"/>
        </w:rPr>
        <w:t>Wykonanie zleconego zakresu bezwzględnie ma się odbywać w okresie występowania dodatnich temperatur powietrza min. 2</w:t>
      </w:r>
      <w:r w:rsidR="008C50B7" w:rsidRPr="007E6A06">
        <w:rPr>
          <w:rFonts w:ascii="Cambria" w:hAnsi="Cambria"/>
          <w:sz w:val="20"/>
          <w:szCs w:val="20"/>
          <w:vertAlign w:val="superscript"/>
        </w:rPr>
        <w:t>0</w:t>
      </w:r>
      <w:r w:rsidR="008C50B7" w:rsidRPr="007E6A06">
        <w:rPr>
          <w:rFonts w:ascii="Cambria" w:hAnsi="Cambria"/>
          <w:sz w:val="20"/>
          <w:szCs w:val="20"/>
        </w:rPr>
        <w:t>C. Okres temperatur dodatnich ma obejmować również czas schnięcia mytych elementów.</w:t>
      </w:r>
    </w:p>
    <w:p w14:paraId="1F1894BE" w14:textId="3616A9FD" w:rsidR="00BD0F26" w:rsidRPr="007E6A06" w:rsidRDefault="0057185B" w:rsidP="0065680F">
      <w:pPr>
        <w:pStyle w:val="Listapunktowana21"/>
        <w:spacing w:before="120" w:after="120" w:line="276" w:lineRule="auto"/>
        <w:rPr>
          <w:rFonts w:ascii="Cambria" w:hAnsi="Cambria"/>
          <w:sz w:val="20"/>
          <w:szCs w:val="20"/>
        </w:rPr>
      </w:pPr>
      <w:r w:rsidRPr="007E6A06">
        <w:rPr>
          <w:rFonts w:ascii="Cambria" w:hAnsi="Cambria"/>
          <w:sz w:val="20"/>
          <w:szCs w:val="20"/>
        </w:rPr>
        <w:t xml:space="preserve">- </w:t>
      </w:r>
      <w:r w:rsidR="008C50B7" w:rsidRPr="007E6A06">
        <w:rPr>
          <w:rFonts w:ascii="Cambria" w:hAnsi="Cambria"/>
          <w:sz w:val="20"/>
          <w:szCs w:val="20"/>
        </w:rPr>
        <w:t>Mycie może być wykonane ręcznie lub przy użyciu sprzętu zmechanizowanego. Dopuszcza się mycie bezdotykowe sprzętem wysokociśnieniowym, lecz zastosowanie jako środka myjącego dodatków z materiałów stałych jest niedopuszczalne, a odległość dyszy myjącej od elementu mytego nie może być mniejsza niż 30 cm dla elementów ocynkowanych  lub betonowych bez powłok ochronnych i 70 cm dla elementów malowanych (w tym powłokami ochronnymi)</w:t>
      </w:r>
      <w:r w:rsidR="00BD0F26" w:rsidRPr="007E6A06">
        <w:rPr>
          <w:rFonts w:ascii="Cambria" w:hAnsi="Cambria"/>
          <w:sz w:val="20"/>
          <w:szCs w:val="20"/>
        </w:rPr>
        <w:t xml:space="preserve">. </w:t>
      </w:r>
      <w:r w:rsidR="008C50B7" w:rsidRPr="007E6A06">
        <w:rPr>
          <w:rFonts w:ascii="Cambria" w:hAnsi="Cambria"/>
          <w:sz w:val="20"/>
          <w:szCs w:val="20"/>
        </w:rPr>
        <w:t>Podstawowym środkiem myjącym dopuszczonym przez Zamawiającego jest woda z dodatkiem detergentów, jednak ich rodzaj nie może mieć w swoim składzie środków powodujących korozję mytych elementów, lub powodować rozpuszczenia lub uszkodzenia powłok ochronnych znajdujących się na barierach. Zastosowanie innych środków myjących wymaga każdorazowo zgody Zamawiającego.</w:t>
      </w:r>
      <w:r w:rsidR="00BD0F26" w:rsidRPr="007E6A06">
        <w:rPr>
          <w:rFonts w:ascii="Cambria" w:hAnsi="Cambria"/>
          <w:sz w:val="20"/>
          <w:szCs w:val="20"/>
        </w:rPr>
        <w:t xml:space="preserve"> </w:t>
      </w:r>
      <w:r w:rsidR="008C50B7" w:rsidRPr="007E6A06">
        <w:rPr>
          <w:rFonts w:ascii="Cambria" w:hAnsi="Cambria"/>
          <w:sz w:val="20"/>
          <w:szCs w:val="20"/>
        </w:rPr>
        <w:t>Jako elementów myjących nie dopuszcza się stosowania szczotek z włosem metalowym, a także syntetycznym powodującym niszczenie lub uszkadzanie mytych powierzchni (w tym powłok ochronnych).</w:t>
      </w:r>
    </w:p>
    <w:p w14:paraId="0D0EFF30" w14:textId="7F4BCDCB" w:rsidR="00BD0F26" w:rsidRPr="007E6A06" w:rsidRDefault="0057185B" w:rsidP="0065680F">
      <w:pPr>
        <w:pStyle w:val="Listapunktowana21"/>
        <w:spacing w:before="120" w:after="120" w:line="276" w:lineRule="auto"/>
        <w:rPr>
          <w:rFonts w:ascii="Cambria" w:hAnsi="Cambria"/>
          <w:sz w:val="20"/>
          <w:szCs w:val="20"/>
        </w:rPr>
      </w:pPr>
      <w:r w:rsidRPr="007E6A06">
        <w:rPr>
          <w:rFonts w:ascii="Cambria" w:hAnsi="Cambria"/>
          <w:sz w:val="20"/>
          <w:szCs w:val="20"/>
        </w:rPr>
        <w:lastRenderedPageBreak/>
        <w:t xml:space="preserve">- </w:t>
      </w:r>
      <w:r w:rsidR="008C50B7" w:rsidRPr="007E6A06">
        <w:rPr>
          <w:rFonts w:ascii="Cambria" w:hAnsi="Cambria"/>
          <w:sz w:val="20"/>
          <w:szCs w:val="20"/>
        </w:rPr>
        <w:t>Wykonawca jest zobowiązany wykonywać prace z odpowiednim oznakowaniem terenu robót, w sposób nie powodujący istotnych utrudnień w ruchu i eksploatacji dróg i ulic.</w:t>
      </w:r>
      <w:r w:rsidR="00BD0F26" w:rsidRPr="007E6A06">
        <w:rPr>
          <w:rFonts w:ascii="Cambria" w:hAnsi="Cambria"/>
          <w:sz w:val="20"/>
          <w:szCs w:val="20"/>
        </w:rPr>
        <w:t xml:space="preserve"> </w:t>
      </w:r>
      <w:r w:rsidR="008C50B7" w:rsidRPr="007E6A06">
        <w:rPr>
          <w:rFonts w:ascii="Cambria" w:hAnsi="Cambria"/>
          <w:sz w:val="20"/>
          <w:szCs w:val="20"/>
        </w:rPr>
        <w:t>Jako zasadę przyjmuje się wykonanie robót w porze od godz.</w:t>
      </w:r>
      <w:r w:rsidR="0062717F" w:rsidRPr="007E6A06">
        <w:rPr>
          <w:rFonts w:ascii="Cambria" w:hAnsi="Cambria"/>
          <w:sz w:val="20"/>
          <w:szCs w:val="20"/>
        </w:rPr>
        <w:t xml:space="preserve"> </w:t>
      </w:r>
      <w:r w:rsidR="008C50B7" w:rsidRPr="007E6A06">
        <w:rPr>
          <w:rFonts w:ascii="Cambria" w:hAnsi="Cambria"/>
          <w:sz w:val="20"/>
          <w:szCs w:val="20"/>
        </w:rPr>
        <w:t>22</w:t>
      </w:r>
      <w:r w:rsidR="008C50B7" w:rsidRPr="007E6A06">
        <w:rPr>
          <w:rFonts w:ascii="Cambria" w:hAnsi="Cambria"/>
          <w:sz w:val="20"/>
          <w:szCs w:val="20"/>
          <w:vertAlign w:val="superscript"/>
        </w:rPr>
        <w:t>00</w:t>
      </w:r>
      <w:r w:rsidR="008C50B7" w:rsidRPr="007E6A06">
        <w:rPr>
          <w:rFonts w:ascii="Cambria" w:hAnsi="Cambria"/>
          <w:sz w:val="20"/>
          <w:szCs w:val="20"/>
        </w:rPr>
        <w:t xml:space="preserve"> do 5</w:t>
      </w:r>
      <w:r w:rsidR="008C50B7" w:rsidRPr="007E6A06">
        <w:rPr>
          <w:rFonts w:ascii="Cambria" w:hAnsi="Cambria"/>
          <w:sz w:val="20"/>
          <w:szCs w:val="20"/>
          <w:vertAlign w:val="superscript"/>
        </w:rPr>
        <w:t>00</w:t>
      </w:r>
      <w:r w:rsidR="008C50B7" w:rsidRPr="007E6A06">
        <w:rPr>
          <w:rFonts w:ascii="Cambria" w:hAnsi="Cambria"/>
          <w:sz w:val="20"/>
          <w:szCs w:val="20"/>
        </w:rPr>
        <w:t>,</w:t>
      </w:r>
      <w:r w:rsidR="00661084" w:rsidRPr="007E6A06">
        <w:rPr>
          <w:rFonts w:ascii="Cambria" w:hAnsi="Cambria"/>
          <w:sz w:val="20"/>
          <w:szCs w:val="20"/>
        </w:rPr>
        <w:t xml:space="preserve"> </w:t>
      </w:r>
      <w:r w:rsidR="008C50B7" w:rsidRPr="007E6A06">
        <w:rPr>
          <w:rFonts w:ascii="Cambria" w:hAnsi="Cambria"/>
          <w:sz w:val="20"/>
          <w:szCs w:val="20"/>
        </w:rPr>
        <w:t>a odstępstwo od tej zasady i pora ma być ustalone  z  Zamawiającym.</w:t>
      </w:r>
    </w:p>
    <w:p w14:paraId="136096D4" w14:textId="77777777" w:rsidR="008C50B7" w:rsidRPr="007E6A06" w:rsidRDefault="00FF4AB0" w:rsidP="0065680F">
      <w:pPr>
        <w:pStyle w:val="Listapunktowana21"/>
        <w:spacing w:before="120" w:after="120" w:line="276" w:lineRule="auto"/>
        <w:rPr>
          <w:rFonts w:ascii="Cambria" w:hAnsi="Cambria"/>
          <w:sz w:val="20"/>
          <w:szCs w:val="20"/>
        </w:rPr>
      </w:pPr>
      <w:r w:rsidRPr="007E6A06">
        <w:rPr>
          <w:rFonts w:ascii="Cambria" w:hAnsi="Cambria"/>
          <w:sz w:val="20"/>
          <w:szCs w:val="20"/>
        </w:rPr>
        <w:t xml:space="preserve">- </w:t>
      </w:r>
      <w:r w:rsidR="008C50B7" w:rsidRPr="007E6A06">
        <w:rPr>
          <w:rFonts w:ascii="Cambria" w:hAnsi="Cambria"/>
          <w:sz w:val="20"/>
          <w:szCs w:val="20"/>
        </w:rPr>
        <w:t>Każdorazowo do obowiązków Wykonawcy należy niezwłoczne uporządkowanie terenu robót po ich zakończeniu w cyklu odcinka lub dnia oraz przywrócenie oznakowania stałego do stanu przed rozpoczęciem prac.</w:t>
      </w:r>
    </w:p>
    <w:p w14:paraId="7B86F3F1" w14:textId="77777777" w:rsidR="008C50B7" w:rsidRPr="007E6A06" w:rsidRDefault="00FF4AB0" w:rsidP="0065680F">
      <w:pPr>
        <w:pStyle w:val="Lista21"/>
        <w:spacing w:before="120" w:after="120" w:line="276" w:lineRule="auto"/>
        <w:ind w:left="0" w:firstLine="0"/>
        <w:jc w:val="both"/>
        <w:rPr>
          <w:rFonts w:ascii="Cambria" w:hAnsi="Cambria"/>
          <w:sz w:val="20"/>
          <w:szCs w:val="20"/>
          <w:lang w:val="pl-PL"/>
        </w:rPr>
      </w:pPr>
      <w:r w:rsidRPr="007E6A06">
        <w:rPr>
          <w:rFonts w:ascii="Cambria" w:hAnsi="Cambria"/>
          <w:sz w:val="20"/>
          <w:szCs w:val="20"/>
          <w:lang w:val="pl-PL"/>
        </w:rPr>
        <w:t xml:space="preserve">- </w:t>
      </w:r>
      <w:r w:rsidR="008C50B7" w:rsidRPr="007E6A06">
        <w:rPr>
          <w:rFonts w:ascii="Cambria" w:hAnsi="Cambria"/>
          <w:sz w:val="20"/>
          <w:szCs w:val="20"/>
          <w:lang w:val="pl-PL"/>
        </w:rPr>
        <w:t>W przypadku stwierdzenia w trakcie wykonywania prac ubytków powłok ochronnych na mytych elementach Wykonawca ma obowiązek niezwłocznie zawiadomić o tym  Zamawiającego.</w:t>
      </w:r>
    </w:p>
    <w:p w14:paraId="5219D52B" w14:textId="3ABA578F" w:rsidR="008C50B7" w:rsidRPr="00822EEB" w:rsidRDefault="00B9029A" w:rsidP="0065680F">
      <w:pPr>
        <w:pStyle w:val="Lista21"/>
        <w:spacing w:before="120" w:after="120" w:line="276" w:lineRule="auto"/>
        <w:ind w:left="0" w:firstLine="0"/>
        <w:jc w:val="both"/>
        <w:rPr>
          <w:rFonts w:ascii="Cambria" w:hAnsi="Cambria"/>
          <w:sz w:val="20"/>
          <w:szCs w:val="20"/>
          <w:lang w:val="pl-PL"/>
        </w:rPr>
      </w:pPr>
      <w:r w:rsidRPr="007E6A06">
        <w:rPr>
          <w:rFonts w:ascii="Cambria" w:hAnsi="Cambria"/>
          <w:sz w:val="20"/>
          <w:szCs w:val="20"/>
          <w:lang w:val="pl-PL"/>
        </w:rPr>
        <w:t xml:space="preserve">- </w:t>
      </w:r>
      <w:r w:rsidR="008C50B7" w:rsidRPr="007E6A06">
        <w:rPr>
          <w:rFonts w:ascii="Cambria" w:hAnsi="Cambria"/>
          <w:sz w:val="20"/>
          <w:szCs w:val="20"/>
          <w:lang w:val="pl-PL"/>
        </w:rPr>
        <w:t>Uszkodzenia powłok powstałe w wyniku nieprawidłowego wykonywania czynności przez Wykonawcę usuwane są przez niego na bieżąco na swój koszt. Przypadki uszkodzeń  stwierdzone przez  Zamawiającego Wykonawca usuwa niezwłocznie, a w przypadku ich nie usunięcia Zamawiający zleci ich usunięcie na koszt Wykonawcy.</w:t>
      </w:r>
    </w:p>
    <w:p w14:paraId="43D44522" w14:textId="2AFD22A9" w:rsidR="00630BBF" w:rsidRPr="00822EEB" w:rsidRDefault="00F6329A" w:rsidP="00822EEB">
      <w:pPr>
        <w:pStyle w:val="Lista21"/>
        <w:numPr>
          <w:ilvl w:val="2"/>
          <w:numId w:val="20"/>
        </w:numPr>
        <w:spacing w:before="120" w:after="120" w:line="276" w:lineRule="auto"/>
        <w:jc w:val="both"/>
        <w:rPr>
          <w:rFonts w:ascii="Cambria" w:hAnsi="Cambria"/>
          <w:b/>
          <w:sz w:val="20"/>
          <w:szCs w:val="20"/>
          <w:lang w:val="pl-PL"/>
        </w:rPr>
      </w:pPr>
      <w:r w:rsidRPr="007E6A06">
        <w:rPr>
          <w:rFonts w:ascii="Cambria" w:hAnsi="Cambria"/>
          <w:b/>
          <w:sz w:val="20"/>
          <w:szCs w:val="20"/>
          <w:lang w:val="pl-PL"/>
        </w:rPr>
        <w:t>B</w:t>
      </w:r>
      <w:r w:rsidR="0053390B" w:rsidRPr="007E6A06">
        <w:rPr>
          <w:rFonts w:ascii="Cambria" w:hAnsi="Cambria"/>
          <w:b/>
          <w:sz w:val="20"/>
          <w:szCs w:val="20"/>
          <w:lang w:val="pl-PL"/>
        </w:rPr>
        <w:t>ariery s</w:t>
      </w:r>
      <w:r w:rsidR="008C50B7" w:rsidRPr="007E6A06">
        <w:rPr>
          <w:rFonts w:ascii="Cambria" w:hAnsi="Cambria"/>
          <w:b/>
          <w:sz w:val="20"/>
          <w:szCs w:val="20"/>
          <w:lang w:val="pl-PL"/>
        </w:rPr>
        <w:t xml:space="preserve">talowe </w:t>
      </w:r>
    </w:p>
    <w:p w14:paraId="416CF1BC" w14:textId="77777777" w:rsidR="008C50B7" w:rsidRPr="007E6A06" w:rsidRDefault="00FF4AB0" w:rsidP="0065680F">
      <w:pPr>
        <w:pStyle w:val="Listapunktowana21"/>
        <w:spacing w:before="120" w:after="120" w:line="276" w:lineRule="auto"/>
        <w:rPr>
          <w:rFonts w:ascii="Cambria" w:hAnsi="Cambria"/>
          <w:sz w:val="20"/>
          <w:szCs w:val="20"/>
        </w:rPr>
      </w:pPr>
      <w:r w:rsidRPr="007E6A06">
        <w:rPr>
          <w:rFonts w:ascii="Cambria" w:hAnsi="Cambria"/>
          <w:sz w:val="20"/>
          <w:szCs w:val="20"/>
        </w:rPr>
        <w:t>-</w:t>
      </w:r>
      <w:r w:rsidR="008C50B7" w:rsidRPr="007E6A06">
        <w:rPr>
          <w:rFonts w:ascii="Cambria" w:hAnsi="Cambria"/>
          <w:sz w:val="20"/>
          <w:szCs w:val="20"/>
        </w:rPr>
        <w:t xml:space="preserve"> Za jeden cykl mycia uważa się: zwilżenie wstępne powierzchni z usunięciem z niej mechanicznie grubych zanieczyszczeń, mycie podstawowe z zastosowaniem środka myjącego (detergentu), spłukanie czystą wodą mytej powierzchni do uzyskania stanu całkowitego usunięcia  środka myjącego i odspojonych zanieczyszczeń.</w:t>
      </w:r>
    </w:p>
    <w:p w14:paraId="283FDAD3" w14:textId="4284FD78" w:rsidR="0062717F" w:rsidRPr="007E6A06" w:rsidRDefault="00FF4AB0" w:rsidP="006B546B">
      <w:pPr>
        <w:pStyle w:val="Listapunktowana21"/>
        <w:spacing w:before="120" w:after="120" w:line="276" w:lineRule="auto"/>
        <w:rPr>
          <w:rFonts w:ascii="Cambria" w:hAnsi="Cambria"/>
          <w:sz w:val="20"/>
          <w:szCs w:val="20"/>
        </w:rPr>
      </w:pPr>
      <w:r w:rsidRPr="007E6A06">
        <w:rPr>
          <w:rFonts w:ascii="Cambria" w:hAnsi="Cambria"/>
          <w:sz w:val="20"/>
          <w:szCs w:val="20"/>
        </w:rPr>
        <w:t xml:space="preserve">- </w:t>
      </w:r>
      <w:r w:rsidR="008C50B7" w:rsidRPr="007E6A06">
        <w:rPr>
          <w:rFonts w:ascii="Cambria" w:hAnsi="Cambria"/>
          <w:sz w:val="20"/>
          <w:szCs w:val="20"/>
        </w:rPr>
        <w:t>Zasady mycia określone w postanowieniach ogólnych dotyczą wykonania czynności z obydwu stron barier. Mycie elementów połączeń oraz słupków należy wykonywać ręcznie przy użyciu szczotek lub ciśnieniowo.</w:t>
      </w:r>
    </w:p>
    <w:p w14:paraId="74D89BB9" w14:textId="738F4D3D" w:rsidR="008C50B7" w:rsidRPr="006B546B" w:rsidRDefault="00F6329A" w:rsidP="006B546B">
      <w:pPr>
        <w:pStyle w:val="Lista21"/>
        <w:numPr>
          <w:ilvl w:val="2"/>
          <w:numId w:val="20"/>
        </w:numPr>
        <w:spacing w:before="120" w:after="120" w:line="276" w:lineRule="auto"/>
        <w:jc w:val="both"/>
        <w:rPr>
          <w:rFonts w:ascii="Cambria" w:hAnsi="Cambria"/>
          <w:sz w:val="20"/>
          <w:szCs w:val="20"/>
          <w:lang w:val="pl-PL"/>
        </w:rPr>
      </w:pPr>
      <w:r w:rsidRPr="007E6A06">
        <w:rPr>
          <w:rFonts w:ascii="Cambria" w:hAnsi="Cambria"/>
          <w:b/>
          <w:sz w:val="20"/>
          <w:szCs w:val="20"/>
          <w:lang w:val="pl-PL"/>
        </w:rPr>
        <w:t>B</w:t>
      </w:r>
      <w:r w:rsidR="0053390B" w:rsidRPr="007E6A06">
        <w:rPr>
          <w:rFonts w:ascii="Cambria" w:hAnsi="Cambria"/>
          <w:b/>
          <w:sz w:val="20"/>
          <w:szCs w:val="20"/>
          <w:lang w:val="pl-PL"/>
        </w:rPr>
        <w:t>ariery b</w:t>
      </w:r>
      <w:r w:rsidR="008C50B7" w:rsidRPr="007E6A06">
        <w:rPr>
          <w:rFonts w:ascii="Cambria" w:hAnsi="Cambria"/>
          <w:b/>
          <w:sz w:val="20"/>
          <w:szCs w:val="20"/>
          <w:lang w:val="pl-PL"/>
        </w:rPr>
        <w:t>etonowe</w:t>
      </w:r>
      <w:r w:rsidR="0053390B" w:rsidRPr="007E6A06">
        <w:rPr>
          <w:rFonts w:ascii="Cambria" w:hAnsi="Cambria"/>
          <w:b/>
          <w:sz w:val="20"/>
          <w:szCs w:val="20"/>
          <w:lang w:val="pl-PL"/>
        </w:rPr>
        <w:t>, separatory ruchu</w:t>
      </w:r>
    </w:p>
    <w:p w14:paraId="34DB002B" w14:textId="77777777" w:rsidR="008C50B7" w:rsidRPr="007E6A06" w:rsidRDefault="00FF4AB0" w:rsidP="006B546B">
      <w:pPr>
        <w:pStyle w:val="Lista21"/>
        <w:tabs>
          <w:tab w:val="num" w:pos="709"/>
        </w:tabs>
        <w:spacing w:before="120" w:after="120" w:line="276" w:lineRule="auto"/>
        <w:ind w:left="0" w:firstLine="0"/>
        <w:jc w:val="both"/>
        <w:rPr>
          <w:rFonts w:ascii="Cambria" w:hAnsi="Cambria"/>
          <w:sz w:val="20"/>
          <w:szCs w:val="20"/>
          <w:lang w:val="pl-PL"/>
        </w:rPr>
      </w:pPr>
      <w:r w:rsidRPr="007E6A06">
        <w:rPr>
          <w:rFonts w:ascii="Cambria" w:hAnsi="Cambria"/>
          <w:sz w:val="20"/>
          <w:szCs w:val="20"/>
          <w:lang w:val="pl-PL"/>
        </w:rPr>
        <w:t xml:space="preserve">- </w:t>
      </w:r>
      <w:r w:rsidR="008C50B7" w:rsidRPr="007E6A06">
        <w:rPr>
          <w:rFonts w:ascii="Cambria" w:hAnsi="Cambria"/>
          <w:sz w:val="20"/>
          <w:szCs w:val="20"/>
          <w:lang w:val="pl-PL"/>
        </w:rPr>
        <w:t>Za jeden cykl mycia uważa się: zwilżenie wstępne powierzchni z usunię</w:t>
      </w:r>
      <w:r w:rsidR="00630BBF" w:rsidRPr="007E6A06">
        <w:rPr>
          <w:rFonts w:ascii="Cambria" w:hAnsi="Cambria"/>
          <w:sz w:val="20"/>
          <w:szCs w:val="20"/>
          <w:lang w:val="pl-PL"/>
        </w:rPr>
        <w:t xml:space="preserve">ciem z niej </w:t>
      </w:r>
      <w:r w:rsidR="008C50B7" w:rsidRPr="007E6A06">
        <w:rPr>
          <w:rFonts w:ascii="Cambria" w:hAnsi="Cambria"/>
          <w:sz w:val="20"/>
          <w:szCs w:val="20"/>
          <w:lang w:val="pl-PL"/>
        </w:rPr>
        <w:t>mechanicznie grubych zanieczyszczeń, mycie podstawowe z zastosowaniem środka myjącego (detergentu), spłukanie czystą wodą mytej powierzchni do uzyskania stanu całkowitego usunięcia środka myjącego i odspojonych zanieczyszczeń.</w:t>
      </w:r>
    </w:p>
    <w:p w14:paraId="50A2441E" w14:textId="77777777" w:rsidR="008C50B7" w:rsidRPr="007E6A06" w:rsidRDefault="00FF4AB0" w:rsidP="006B546B">
      <w:pPr>
        <w:pStyle w:val="Lista21"/>
        <w:spacing w:before="120" w:after="120" w:line="276" w:lineRule="auto"/>
        <w:ind w:left="0" w:firstLine="0"/>
        <w:jc w:val="both"/>
        <w:rPr>
          <w:rFonts w:ascii="Cambria" w:hAnsi="Cambria"/>
          <w:sz w:val="20"/>
          <w:szCs w:val="20"/>
          <w:lang w:val="pl-PL"/>
        </w:rPr>
      </w:pPr>
      <w:r w:rsidRPr="007E6A06">
        <w:rPr>
          <w:rFonts w:ascii="Cambria" w:hAnsi="Cambria"/>
          <w:sz w:val="20"/>
          <w:szCs w:val="20"/>
          <w:lang w:val="pl-PL"/>
        </w:rPr>
        <w:t xml:space="preserve">- </w:t>
      </w:r>
      <w:r w:rsidR="008C50B7" w:rsidRPr="007E6A06">
        <w:rPr>
          <w:rFonts w:ascii="Cambria" w:hAnsi="Cambria"/>
          <w:sz w:val="20"/>
          <w:szCs w:val="20"/>
          <w:lang w:val="pl-PL"/>
        </w:rPr>
        <w:t>Nie dopuszcza się stosowania innych preparatów chemicznych, a zwłaszcza mogących spowodować uszkodzenie lub rozpuszczenie naniesionych powłok malarskich i ochronnych.</w:t>
      </w:r>
    </w:p>
    <w:p w14:paraId="5B0D613C" w14:textId="049322A1" w:rsidR="004D5459" w:rsidRPr="00F827C9" w:rsidRDefault="00FF4AB0" w:rsidP="00F827C9">
      <w:pPr>
        <w:pStyle w:val="Lista21"/>
        <w:tabs>
          <w:tab w:val="left" w:pos="5580"/>
        </w:tabs>
        <w:spacing w:before="120" w:after="120" w:line="276" w:lineRule="auto"/>
        <w:ind w:left="0" w:firstLine="0"/>
        <w:jc w:val="both"/>
        <w:rPr>
          <w:rFonts w:ascii="Cambria" w:hAnsi="Cambria"/>
          <w:sz w:val="20"/>
          <w:szCs w:val="20"/>
          <w:lang w:val="pl-PL"/>
        </w:rPr>
      </w:pPr>
      <w:r w:rsidRPr="007E6A06">
        <w:rPr>
          <w:rFonts w:ascii="Cambria" w:hAnsi="Cambria"/>
          <w:sz w:val="20"/>
          <w:szCs w:val="20"/>
          <w:lang w:val="pl-PL"/>
        </w:rPr>
        <w:t xml:space="preserve">- </w:t>
      </w:r>
      <w:r w:rsidR="008C50B7" w:rsidRPr="007E6A06">
        <w:rPr>
          <w:rFonts w:ascii="Cambria" w:hAnsi="Cambria"/>
          <w:sz w:val="20"/>
          <w:szCs w:val="20"/>
          <w:lang w:val="pl-PL"/>
        </w:rPr>
        <w:t>Jako elementów myjących w żadnym przypadku nie dopuszcza się szczotek mechanicznych wymagających docisku do powierzchni mytej, szczotek z włosem metalowym, agregatów do mycia ciśnieniowego z zastosowaniem dodatków stałych.</w:t>
      </w:r>
    </w:p>
    <w:p w14:paraId="7160D1BD" w14:textId="227099EB" w:rsidR="003C04D6" w:rsidRPr="007E6A06" w:rsidRDefault="008C50B7" w:rsidP="0065680F">
      <w:pPr>
        <w:pStyle w:val="Tekstpodstawowy"/>
        <w:numPr>
          <w:ilvl w:val="2"/>
          <w:numId w:val="20"/>
        </w:numPr>
        <w:spacing w:before="120" w:line="276" w:lineRule="auto"/>
        <w:jc w:val="both"/>
        <w:outlineLvl w:val="3"/>
        <w:rPr>
          <w:rFonts w:ascii="Cambria" w:hAnsi="Cambria" w:cs="Times New Roman"/>
          <w:b/>
          <w:sz w:val="20"/>
          <w:szCs w:val="20"/>
        </w:rPr>
      </w:pPr>
      <w:r w:rsidRPr="007E6A06">
        <w:rPr>
          <w:rFonts w:ascii="Cambria" w:hAnsi="Cambria" w:cs="Times New Roman"/>
          <w:b/>
          <w:sz w:val="20"/>
          <w:szCs w:val="20"/>
        </w:rPr>
        <w:t xml:space="preserve">Malowanie Barier </w:t>
      </w:r>
    </w:p>
    <w:p w14:paraId="2A5B464F" w14:textId="4BC30B35" w:rsidR="00630BBF" w:rsidRPr="007E6A06" w:rsidRDefault="00FF4AB0" w:rsidP="0065680F">
      <w:pPr>
        <w:pStyle w:val="Listapunktowana21"/>
        <w:spacing w:before="120" w:after="120" w:line="276" w:lineRule="auto"/>
        <w:rPr>
          <w:rFonts w:ascii="Cambria" w:hAnsi="Cambria"/>
          <w:sz w:val="20"/>
          <w:szCs w:val="20"/>
        </w:rPr>
      </w:pPr>
      <w:r w:rsidRPr="007E6A06">
        <w:rPr>
          <w:rFonts w:ascii="Cambria" w:hAnsi="Cambria"/>
          <w:sz w:val="20"/>
          <w:szCs w:val="20"/>
        </w:rPr>
        <w:t xml:space="preserve">- </w:t>
      </w:r>
      <w:r w:rsidR="008C50B7" w:rsidRPr="007E6A06">
        <w:rPr>
          <w:rFonts w:ascii="Cambria" w:hAnsi="Cambria"/>
          <w:sz w:val="20"/>
          <w:szCs w:val="20"/>
        </w:rPr>
        <w:t>Wykonanie prac malarskich w każdym przypadku należy poprzedzić ich umyciem i oczyszczeniem z elementów powstałych w wyniku korozji materiału, z jakiego zostały wykonane lub uszkodzonych i skorodowanych powłok. Czyszczenie powierzchni</w:t>
      </w:r>
      <w:r w:rsidR="00DA6B41" w:rsidRPr="007E6A06">
        <w:rPr>
          <w:rFonts w:ascii="Cambria" w:hAnsi="Cambria"/>
          <w:sz w:val="20"/>
          <w:szCs w:val="20"/>
        </w:rPr>
        <w:t xml:space="preserve"> </w:t>
      </w:r>
      <w:r w:rsidR="008C50B7" w:rsidRPr="007E6A06">
        <w:rPr>
          <w:rFonts w:ascii="Cambria" w:hAnsi="Cambria"/>
          <w:sz w:val="20"/>
          <w:szCs w:val="20"/>
        </w:rPr>
        <w:t>i przygotowanie ich do malowania należy wykonać zgodnie z wymaganiami PN oraz zaleceniami określonymi przez producenta powłoki malarskiej.</w:t>
      </w:r>
      <w:r w:rsidR="0062717F" w:rsidRPr="007E6A06">
        <w:rPr>
          <w:rFonts w:ascii="Cambria" w:hAnsi="Cambria"/>
          <w:sz w:val="20"/>
          <w:szCs w:val="20"/>
        </w:rPr>
        <w:t xml:space="preserve"> </w:t>
      </w:r>
      <w:r w:rsidR="008C50B7" w:rsidRPr="007E6A06">
        <w:rPr>
          <w:rFonts w:ascii="Cambria" w:hAnsi="Cambria"/>
          <w:sz w:val="20"/>
          <w:szCs w:val="20"/>
        </w:rPr>
        <w:t>W przypadkach tego wymagających należy wykonać naprawy i uzupełnienia powierzchni elementów</w:t>
      </w:r>
      <w:r w:rsidR="008C50B7" w:rsidRPr="007E6A06">
        <w:rPr>
          <w:rFonts w:ascii="Cambria" w:hAnsi="Cambria"/>
          <w:b/>
          <w:sz w:val="20"/>
          <w:szCs w:val="20"/>
        </w:rPr>
        <w:t xml:space="preserve"> </w:t>
      </w:r>
      <w:r w:rsidR="008C50B7" w:rsidRPr="007E6A06">
        <w:rPr>
          <w:rFonts w:ascii="Cambria" w:hAnsi="Cambria"/>
          <w:sz w:val="20"/>
          <w:szCs w:val="20"/>
        </w:rPr>
        <w:t>betonowych</w:t>
      </w:r>
      <w:r w:rsidR="00630BBF" w:rsidRPr="007E6A06">
        <w:rPr>
          <w:rFonts w:ascii="Cambria" w:hAnsi="Cambria"/>
          <w:sz w:val="20"/>
          <w:szCs w:val="20"/>
        </w:rPr>
        <w:t>.</w:t>
      </w:r>
    </w:p>
    <w:p w14:paraId="0AA507EA" w14:textId="38B50460" w:rsidR="00630BBF" w:rsidRPr="007E6A06" w:rsidRDefault="00FF4AB0" w:rsidP="0065680F">
      <w:pPr>
        <w:pStyle w:val="Listapunktowana21"/>
        <w:spacing w:before="120" w:after="120" w:line="276" w:lineRule="auto"/>
        <w:rPr>
          <w:rFonts w:ascii="Cambria" w:hAnsi="Cambria"/>
          <w:sz w:val="20"/>
          <w:szCs w:val="20"/>
        </w:rPr>
      </w:pPr>
      <w:r w:rsidRPr="007E6A06">
        <w:rPr>
          <w:rFonts w:ascii="Cambria" w:hAnsi="Cambria"/>
          <w:sz w:val="20"/>
          <w:szCs w:val="20"/>
        </w:rPr>
        <w:t xml:space="preserve">- </w:t>
      </w:r>
      <w:r w:rsidR="008C50B7" w:rsidRPr="007E6A06">
        <w:rPr>
          <w:rFonts w:ascii="Cambria" w:hAnsi="Cambria"/>
          <w:sz w:val="20"/>
          <w:szCs w:val="20"/>
        </w:rPr>
        <w:t>Malowanie należy wykonywać w warunkach powietrznie suchych elementów</w:t>
      </w:r>
      <w:r w:rsidR="00661084" w:rsidRPr="007E6A06">
        <w:rPr>
          <w:rFonts w:ascii="Cambria" w:hAnsi="Cambria"/>
          <w:sz w:val="20"/>
          <w:szCs w:val="20"/>
        </w:rPr>
        <w:t xml:space="preserve"> </w:t>
      </w:r>
      <w:r w:rsidR="008C50B7" w:rsidRPr="007E6A06">
        <w:rPr>
          <w:rFonts w:ascii="Cambria" w:hAnsi="Cambria"/>
          <w:sz w:val="20"/>
          <w:szCs w:val="20"/>
        </w:rPr>
        <w:t>z zastosowaniem się do wymagań producenta farb, co do temperatur malowania, grubości nanoszonych powłok i częstotliwości ich nanoszenia oraz krotności.</w:t>
      </w:r>
    </w:p>
    <w:p w14:paraId="782D4CDC" w14:textId="77777777" w:rsidR="00630BBF" w:rsidRPr="007E6A06" w:rsidRDefault="00FF4AB0" w:rsidP="0065680F">
      <w:pPr>
        <w:pStyle w:val="Listapunktowana21"/>
        <w:spacing w:before="120" w:after="120" w:line="276" w:lineRule="auto"/>
        <w:rPr>
          <w:rFonts w:ascii="Cambria" w:hAnsi="Cambria"/>
          <w:sz w:val="20"/>
          <w:szCs w:val="20"/>
        </w:rPr>
      </w:pPr>
      <w:r w:rsidRPr="007E6A06">
        <w:rPr>
          <w:rFonts w:ascii="Cambria" w:hAnsi="Cambria"/>
          <w:sz w:val="20"/>
          <w:szCs w:val="20"/>
        </w:rPr>
        <w:t xml:space="preserve">- </w:t>
      </w:r>
      <w:r w:rsidR="008C50B7" w:rsidRPr="007E6A06">
        <w:rPr>
          <w:rFonts w:ascii="Cambria" w:hAnsi="Cambria"/>
          <w:sz w:val="20"/>
          <w:szCs w:val="20"/>
        </w:rPr>
        <w:t>Za podstawę obliczeniową przyjmuje się powłoki malarskie dwuwarstwowe.</w:t>
      </w:r>
    </w:p>
    <w:p w14:paraId="7CEA7E3E" w14:textId="77777777" w:rsidR="00630BBF" w:rsidRPr="007E6A06" w:rsidRDefault="00FF4AB0" w:rsidP="0065680F">
      <w:pPr>
        <w:pStyle w:val="Listapunktowana21"/>
        <w:spacing w:before="120" w:after="120" w:line="276" w:lineRule="auto"/>
        <w:rPr>
          <w:rFonts w:ascii="Cambria" w:hAnsi="Cambria"/>
          <w:sz w:val="20"/>
          <w:szCs w:val="20"/>
        </w:rPr>
      </w:pPr>
      <w:r w:rsidRPr="007E6A06">
        <w:rPr>
          <w:rFonts w:ascii="Cambria" w:hAnsi="Cambria"/>
          <w:sz w:val="20"/>
          <w:szCs w:val="20"/>
        </w:rPr>
        <w:t xml:space="preserve">- </w:t>
      </w:r>
      <w:r w:rsidR="008C50B7" w:rsidRPr="007E6A06">
        <w:rPr>
          <w:rFonts w:ascii="Cambria" w:hAnsi="Cambria"/>
          <w:sz w:val="20"/>
          <w:szCs w:val="20"/>
        </w:rPr>
        <w:t xml:space="preserve">Wszystkie decyzje i rozstrzygnięcia w sprawach dotyczących technologii malowania podejmuje Zamawiający </w:t>
      </w:r>
    </w:p>
    <w:p w14:paraId="4AFA0722" w14:textId="77777777" w:rsidR="00630BBF" w:rsidRPr="007E6A06" w:rsidRDefault="00FF4AB0" w:rsidP="0065680F">
      <w:pPr>
        <w:pStyle w:val="Listapunktowana21"/>
        <w:spacing w:before="120" w:after="120" w:line="276" w:lineRule="auto"/>
        <w:rPr>
          <w:rFonts w:ascii="Cambria" w:hAnsi="Cambria"/>
          <w:sz w:val="20"/>
          <w:szCs w:val="20"/>
        </w:rPr>
      </w:pPr>
      <w:r w:rsidRPr="007E6A06">
        <w:rPr>
          <w:rFonts w:ascii="Cambria" w:hAnsi="Cambria"/>
          <w:sz w:val="20"/>
          <w:szCs w:val="20"/>
        </w:rPr>
        <w:t xml:space="preserve">- </w:t>
      </w:r>
      <w:r w:rsidR="008C50B7" w:rsidRPr="007E6A06">
        <w:rPr>
          <w:rFonts w:ascii="Cambria" w:hAnsi="Cambria"/>
          <w:sz w:val="20"/>
          <w:szCs w:val="20"/>
        </w:rPr>
        <w:t>Zamawiający może każdorazowo zmienić krotność powłok – przyjmując za podstawę rozliczeniową część lub wielokrotność wykonania dwóch powłok.</w:t>
      </w:r>
    </w:p>
    <w:p w14:paraId="74F091DE" w14:textId="77777777" w:rsidR="008C50B7" w:rsidRPr="007E6A06" w:rsidRDefault="00FF4AB0" w:rsidP="0065680F">
      <w:pPr>
        <w:pStyle w:val="Listapunktowana21"/>
        <w:spacing w:before="120" w:after="120" w:line="276" w:lineRule="auto"/>
        <w:rPr>
          <w:rFonts w:ascii="Cambria" w:hAnsi="Cambria"/>
          <w:sz w:val="20"/>
          <w:szCs w:val="20"/>
        </w:rPr>
      </w:pPr>
      <w:r w:rsidRPr="007E6A06">
        <w:rPr>
          <w:rFonts w:ascii="Cambria" w:hAnsi="Cambria"/>
          <w:sz w:val="20"/>
          <w:szCs w:val="20"/>
        </w:rPr>
        <w:lastRenderedPageBreak/>
        <w:t xml:space="preserve">- </w:t>
      </w:r>
      <w:r w:rsidR="008C50B7" w:rsidRPr="007E6A06">
        <w:rPr>
          <w:rFonts w:ascii="Cambria" w:hAnsi="Cambria"/>
          <w:sz w:val="20"/>
          <w:szCs w:val="20"/>
        </w:rPr>
        <w:t>Zastosowanie materiału malarskiego należy poprzedzić badaniem zgodności nośników rozpuszczalnikowych w stosunku do warstw istniejących.</w:t>
      </w:r>
    </w:p>
    <w:p w14:paraId="738D2F51" w14:textId="77777777" w:rsidR="00F6329A" w:rsidRPr="007E6A06" w:rsidRDefault="00FF4AB0" w:rsidP="0065680F">
      <w:pPr>
        <w:pStyle w:val="Listapunktowana21"/>
        <w:spacing w:before="120" w:after="120" w:line="276" w:lineRule="auto"/>
        <w:rPr>
          <w:rFonts w:ascii="Cambria" w:hAnsi="Cambria"/>
          <w:sz w:val="20"/>
          <w:szCs w:val="20"/>
        </w:rPr>
      </w:pPr>
      <w:r w:rsidRPr="007E6A06">
        <w:rPr>
          <w:rFonts w:ascii="Cambria" w:hAnsi="Cambria"/>
          <w:sz w:val="20"/>
          <w:szCs w:val="20"/>
        </w:rPr>
        <w:t xml:space="preserve">- </w:t>
      </w:r>
      <w:r w:rsidR="007F0CDF" w:rsidRPr="007E6A06">
        <w:rPr>
          <w:rFonts w:ascii="Cambria" w:hAnsi="Cambria"/>
          <w:sz w:val="20"/>
          <w:szCs w:val="20"/>
        </w:rPr>
        <w:t>Malowanie</w:t>
      </w:r>
      <w:r w:rsidR="00D70E3F" w:rsidRPr="007E6A06">
        <w:rPr>
          <w:rFonts w:ascii="Cambria" w:hAnsi="Cambria"/>
          <w:sz w:val="20"/>
          <w:szCs w:val="20"/>
        </w:rPr>
        <w:t xml:space="preserve"> barier betonowych</w:t>
      </w:r>
      <w:r w:rsidR="007F0CDF" w:rsidRPr="007E6A06">
        <w:rPr>
          <w:rFonts w:ascii="Cambria" w:hAnsi="Cambria"/>
          <w:sz w:val="20"/>
          <w:szCs w:val="20"/>
        </w:rPr>
        <w:t xml:space="preserve"> należy wykonać przy zastosowaniu silikonowych farb do betonu (np. typu</w:t>
      </w:r>
      <w:r w:rsidR="006B598E" w:rsidRPr="007E6A06">
        <w:rPr>
          <w:rFonts w:ascii="Cambria" w:hAnsi="Cambria"/>
          <w:sz w:val="20"/>
          <w:szCs w:val="20"/>
        </w:rPr>
        <w:t xml:space="preserve"> </w:t>
      </w:r>
      <w:r w:rsidR="007F0CDF" w:rsidRPr="007E6A06">
        <w:rPr>
          <w:rFonts w:ascii="Cambria" w:hAnsi="Cambria"/>
          <w:sz w:val="20"/>
          <w:szCs w:val="20"/>
        </w:rPr>
        <w:t>Silbet) przeznaczonych do stosowania zewnętrznego, odpornych na działanie czynników agresywnych chemicznie .</w:t>
      </w:r>
    </w:p>
    <w:p w14:paraId="672B103A" w14:textId="137596F1" w:rsidR="0018140C" w:rsidRPr="00F827C9" w:rsidRDefault="00666027" w:rsidP="00F827C9">
      <w:pPr>
        <w:pStyle w:val="Lista41"/>
        <w:spacing w:before="120" w:after="120" w:line="276" w:lineRule="auto"/>
        <w:ind w:left="283"/>
        <w:jc w:val="both"/>
        <w:rPr>
          <w:rFonts w:ascii="Cambria" w:hAnsi="Cambria"/>
          <w:sz w:val="20"/>
          <w:szCs w:val="20"/>
          <w:lang w:val="pl-PL"/>
        </w:rPr>
      </w:pPr>
      <w:r w:rsidRPr="007E6A06">
        <w:rPr>
          <w:rFonts w:ascii="Cambria" w:hAnsi="Cambria"/>
          <w:sz w:val="20"/>
          <w:szCs w:val="20"/>
          <w:lang w:val="pl-PL"/>
        </w:rPr>
        <w:t>-</w:t>
      </w:r>
      <w:r w:rsidR="00B9029A" w:rsidRPr="007E6A06">
        <w:rPr>
          <w:rFonts w:ascii="Cambria" w:hAnsi="Cambria"/>
          <w:sz w:val="20"/>
          <w:szCs w:val="20"/>
          <w:lang w:val="pl-PL"/>
        </w:rPr>
        <w:t xml:space="preserve"> </w:t>
      </w:r>
      <w:r w:rsidR="007F0CDF" w:rsidRPr="007E6A06">
        <w:rPr>
          <w:rFonts w:ascii="Cambria" w:hAnsi="Cambria"/>
          <w:sz w:val="20"/>
          <w:szCs w:val="20"/>
          <w:lang w:val="pl-PL"/>
        </w:rPr>
        <w:t>Malowanie</w:t>
      </w:r>
      <w:r w:rsidR="00D70E3F" w:rsidRPr="007E6A06">
        <w:rPr>
          <w:rFonts w:ascii="Cambria" w:hAnsi="Cambria"/>
          <w:sz w:val="20"/>
          <w:szCs w:val="20"/>
          <w:lang w:val="pl-PL"/>
        </w:rPr>
        <w:t xml:space="preserve"> separatorów ruchu</w:t>
      </w:r>
      <w:r w:rsidR="007F0CDF" w:rsidRPr="007E6A06">
        <w:rPr>
          <w:rFonts w:ascii="Cambria" w:hAnsi="Cambria"/>
          <w:sz w:val="20"/>
          <w:szCs w:val="20"/>
          <w:lang w:val="pl-PL"/>
        </w:rPr>
        <w:t xml:space="preserve"> jednokrotne przygotowany</w:t>
      </w:r>
      <w:r w:rsidR="00B9029A" w:rsidRPr="007E6A06">
        <w:rPr>
          <w:rFonts w:ascii="Cambria" w:hAnsi="Cambria"/>
          <w:sz w:val="20"/>
          <w:szCs w:val="20"/>
          <w:lang w:val="pl-PL"/>
        </w:rPr>
        <w:t xml:space="preserve">ch powierzchni przy użyciu farb </w:t>
      </w:r>
      <w:r w:rsidR="007F0CDF" w:rsidRPr="007E6A06">
        <w:rPr>
          <w:rFonts w:ascii="Cambria" w:hAnsi="Cambria"/>
          <w:sz w:val="20"/>
          <w:szCs w:val="20"/>
          <w:lang w:val="pl-PL"/>
        </w:rPr>
        <w:t>stosowanych do poziomego znakowania dróg ( w kolorze białym).</w:t>
      </w:r>
    </w:p>
    <w:p w14:paraId="036EB78A" w14:textId="557066DC" w:rsidR="007F0CDF" w:rsidRPr="007E6A06" w:rsidRDefault="00FB16A3" w:rsidP="0065680F">
      <w:pPr>
        <w:pStyle w:val="Listapunktowana21"/>
        <w:numPr>
          <w:ilvl w:val="1"/>
          <w:numId w:val="20"/>
        </w:numPr>
        <w:spacing w:before="120" w:after="120" w:line="276" w:lineRule="auto"/>
        <w:rPr>
          <w:rFonts w:ascii="Cambria" w:hAnsi="Cambria"/>
          <w:b/>
          <w:kern w:val="24"/>
          <w:sz w:val="20"/>
          <w:szCs w:val="20"/>
        </w:rPr>
      </w:pPr>
      <w:r w:rsidRPr="007E6A06">
        <w:rPr>
          <w:rFonts w:ascii="Cambria" w:hAnsi="Cambria"/>
          <w:b/>
          <w:kern w:val="24"/>
          <w:sz w:val="20"/>
          <w:szCs w:val="20"/>
        </w:rPr>
        <w:t>Przykładowy w</w:t>
      </w:r>
      <w:r w:rsidR="0067148D" w:rsidRPr="007E6A06">
        <w:rPr>
          <w:rFonts w:ascii="Cambria" w:hAnsi="Cambria"/>
          <w:b/>
          <w:kern w:val="24"/>
          <w:sz w:val="20"/>
          <w:szCs w:val="20"/>
        </w:rPr>
        <w:t xml:space="preserve">zór </w:t>
      </w:r>
      <w:r w:rsidRPr="007E6A06">
        <w:rPr>
          <w:rFonts w:ascii="Cambria" w:hAnsi="Cambria"/>
          <w:b/>
          <w:kern w:val="24"/>
          <w:sz w:val="20"/>
          <w:szCs w:val="20"/>
        </w:rPr>
        <w:t xml:space="preserve">niektórych </w:t>
      </w:r>
      <w:r w:rsidR="0067148D" w:rsidRPr="007E6A06">
        <w:rPr>
          <w:rFonts w:ascii="Cambria" w:hAnsi="Cambria"/>
          <w:b/>
          <w:kern w:val="24"/>
          <w:sz w:val="20"/>
          <w:szCs w:val="20"/>
        </w:rPr>
        <w:t>ogrodzeń</w:t>
      </w:r>
      <w:r w:rsidR="006E79EC" w:rsidRPr="007E6A06">
        <w:rPr>
          <w:rFonts w:ascii="Cambria" w:hAnsi="Cambria"/>
          <w:b/>
          <w:kern w:val="24"/>
          <w:sz w:val="20"/>
          <w:szCs w:val="20"/>
        </w:rPr>
        <w:t xml:space="preserve"> U-12a obowiązujących</w:t>
      </w:r>
      <w:r w:rsidR="008A7F9D" w:rsidRPr="007E6A06">
        <w:rPr>
          <w:rFonts w:ascii="Cambria" w:hAnsi="Cambria"/>
          <w:b/>
          <w:kern w:val="24"/>
          <w:sz w:val="20"/>
          <w:szCs w:val="20"/>
        </w:rPr>
        <w:t xml:space="preserve"> na terenie miasta Krakowa</w:t>
      </w:r>
      <w:r w:rsidR="00E905C6" w:rsidRPr="007E6A06">
        <w:rPr>
          <w:rFonts w:ascii="Cambria" w:hAnsi="Cambria"/>
          <w:b/>
          <w:kern w:val="24"/>
          <w:sz w:val="20"/>
          <w:szCs w:val="20"/>
        </w:rPr>
        <w:t>:</w:t>
      </w:r>
    </w:p>
    <w:p w14:paraId="4983CC6C" w14:textId="561D7A14" w:rsidR="00CB01EA" w:rsidRPr="007E6A06" w:rsidRDefault="00661084" w:rsidP="0065680F">
      <w:pPr>
        <w:pStyle w:val="Listapunktowana21"/>
        <w:spacing w:before="120" w:after="120" w:line="276" w:lineRule="auto"/>
        <w:rPr>
          <w:rFonts w:ascii="Cambria" w:hAnsi="Cambria"/>
          <w:sz w:val="20"/>
          <w:szCs w:val="20"/>
        </w:rPr>
      </w:pPr>
      <w:r w:rsidRPr="007E6A06">
        <w:rPr>
          <w:rFonts w:ascii="Cambria" w:hAnsi="Cambria"/>
          <w:sz w:val="20"/>
          <w:szCs w:val="20"/>
        </w:rPr>
        <w:object w:dxaOrig="11028" w:dyaOrig="10359" w14:anchorId="32E217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25pt;height:405.4pt" o:ole="">
            <v:imagedata r:id="rId8" o:title=""/>
          </v:shape>
          <o:OLEObject Type="Embed" ProgID="CorelDraw.Graphic.16" ShapeID="_x0000_i1025" DrawAspect="Content" ObjectID="_1728114158" r:id="rId9"/>
        </w:object>
      </w:r>
    </w:p>
    <w:p w14:paraId="60463A47" w14:textId="77777777" w:rsidR="0067148D" w:rsidRPr="007E6A06" w:rsidRDefault="0067148D" w:rsidP="0065680F">
      <w:pPr>
        <w:pStyle w:val="Listapunktowana21"/>
        <w:spacing w:before="120" w:after="120" w:line="276" w:lineRule="auto"/>
        <w:rPr>
          <w:rFonts w:ascii="Cambria" w:hAnsi="Cambria"/>
          <w:noProof/>
          <w:sz w:val="20"/>
          <w:szCs w:val="20"/>
          <w:lang w:eastAsia="pl-PL" w:bidi="ar-SA"/>
        </w:rPr>
      </w:pPr>
    </w:p>
    <w:p w14:paraId="013696FB" w14:textId="77777777" w:rsidR="00CB01EA" w:rsidRPr="007E6A06" w:rsidRDefault="00CB01EA" w:rsidP="0065680F">
      <w:pPr>
        <w:pStyle w:val="Listapunktowana21"/>
        <w:spacing w:before="120" w:after="120" w:line="276" w:lineRule="auto"/>
        <w:rPr>
          <w:rFonts w:ascii="Cambria" w:hAnsi="Cambria"/>
          <w:sz w:val="20"/>
          <w:szCs w:val="20"/>
        </w:rPr>
      </w:pPr>
      <w:r w:rsidRPr="007E6A06">
        <w:rPr>
          <w:rFonts w:ascii="Cambria" w:hAnsi="Cambria"/>
          <w:sz w:val="20"/>
          <w:szCs w:val="20"/>
        </w:rPr>
        <w:object w:dxaOrig="11467" w:dyaOrig="5888" w14:anchorId="26BC2ACD">
          <v:shape id="_x0000_i1026" type="#_x0000_t75" style="width:460.5pt;height:236.25pt" o:ole="">
            <v:imagedata r:id="rId10" o:title=""/>
          </v:shape>
          <o:OLEObject Type="Embed" ProgID="CorelDraw.Graphic.16" ShapeID="_x0000_i1026" DrawAspect="Content" ObjectID="_1728114159" r:id="rId11"/>
        </w:object>
      </w:r>
    </w:p>
    <w:p w14:paraId="264ABEDA" w14:textId="77777777" w:rsidR="0067148D" w:rsidRPr="007E6A06" w:rsidRDefault="0067148D" w:rsidP="0065680F">
      <w:pPr>
        <w:pStyle w:val="Listapunktowana21"/>
        <w:spacing w:before="120" w:after="120" w:line="276" w:lineRule="auto"/>
        <w:rPr>
          <w:rFonts w:ascii="Cambria" w:hAnsi="Cambria"/>
          <w:noProof/>
          <w:sz w:val="20"/>
          <w:szCs w:val="20"/>
          <w:lang w:eastAsia="pl-PL" w:bidi="ar-SA"/>
        </w:rPr>
      </w:pPr>
    </w:p>
    <w:p w14:paraId="1C88765C" w14:textId="77777777" w:rsidR="00CB01EA" w:rsidRPr="007E6A06" w:rsidRDefault="00CB01EA" w:rsidP="0065680F">
      <w:pPr>
        <w:pStyle w:val="Listapunktowana21"/>
        <w:spacing w:before="120" w:after="120" w:line="276" w:lineRule="auto"/>
        <w:rPr>
          <w:rFonts w:ascii="Cambria" w:hAnsi="Cambria"/>
          <w:sz w:val="20"/>
          <w:szCs w:val="20"/>
        </w:rPr>
      </w:pPr>
      <w:r w:rsidRPr="007E6A06">
        <w:rPr>
          <w:rFonts w:ascii="Cambria" w:hAnsi="Cambria"/>
          <w:sz w:val="20"/>
          <w:szCs w:val="20"/>
        </w:rPr>
        <w:object w:dxaOrig="11003" w:dyaOrig="10254" w14:anchorId="1BC2C3D4">
          <v:shape id="_x0000_i1027" type="#_x0000_t75" style="width:459.75pt;height:429pt" o:ole="">
            <v:imagedata r:id="rId12" o:title=""/>
          </v:shape>
          <o:OLEObject Type="Embed" ProgID="CorelDraw.Graphic.16" ShapeID="_x0000_i1027" DrawAspect="Content" ObjectID="_1728114160" r:id="rId13"/>
        </w:object>
      </w:r>
    </w:p>
    <w:p w14:paraId="3A315923" w14:textId="77777777" w:rsidR="00551135" w:rsidRPr="007E6A06" w:rsidRDefault="00551135" w:rsidP="0065680F">
      <w:pPr>
        <w:pStyle w:val="Listapunktowana21"/>
        <w:spacing w:before="120" w:after="120" w:line="276" w:lineRule="auto"/>
        <w:rPr>
          <w:rFonts w:ascii="Cambria" w:hAnsi="Cambria"/>
          <w:sz w:val="20"/>
          <w:szCs w:val="20"/>
        </w:rPr>
      </w:pPr>
    </w:p>
    <w:p w14:paraId="12356E45" w14:textId="77777777" w:rsidR="00551135" w:rsidRPr="007E6A06" w:rsidRDefault="00CA0E1D" w:rsidP="0065680F">
      <w:pPr>
        <w:pStyle w:val="Listapunktowana21"/>
        <w:spacing w:before="120" w:after="120" w:line="276" w:lineRule="auto"/>
        <w:rPr>
          <w:rFonts w:ascii="Cambria" w:hAnsi="Cambria"/>
          <w:sz w:val="20"/>
          <w:szCs w:val="20"/>
        </w:rPr>
      </w:pPr>
      <w:r w:rsidRPr="007E6A06">
        <w:rPr>
          <w:rFonts w:ascii="Cambria" w:hAnsi="Cambria"/>
          <w:sz w:val="20"/>
          <w:szCs w:val="20"/>
        </w:rPr>
        <w:object w:dxaOrig="10730" w:dyaOrig="10642" w14:anchorId="19DF6F30">
          <v:shape id="_x0000_i1028" type="#_x0000_t75" style="width:460.5pt;height:456.4pt" o:ole="">
            <v:imagedata r:id="rId14" o:title=""/>
          </v:shape>
          <o:OLEObject Type="Embed" ProgID="CorelDraw.Graphic.16" ShapeID="_x0000_i1028" DrawAspect="Content" ObjectID="_1728114161" r:id="rId15"/>
        </w:object>
      </w:r>
    </w:p>
    <w:p w14:paraId="26D40112" w14:textId="70BDE055" w:rsidR="00551135" w:rsidRPr="007E6A06" w:rsidRDefault="00551135" w:rsidP="0065680F">
      <w:pPr>
        <w:pStyle w:val="Listapunktowana21"/>
        <w:spacing w:before="120" w:after="120" w:line="276" w:lineRule="auto"/>
        <w:rPr>
          <w:rFonts w:ascii="Cambria" w:hAnsi="Cambria"/>
          <w:noProof/>
          <w:sz w:val="20"/>
          <w:szCs w:val="20"/>
          <w:lang w:eastAsia="pl-PL" w:bidi="ar-SA"/>
        </w:rPr>
      </w:pPr>
    </w:p>
    <w:p w14:paraId="3F5416DD" w14:textId="77777777" w:rsidR="00C87D04" w:rsidRPr="007E6A06" w:rsidRDefault="00C87D04" w:rsidP="0065680F">
      <w:pPr>
        <w:pStyle w:val="Listapunktowana21"/>
        <w:spacing w:before="120" w:after="120" w:line="276" w:lineRule="auto"/>
        <w:rPr>
          <w:rFonts w:ascii="Cambria" w:hAnsi="Cambria"/>
          <w:noProof/>
          <w:sz w:val="20"/>
          <w:szCs w:val="20"/>
          <w:lang w:eastAsia="pl-PL" w:bidi="ar-SA"/>
        </w:rPr>
      </w:pPr>
    </w:p>
    <w:p w14:paraId="2E39C544" w14:textId="77777777" w:rsidR="00CA0E1D" w:rsidRPr="007E6A06" w:rsidRDefault="00CA0E1D" w:rsidP="0065680F">
      <w:pPr>
        <w:pStyle w:val="Listapunktowana21"/>
        <w:spacing w:before="120" w:after="120" w:line="276" w:lineRule="auto"/>
        <w:rPr>
          <w:rFonts w:ascii="Cambria" w:hAnsi="Cambria"/>
          <w:noProof/>
          <w:sz w:val="20"/>
          <w:szCs w:val="20"/>
          <w:lang w:eastAsia="pl-PL" w:bidi="ar-SA"/>
        </w:rPr>
      </w:pPr>
      <w:r w:rsidRPr="007E6A06">
        <w:rPr>
          <w:rFonts w:ascii="Cambria" w:hAnsi="Cambria"/>
          <w:sz w:val="20"/>
          <w:szCs w:val="20"/>
        </w:rPr>
        <w:object w:dxaOrig="11061" w:dyaOrig="10521" w14:anchorId="2BB94FBE">
          <v:shape id="_x0000_i1029" type="#_x0000_t75" style="width:460.15pt;height:437.25pt" o:ole="">
            <v:imagedata r:id="rId16" o:title=""/>
          </v:shape>
          <o:OLEObject Type="Embed" ProgID="CorelDraw.Graphic.16" ShapeID="_x0000_i1029" DrawAspect="Content" ObjectID="_1728114162" r:id="rId17"/>
        </w:object>
      </w:r>
    </w:p>
    <w:p w14:paraId="79517E3E" w14:textId="77777777" w:rsidR="00CA0E1D" w:rsidRPr="007E6A06" w:rsidRDefault="00CA0E1D" w:rsidP="0065680F">
      <w:pPr>
        <w:pStyle w:val="Listapunktowana21"/>
        <w:spacing w:before="120" w:after="120" w:line="276" w:lineRule="auto"/>
        <w:rPr>
          <w:rFonts w:ascii="Cambria" w:hAnsi="Cambria"/>
          <w:sz w:val="20"/>
          <w:szCs w:val="20"/>
        </w:rPr>
      </w:pPr>
    </w:p>
    <w:p w14:paraId="466507BC" w14:textId="77777777" w:rsidR="00CA0E1D" w:rsidRPr="007E6A06" w:rsidRDefault="00551135" w:rsidP="0065680F">
      <w:pPr>
        <w:pStyle w:val="Listapunktowana21"/>
        <w:spacing w:before="120" w:after="120" w:line="276" w:lineRule="auto"/>
        <w:rPr>
          <w:rFonts w:ascii="Cambria" w:hAnsi="Cambria"/>
          <w:sz w:val="20"/>
          <w:szCs w:val="20"/>
        </w:rPr>
      </w:pPr>
      <w:r w:rsidRPr="007E6A06">
        <w:rPr>
          <w:rFonts w:ascii="Cambria" w:hAnsi="Cambria"/>
          <w:sz w:val="20"/>
          <w:szCs w:val="20"/>
        </w:rPr>
        <w:t>Rysunek 9 – Ogrodzenie segmentowe z wypełnieniem z siatki</w:t>
      </w:r>
    </w:p>
    <w:p w14:paraId="2CE690D6" w14:textId="2C1B342F" w:rsidR="00551135" w:rsidRPr="007E6A06" w:rsidRDefault="00551135" w:rsidP="0065680F">
      <w:pPr>
        <w:pStyle w:val="Listapunktowana21"/>
        <w:spacing w:before="120" w:after="120" w:line="276" w:lineRule="auto"/>
        <w:rPr>
          <w:rFonts w:ascii="Cambria" w:hAnsi="Cambria"/>
          <w:sz w:val="20"/>
          <w:szCs w:val="20"/>
        </w:rPr>
      </w:pPr>
    </w:p>
    <w:p w14:paraId="2AADAC38" w14:textId="63B4B336" w:rsidR="00C87D04" w:rsidRPr="007E6A06" w:rsidRDefault="00C87D04" w:rsidP="0065680F">
      <w:pPr>
        <w:pStyle w:val="Listapunktowana21"/>
        <w:spacing w:before="120" w:after="120" w:line="276" w:lineRule="auto"/>
        <w:rPr>
          <w:rFonts w:ascii="Cambria" w:hAnsi="Cambria"/>
          <w:sz w:val="20"/>
          <w:szCs w:val="20"/>
        </w:rPr>
      </w:pPr>
    </w:p>
    <w:p w14:paraId="264C1AC6" w14:textId="50ABF6F2" w:rsidR="00C87D04" w:rsidRPr="007E6A06" w:rsidRDefault="00C87D04" w:rsidP="0065680F">
      <w:pPr>
        <w:pStyle w:val="Listapunktowana21"/>
        <w:spacing w:before="120" w:after="120" w:line="276" w:lineRule="auto"/>
        <w:rPr>
          <w:rFonts w:ascii="Cambria" w:hAnsi="Cambria"/>
          <w:sz w:val="20"/>
          <w:szCs w:val="20"/>
        </w:rPr>
      </w:pPr>
    </w:p>
    <w:p w14:paraId="702D73A9" w14:textId="1ABAFAC1" w:rsidR="00C87D04" w:rsidRPr="007E6A06" w:rsidRDefault="00C87D04" w:rsidP="0065680F">
      <w:pPr>
        <w:pStyle w:val="Listapunktowana21"/>
        <w:spacing w:before="120" w:after="120" w:line="276" w:lineRule="auto"/>
        <w:rPr>
          <w:rFonts w:ascii="Cambria" w:hAnsi="Cambria"/>
          <w:sz w:val="20"/>
          <w:szCs w:val="20"/>
        </w:rPr>
      </w:pPr>
    </w:p>
    <w:p w14:paraId="1232885F" w14:textId="37A65837" w:rsidR="00C87D04" w:rsidRPr="007E6A06" w:rsidRDefault="00C87D04" w:rsidP="0065680F">
      <w:pPr>
        <w:pStyle w:val="Listapunktowana21"/>
        <w:spacing w:before="120" w:after="120" w:line="276" w:lineRule="auto"/>
        <w:rPr>
          <w:rFonts w:ascii="Cambria" w:hAnsi="Cambria"/>
          <w:sz w:val="20"/>
          <w:szCs w:val="20"/>
        </w:rPr>
      </w:pPr>
    </w:p>
    <w:p w14:paraId="0392F633" w14:textId="77777777" w:rsidR="00C87D04" w:rsidRPr="007E6A06" w:rsidRDefault="00C87D04" w:rsidP="0065680F">
      <w:pPr>
        <w:pStyle w:val="Listapunktowana21"/>
        <w:spacing w:before="120" w:after="120" w:line="276" w:lineRule="auto"/>
        <w:rPr>
          <w:rFonts w:ascii="Cambria" w:hAnsi="Cambria"/>
          <w:sz w:val="20"/>
          <w:szCs w:val="20"/>
        </w:rPr>
      </w:pPr>
    </w:p>
    <w:p w14:paraId="244F3DE8" w14:textId="77777777" w:rsidR="00CA0E1D" w:rsidRPr="007E6A06" w:rsidRDefault="00CA0E1D" w:rsidP="0065680F">
      <w:pPr>
        <w:pStyle w:val="Listapunktowana21"/>
        <w:spacing w:before="120" w:after="120" w:line="276" w:lineRule="auto"/>
        <w:rPr>
          <w:rFonts w:ascii="Cambria" w:hAnsi="Cambria"/>
          <w:sz w:val="20"/>
          <w:szCs w:val="20"/>
        </w:rPr>
      </w:pPr>
    </w:p>
    <w:p w14:paraId="0F06B0CC" w14:textId="77777777" w:rsidR="000A4133" w:rsidRPr="007E6A06" w:rsidRDefault="00CA0E1D" w:rsidP="0065680F">
      <w:pPr>
        <w:pStyle w:val="Listapunktowana21"/>
        <w:spacing w:before="120" w:after="120" w:line="276" w:lineRule="auto"/>
        <w:rPr>
          <w:rFonts w:ascii="Cambria" w:hAnsi="Cambria"/>
          <w:sz w:val="20"/>
          <w:szCs w:val="20"/>
        </w:rPr>
      </w:pPr>
      <w:r w:rsidRPr="007E6A06">
        <w:rPr>
          <w:rFonts w:ascii="Cambria" w:hAnsi="Cambria"/>
          <w:sz w:val="20"/>
          <w:szCs w:val="20"/>
        </w:rPr>
        <w:object w:dxaOrig="14213" w:dyaOrig="5992" w14:anchorId="7F34F48D">
          <v:shape id="_x0000_i1030" type="#_x0000_t75" style="width:460.5pt;height:194.65pt" o:ole="">
            <v:imagedata r:id="rId18" o:title=""/>
          </v:shape>
          <o:OLEObject Type="Embed" ProgID="CorelDraw.Graphic.16" ShapeID="_x0000_i1030" DrawAspect="Content" ObjectID="_1728114163" r:id="rId19"/>
        </w:object>
      </w:r>
    </w:p>
    <w:p w14:paraId="431FA432" w14:textId="19B66641" w:rsidR="00B9029A" w:rsidRDefault="000A4133" w:rsidP="0065680F">
      <w:pPr>
        <w:pStyle w:val="Listapunktowana21"/>
        <w:spacing w:before="120" w:after="120" w:line="276" w:lineRule="auto"/>
        <w:rPr>
          <w:rFonts w:ascii="Cambria" w:hAnsi="Cambria"/>
          <w:sz w:val="20"/>
          <w:szCs w:val="20"/>
        </w:rPr>
      </w:pPr>
      <w:r w:rsidRPr="007E6A06">
        <w:rPr>
          <w:rFonts w:ascii="Cambria" w:hAnsi="Cambria"/>
          <w:sz w:val="20"/>
          <w:szCs w:val="20"/>
        </w:rPr>
        <w:t>Rysunek 10 –Ogrodzenie segmentowe z wypełnieniem z poliwęglanu</w:t>
      </w:r>
    </w:p>
    <w:p w14:paraId="057D7D5F" w14:textId="77777777" w:rsidR="00883D2B" w:rsidRPr="007E6A06" w:rsidRDefault="00883D2B" w:rsidP="0065680F">
      <w:pPr>
        <w:pStyle w:val="Listapunktowana21"/>
        <w:spacing w:before="120" w:after="120" w:line="276" w:lineRule="auto"/>
        <w:rPr>
          <w:rFonts w:ascii="Cambria" w:hAnsi="Cambria"/>
          <w:sz w:val="20"/>
          <w:szCs w:val="20"/>
        </w:rPr>
      </w:pPr>
    </w:p>
    <w:p w14:paraId="62C5D006" w14:textId="164B0DC1" w:rsidR="00A970AA" w:rsidRPr="00883D2B" w:rsidRDefault="00A970AA" w:rsidP="0065680F">
      <w:pPr>
        <w:pStyle w:val="Listapunktowana21"/>
        <w:numPr>
          <w:ilvl w:val="1"/>
          <w:numId w:val="20"/>
        </w:numPr>
        <w:spacing w:before="120" w:after="120" w:line="276" w:lineRule="auto"/>
        <w:rPr>
          <w:rFonts w:ascii="Cambria" w:hAnsi="Cambria"/>
          <w:b/>
          <w:sz w:val="20"/>
          <w:szCs w:val="20"/>
        </w:rPr>
      </w:pPr>
      <w:r w:rsidRPr="007E6A06">
        <w:rPr>
          <w:rFonts w:ascii="Cambria" w:hAnsi="Cambria"/>
          <w:b/>
          <w:sz w:val="20"/>
          <w:szCs w:val="20"/>
        </w:rPr>
        <w:t>Gniazdo do szybkiego montażu i demontażu słupków pod znaki drogowe, słupki blokujące, ogrodzenia segmentowe, łańcuchowe, słupki przeszkodowe.</w:t>
      </w:r>
    </w:p>
    <w:p w14:paraId="59CA6945" w14:textId="77777777" w:rsidR="00A970AA" w:rsidRPr="007E6A06" w:rsidRDefault="00A970AA" w:rsidP="0065680F">
      <w:pPr>
        <w:pStyle w:val="Listapunktowana21"/>
        <w:spacing w:before="120" w:after="120" w:line="276" w:lineRule="auto"/>
        <w:rPr>
          <w:rFonts w:ascii="Cambria" w:hAnsi="Cambria"/>
          <w:sz w:val="20"/>
          <w:szCs w:val="20"/>
        </w:rPr>
      </w:pPr>
      <w:r w:rsidRPr="007E6A06">
        <w:rPr>
          <w:rFonts w:ascii="Cambria" w:hAnsi="Cambria"/>
          <w:sz w:val="20"/>
          <w:szCs w:val="20"/>
        </w:rPr>
        <w:t>Gniazdo ma się składać z:</w:t>
      </w:r>
    </w:p>
    <w:p w14:paraId="453555E8" w14:textId="77777777" w:rsidR="00A970AA" w:rsidRPr="007E6A06" w:rsidRDefault="00A970AA" w:rsidP="0065680F">
      <w:pPr>
        <w:pStyle w:val="Listapunktowana21"/>
        <w:spacing w:before="120" w:after="120" w:line="276" w:lineRule="auto"/>
        <w:rPr>
          <w:rFonts w:ascii="Cambria" w:hAnsi="Cambria"/>
          <w:sz w:val="20"/>
          <w:szCs w:val="20"/>
        </w:rPr>
      </w:pPr>
      <w:r w:rsidRPr="007E6A06">
        <w:rPr>
          <w:rFonts w:ascii="Cambria" w:hAnsi="Cambria"/>
          <w:sz w:val="20"/>
          <w:szCs w:val="20"/>
        </w:rPr>
        <w:t xml:space="preserve">- korpusu, pokrywy i korka – staliwo ISO 3755-230-450, </w:t>
      </w:r>
    </w:p>
    <w:p w14:paraId="2A2D76F4" w14:textId="77777777" w:rsidR="00A970AA" w:rsidRPr="007E6A06" w:rsidRDefault="00A970AA" w:rsidP="0065680F">
      <w:pPr>
        <w:pStyle w:val="Listapunktowana21"/>
        <w:spacing w:before="120" w:after="120" w:line="276" w:lineRule="auto"/>
        <w:rPr>
          <w:rFonts w:ascii="Cambria" w:hAnsi="Cambria"/>
          <w:sz w:val="20"/>
          <w:szCs w:val="20"/>
        </w:rPr>
      </w:pPr>
      <w:r w:rsidRPr="007E6A06">
        <w:rPr>
          <w:rFonts w:ascii="Cambria" w:hAnsi="Cambria"/>
          <w:sz w:val="20"/>
          <w:szCs w:val="20"/>
        </w:rPr>
        <w:t>- śruby mocującej – M16 A2 stal nierdzewna,</w:t>
      </w:r>
    </w:p>
    <w:p w14:paraId="2D394808" w14:textId="77777777" w:rsidR="00A970AA" w:rsidRPr="007E6A06" w:rsidRDefault="00A970AA" w:rsidP="0065680F">
      <w:pPr>
        <w:pStyle w:val="Listapunktowana21"/>
        <w:spacing w:before="120" w:after="120" w:line="276" w:lineRule="auto"/>
        <w:rPr>
          <w:rFonts w:ascii="Cambria" w:hAnsi="Cambria"/>
          <w:sz w:val="20"/>
          <w:szCs w:val="20"/>
        </w:rPr>
      </w:pPr>
      <w:r w:rsidRPr="007E6A06">
        <w:rPr>
          <w:rFonts w:ascii="Cambria" w:hAnsi="Cambria"/>
          <w:sz w:val="20"/>
          <w:szCs w:val="20"/>
        </w:rPr>
        <w:t>- kolumny, podstawy – polietylen</w:t>
      </w:r>
    </w:p>
    <w:p w14:paraId="4AFCFD82" w14:textId="09EC62FB" w:rsidR="00C87D04" w:rsidRPr="007E6A06" w:rsidRDefault="00A970AA" w:rsidP="00883D2B">
      <w:pPr>
        <w:pStyle w:val="Listapunktowana21"/>
        <w:spacing w:before="120" w:after="120" w:line="276" w:lineRule="auto"/>
        <w:rPr>
          <w:rFonts w:ascii="Cambria" w:hAnsi="Cambria"/>
          <w:sz w:val="20"/>
          <w:szCs w:val="20"/>
        </w:rPr>
      </w:pPr>
      <w:r w:rsidRPr="007E6A06">
        <w:rPr>
          <w:rFonts w:ascii="Cambria" w:hAnsi="Cambria"/>
          <w:sz w:val="20"/>
          <w:szCs w:val="20"/>
        </w:rPr>
        <w:t xml:space="preserve">Gniazdo na płaskiej podstawie wykonane ze wskazanego wyżej staliwa </w:t>
      </w:r>
      <w:r w:rsidR="00A24976" w:rsidRPr="007E6A06">
        <w:rPr>
          <w:rFonts w:ascii="Cambria" w:hAnsi="Cambria"/>
          <w:sz w:val="20"/>
          <w:szCs w:val="20"/>
        </w:rPr>
        <w:t>ma mieć zewnętrzne</w:t>
      </w:r>
      <w:r w:rsidR="00661084" w:rsidRPr="007E6A06">
        <w:rPr>
          <w:rFonts w:ascii="Cambria" w:hAnsi="Cambria"/>
          <w:sz w:val="20"/>
          <w:szCs w:val="20"/>
        </w:rPr>
        <w:t xml:space="preserve"> </w:t>
      </w:r>
      <w:r w:rsidR="00A24976" w:rsidRPr="007E6A06">
        <w:rPr>
          <w:rFonts w:ascii="Cambria" w:hAnsi="Cambria"/>
          <w:sz w:val="20"/>
          <w:szCs w:val="20"/>
        </w:rPr>
        <w:t>i wewnętrzne powłoki ocynkowan</w:t>
      </w:r>
      <w:r w:rsidRPr="007E6A06">
        <w:rPr>
          <w:rFonts w:ascii="Cambria" w:hAnsi="Cambria"/>
          <w:sz w:val="20"/>
          <w:szCs w:val="20"/>
        </w:rPr>
        <w:t>e elektrolityczn</w:t>
      </w:r>
      <w:r w:rsidR="00A24976" w:rsidRPr="007E6A06">
        <w:rPr>
          <w:rFonts w:ascii="Cambria" w:hAnsi="Cambria"/>
          <w:sz w:val="20"/>
          <w:szCs w:val="20"/>
        </w:rPr>
        <w:t>i</w:t>
      </w:r>
      <w:r w:rsidRPr="007E6A06">
        <w:rPr>
          <w:rFonts w:ascii="Cambria" w:hAnsi="Cambria"/>
          <w:sz w:val="20"/>
          <w:szCs w:val="20"/>
        </w:rPr>
        <w:t>e.</w:t>
      </w:r>
      <w:r w:rsidR="00A24976" w:rsidRPr="007E6A06">
        <w:rPr>
          <w:rFonts w:ascii="Cambria" w:hAnsi="Cambria"/>
          <w:sz w:val="20"/>
          <w:szCs w:val="20"/>
        </w:rPr>
        <w:t xml:space="preserve"> Gniazdo ma być wyposażone w dwie śruby mocujące ze stali nierdzewnej, które znajdować się mają w komorze mocującej. Komora mocująca zabezpieczona ma być pokrywą wykonaną ze staliwa o klasie nośności EN 124-B125 i ma być zamykana specjalnym ślimakiem z gumową uszczelką. Gniazdo ma posiadać płaską podstawę połączoną z kolumną wykonane z polietylenu. Wszystkie podzespoły gniazda mają być łatwe w demontażu.</w:t>
      </w:r>
      <w:r w:rsidR="00F86FB4" w:rsidRPr="007E6A06">
        <w:rPr>
          <w:rFonts w:ascii="Cambria" w:hAnsi="Cambria"/>
          <w:sz w:val="20"/>
          <w:szCs w:val="20"/>
        </w:rPr>
        <w:t xml:space="preserve"> Dopuszcza się montaż gniazd o podobnych parametrach technicznych, równoważne. </w:t>
      </w:r>
    </w:p>
    <w:p w14:paraId="076FC91C" w14:textId="5A178641" w:rsidR="00D0504E" w:rsidRPr="007E6A06" w:rsidRDefault="00DD6930" w:rsidP="0065680F">
      <w:pPr>
        <w:pStyle w:val="Tekstpodstawowy"/>
        <w:spacing w:before="120" w:line="276" w:lineRule="auto"/>
        <w:jc w:val="both"/>
        <w:outlineLvl w:val="3"/>
        <w:rPr>
          <w:rFonts w:ascii="Cambria" w:hAnsi="Cambria" w:cs="Times New Roman"/>
          <w:noProof/>
          <w:sz w:val="20"/>
          <w:szCs w:val="20"/>
          <w:u w:val="single"/>
          <w:lang w:eastAsia="pl-PL" w:bidi="ar-SA"/>
        </w:rPr>
      </w:pPr>
      <w:r w:rsidRPr="007E6A06">
        <w:rPr>
          <w:rFonts w:ascii="Cambria" w:hAnsi="Cambria" w:cs="Times New Roman"/>
          <w:noProof/>
          <w:sz w:val="20"/>
          <w:szCs w:val="20"/>
          <w:u w:val="single"/>
          <w:lang w:eastAsia="pl-PL" w:bidi="ar-SA"/>
        </w:rPr>
        <w:lastRenderedPageBreak/>
        <w:drawing>
          <wp:inline distT="0" distB="0" distL="0" distR="0" wp14:anchorId="2D96BED5" wp14:editId="7E6DEC84">
            <wp:extent cx="4770120" cy="6416040"/>
            <wp:effectExtent l="0" t="0" r="0"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70120" cy="6416040"/>
                    </a:xfrm>
                    <a:prstGeom prst="rect">
                      <a:avLst/>
                    </a:prstGeom>
                    <a:noFill/>
                    <a:ln>
                      <a:noFill/>
                    </a:ln>
                  </pic:spPr>
                </pic:pic>
              </a:graphicData>
            </a:graphic>
          </wp:inline>
        </w:drawing>
      </w:r>
    </w:p>
    <w:p w14:paraId="6682DCC9" w14:textId="77777777" w:rsidR="00CD681E" w:rsidRPr="007E6A06" w:rsidRDefault="00CD681E" w:rsidP="0065680F">
      <w:pPr>
        <w:pStyle w:val="Tekstpodstawowy"/>
        <w:spacing w:before="120" w:line="276" w:lineRule="auto"/>
        <w:jc w:val="both"/>
        <w:outlineLvl w:val="3"/>
        <w:rPr>
          <w:rFonts w:ascii="Cambria" w:hAnsi="Cambria" w:cs="Times New Roman"/>
          <w:noProof/>
          <w:sz w:val="20"/>
          <w:szCs w:val="20"/>
          <w:lang w:eastAsia="pl-PL" w:bidi="ar-SA"/>
        </w:rPr>
      </w:pPr>
      <w:r w:rsidRPr="007E6A06">
        <w:rPr>
          <w:rFonts w:ascii="Cambria" w:hAnsi="Cambria" w:cs="Times New Roman"/>
          <w:noProof/>
          <w:sz w:val="20"/>
          <w:szCs w:val="20"/>
          <w:lang w:eastAsia="pl-PL" w:bidi="ar-SA"/>
        </w:rPr>
        <w:t>Zamawiający dopuszcza możliwość innego rodzaju gniazda szybkiego montażu wyłacznie po pisemnej akceptacji Zamawiającego.</w:t>
      </w:r>
    </w:p>
    <w:p w14:paraId="455CEBE7" w14:textId="77777777" w:rsidR="00CD681E" w:rsidRPr="007E6A06" w:rsidRDefault="00CD681E" w:rsidP="0065680F">
      <w:pPr>
        <w:pStyle w:val="Tekstpodstawowy"/>
        <w:spacing w:before="120" w:line="276" w:lineRule="auto"/>
        <w:jc w:val="both"/>
        <w:outlineLvl w:val="3"/>
        <w:rPr>
          <w:rFonts w:ascii="Cambria" w:hAnsi="Cambria" w:cs="Times New Roman"/>
          <w:sz w:val="20"/>
          <w:szCs w:val="20"/>
        </w:rPr>
      </w:pPr>
    </w:p>
    <w:p w14:paraId="6AB98B54" w14:textId="59D9F5C5" w:rsidR="008C50B7" w:rsidRPr="00883D2B" w:rsidRDefault="008C50B7" w:rsidP="00883D2B">
      <w:pPr>
        <w:pStyle w:val="Tekstpodstawowy"/>
        <w:numPr>
          <w:ilvl w:val="1"/>
          <w:numId w:val="20"/>
        </w:numPr>
        <w:spacing w:before="120" w:line="276" w:lineRule="auto"/>
        <w:jc w:val="both"/>
        <w:outlineLvl w:val="3"/>
        <w:rPr>
          <w:rFonts w:ascii="Cambria" w:hAnsi="Cambria" w:cs="Times New Roman"/>
          <w:sz w:val="20"/>
          <w:szCs w:val="20"/>
        </w:rPr>
      </w:pPr>
      <w:r w:rsidRPr="007E6A06">
        <w:rPr>
          <w:rFonts w:ascii="Cambria" w:hAnsi="Cambria" w:cs="Times New Roman"/>
          <w:b/>
          <w:sz w:val="20"/>
          <w:szCs w:val="20"/>
        </w:rPr>
        <w:t>Naprawy i uzupełnienia uszkodzeń i ubytków</w:t>
      </w:r>
      <w:r w:rsidRPr="007E6A06">
        <w:rPr>
          <w:rFonts w:ascii="Cambria" w:hAnsi="Cambria" w:cs="Times New Roman"/>
          <w:sz w:val="20"/>
          <w:szCs w:val="20"/>
        </w:rPr>
        <w:t xml:space="preserve"> </w:t>
      </w:r>
    </w:p>
    <w:p w14:paraId="39CEBEFE" w14:textId="5B511FB7" w:rsidR="008C50B7" w:rsidRPr="00DE3F7F" w:rsidRDefault="00F86FB4" w:rsidP="00DE3F7F">
      <w:pPr>
        <w:pStyle w:val="Lista31"/>
        <w:numPr>
          <w:ilvl w:val="2"/>
          <w:numId w:val="20"/>
        </w:numPr>
        <w:spacing w:before="120" w:after="120" w:line="276" w:lineRule="auto"/>
        <w:jc w:val="both"/>
        <w:rPr>
          <w:rFonts w:ascii="Cambria" w:hAnsi="Cambria"/>
          <w:b/>
          <w:sz w:val="20"/>
          <w:szCs w:val="20"/>
          <w:lang w:val="pl-PL"/>
        </w:rPr>
      </w:pPr>
      <w:r w:rsidRPr="007E6A06">
        <w:rPr>
          <w:rFonts w:ascii="Cambria" w:hAnsi="Cambria"/>
          <w:b/>
          <w:sz w:val="20"/>
          <w:szCs w:val="20"/>
          <w:lang w:val="pl-PL"/>
        </w:rPr>
        <w:t>B</w:t>
      </w:r>
      <w:r w:rsidR="008C50B7" w:rsidRPr="007E6A06">
        <w:rPr>
          <w:rFonts w:ascii="Cambria" w:hAnsi="Cambria"/>
          <w:b/>
          <w:sz w:val="20"/>
          <w:szCs w:val="20"/>
          <w:lang w:val="pl-PL"/>
        </w:rPr>
        <w:t xml:space="preserve">ariery stalowe </w:t>
      </w:r>
    </w:p>
    <w:p w14:paraId="4B81F5F5" w14:textId="66965032" w:rsidR="00630BBF" w:rsidRPr="007E6A06" w:rsidRDefault="0057185B" w:rsidP="0065680F">
      <w:pPr>
        <w:pStyle w:val="Listapunktowana21"/>
        <w:spacing w:before="120" w:after="120" w:line="276" w:lineRule="auto"/>
        <w:rPr>
          <w:rFonts w:ascii="Cambria" w:hAnsi="Cambria"/>
          <w:sz w:val="20"/>
          <w:szCs w:val="20"/>
        </w:rPr>
      </w:pPr>
      <w:r w:rsidRPr="007E6A06">
        <w:rPr>
          <w:rFonts w:ascii="Cambria" w:hAnsi="Cambria"/>
          <w:sz w:val="20"/>
          <w:szCs w:val="20"/>
        </w:rPr>
        <w:t xml:space="preserve">- </w:t>
      </w:r>
      <w:r w:rsidR="008C50B7" w:rsidRPr="007E6A06">
        <w:rPr>
          <w:rFonts w:ascii="Cambria" w:hAnsi="Cambria"/>
          <w:sz w:val="20"/>
          <w:szCs w:val="20"/>
        </w:rPr>
        <w:t xml:space="preserve">Zamawiający ustala </w:t>
      </w:r>
      <w:r w:rsidR="00772A1D" w:rsidRPr="007E6A06">
        <w:rPr>
          <w:rFonts w:ascii="Cambria" w:hAnsi="Cambria"/>
          <w:sz w:val="20"/>
          <w:szCs w:val="20"/>
        </w:rPr>
        <w:t xml:space="preserve">w zleceniu </w:t>
      </w:r>
      <w:r w:rsidR="008C50B7" w:rsidRPr="007E6A06">
        <w:rPr>
          <w:rFonts w:ascii="Cambria" w:hAnsi="Cambria"/>
          <w:sz w:val="20"/>
          <w:szCs w:val="20"/>
        </w:rPr>
        <w:t xml:space="preserve">każdorazowo zakres napraw </w:t>
      </w:r>
      <w:r w:rsidR="00772A1D" w:rsidRPr="007E6A06">
        <w:rPr>
          <w:rFonts w:ascii="Cambria" w:hAnsi="Cambria"/>
          <w:sz w:val="20"/>
          <w:szCs w:val="20"/>
        </w:rPr>
        <w:t>uszkodzonego odcinka barier sprężystych lub mostowych i przez podany zakres w mb rozumie wszystkie elementy potrzebne do prawidłowego wykonania prac (prowadnice, słupki, wysięgniki, obejmy, przekładki, łączniki, wsporniki, pasy profilowe, światła odblaskowe, podkładki, śruby, kotwy – wszelkiego typu)</w:t>
      </w:r>
    </w:p>
    <w:p w14:paraId="2F8F848D" w14:textId="77777777" w:rsidR="00C87D04" w:rsidRPr="007E6A06" w:rsidRDefault="00C87D04" w:rsidP="0065680F">
      <w:pPr>
        <w:pStyle w:val="Listapunktowana21"/>
        <w:spacing w:before="120" w:after="120" w:line="276" w:lineRule="auto"/>
        <w:rPr>
          <w:rFonts w:ascii="Cambria" w:hAnsi="Cambria"/>
          <w:sz w:val="20"/>
          <w:szCs w:val="20"/>
        </w:rPr>
      </w:pPr>
    </w:p>
    <w:p w14:paraId="53C5901E" w14:textId="72BF1609" w:rsidR="00B9029A" w:rsidRPr="007E6A06" w:rsidRDefault="00DD6930" w:rsidP="0065680F">
      <w:pPr>
        <w:pStyle w:val="Tekstpodstawowy"/>
        <w:spacing w:before="120" w:line="276" w:lineRule="auto"/>
        <w:jc w:val="both"/>
        <w:outlineLvl w:val="3"/>
        <w:rPr>
          <w:rFonts w:ascii="Cambria" w:hAnsi="Cambria" w:cs="Times New Roman"/>
          <w:sz w:val="20"/>
          <w:szCs w:val="20"/>
          <w:u w:val="single"/>
        </w:rPr>
      </w:pPr>
      <w:r w:rsidRPr="007E6A06">
        <w:rPr>
          <w:rFonts w:ascii="Cambria" w:hAnsi="Cambria" w:cs="Times New Roman"/>
          <w:noProof/>
          <w:sz w:val="20"/>
          <w:szCs w:val="20"/>
          <w:u w:val="single"/>
          <w:lang w:eastAsia="pl-PL" w:bidi="ar-SA"/>
        </w:rPr>
        <w:lastRenderedPageBreak/>
        <w:drawing>
          <wp:inline distT="0" distB="0" distL="0" distR="0" wp14:anchorId="0B23C3BB" wp14:editId="06973B00">
            <wp:extent cx="5753100" cy="6530340"/>
            <wp:effectExtent l="0" t="0" r="0" b="0"/>
            <wp:docPr id="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100" cy="6530340"/>
                    </a:xfrm>
                    <a:prstGeom prst="rect">
                      <a:avLst/>
                    </a:prstGeom>
                    <a:noFill/>
                    <a:ln>
                      <a:noFill/>
                    </a:ln>
                  </pic:spPr>
                </pic:pic>
              </a:graphicData>
            </a:graphic>
          </wp:inline>
        </w:drawing>
      </w:r>
    </w:p>
    <w:p w14:paraId="5D36C01D" w14:textId="77777777" w:rsidR="00B9029A" w:rsidRPr="007E6A06" w:rsidRDefault="00B9029A" w:rsidP="0065680F">
      <w:pPr>
        <w:pStyle w:val="Listapunktowana21"/>
        <w:spacing w:before="120" w:after="120" w:line="276" w:lineRule="auto"/>
        <w:rPr>
          <w:rFonts w:ascii="Cambria" w:hAnsi="Cambria"/>
          <w:sz w:val="20"/>
          <w:szCs w:val="20"/>
        </w:rPr>
      </w:pPr>
      <w:r w:rsidRPr="007E6A06">
        <w:rPr>
          <w:rFonts w:ascii="Cambria" w:hAnsi="Cambria"/>
          <w:sz w:val="20"/>
          <w:szCs w:val="20"/>
        </w:rPr>
        <w:t>Rysunek 11 – Rodzaje, typy, odmiany barier stalowych ochronnych.</w:t>
      </w:r>
    </w:p>
    <w:p w14:paraId="187503FC" w14:textId="77777777" w:rsidR="00B9029A" w:rsidRPr="007E6A06" w:rsidRDefault="00B9029A" w:rsidP="0065680F">
      <w:pPr>
        <w:pStyle w:val="Listapunktowana21"/>
        <w:spacing w:before="120" w:after="120" w:line="276" w:lineRule="auto"/>
        <w:rPr>
          <w:rFonts w:ascii="Cambria" w:hAnsi="Cambria"/>
          <w:sz w:val="20"/>
          <w:szCs w:val="20"/>
        </w:rPr>
      </w:pPr>
    </w:p>
    <w:p w14:paraId="5C26A027" w14:textId="77777777" w:rsidR="00B9029A" w:rsidRPr="007E6A06" w:rsidRDefault="00B9029A" w:rsidP="0065680F">
      <w:pPr>
        <w:pStyle w:val="Listapunktowana21"/>
        <w:spacing w:before="120" w:after="120" w:line="276" w:lineRule="auto"/>
        <w:rPr>
          <w:rFonts w:ascii="Cambria" w:hAnsi="Cambria"/>
          <w:sz w:val="20"/>
          <w:szCs w:val="20"/>
        </w:rPr>
      </w:pPr>
    </w:p>
    <w:p w14:paraId="50DAEE8E" w14:textId="2FDCEEC3" w:rsidR="00B9029A" w:rsidRPr="007E6A06" w:rsidRDefault="00B9029A" w:rsidP="0065680F">
      <w:pPr>
        <w:pStyle w:val="Listapunktowana21"/>
        <w:spacing w:before="120" w:after="120" w:line="276" w:lineRule="auto"/>
        <w:rPr>
          <w:rFonts w:ascii="Cambria" w:hAnsi="Cambria"/>
          <w:sz w:val="20"/>
          <w:szCs w:val="20"/>
        </w:rPr>
      </w:pPr>
    </w:p>
    <w:p w14:paraId="49C08B00" w14:textId="7AA168DF" w:rsidR="00C87D04" w:rsidRPr="007E6A06" w:rsidRDefault="00C87D04" w:rsidP="0065680F">
      <w:pPr>
        <w:pStyle w:val="Listapunktowana21"/>
        <w:spacing w:before="120" w:after="120" w:line="276" w:lineRule="auto"/>
        <w:rPr>
          <w:rFonts w:ascii="Cambria" w:hAnsi="Cambria"/>
          <w:sz w:val="20"/>
          <w:szCs w:val="20"/>
        </w:rPr>
      </w:pPr>
    </w:p>
    <w:p w14:paraId="1D41261B" w14:textId="675F8D48" w:rsidR="00C87D04" w:rsidRPr="007E6A06" w:rsidRDefault="00C87D04" w:rsidP="0065680F">
      <w:pPr>
        <w:pStyle w:val="Listapunktowana21"/>
        <w:spacing w:before="120" w:after="120" w:line="276" w:lineRule="auto"/>
        <w:rPr>
          <w:rFonts w:ascii="Cambria" w:hAnsi="Cambria"/>
          <w:sz w:val="20"/>
          <w:szCs w:val="20"/>
        </w:rPr>
      </w:pPr>
    </w:p>
    <w:p w14:paraId="57BBFB31" w14:textId="61A06030" w:rsidR="00C87D04" w:rsidRPr="007E6A06" w:rsidRDefault="00C87D04" w:rsidP="0065680F">
      <w:pPr>
        <w:pStyle w:val="Listapunktowana21"/>
        <w:spacing w:before="120" w:after="120" w:line="276" w:lineRule="auto"/>
        <w:rPr>
          <w:rFonts w:ascii="Cambria" w:hAnsi="Cambria"/>
          <w:sz w:val="20"/>
          <w:szCs w:val="20"/>
        </w:rPr>
      </w:pPr>
    </w:p>
    <w:p w14:paraId="60970606" w14:textId="1CCF064C" w:rsidR="00C87D04" w:rsidRPr="007E6A06" w:rsidRDefault="00C87D04" w:rsidP="0065680F">
      <w:pPr>
        <w:pStyle w:val="Listapunktowana21"/>
        <w:spacing w:before="120" w:after="120" w:line="276" w:lineRule="auto"/>
        <w:rPr>
          <w:rFonts w:ascii="Cambria" w:hAnsi="Cambria"/>
          <w:sz w:val="20"/>
          <w:szCs w:val="20"/>
        </w:rPr>
      </w:pPr>
    </w:p>
    <w:p w14:paraId="79FE971F" w14:textId="77777777" w:rsidR="00B9029A" w:rsidRPr="007E6A06" w:rsidRDefault="00B9029A" w:rsidP="0065680F">
      <w:pPr>
        <w:pStyle w:val="Listapunktowana21"/>
        <w:spacing w:before="120" w:after="120" w:line="276" w:lineRule="auto"/>
        <w:rPr>
          <w:rFonts w:ascii="Cambria" w:hAnsi="Cambria"/>
          <w:sz w:val="20"/>
          <w:szCs w:val="20"/>
        </w:rPr>
      </w:pPr>
    </w:p>
    <w:p w14:paraId="76BE430A" w14:textId="5309AC62" w:rsidR="00B9029A" w:rsidRPr="007E6A06" w:rsidRDefault="00661084" w:rsidP="0065680F">
      <w:pPr>
        <w:pStyle w:val="Lista31"/>
        <w:spacing w:before="120" w:after="120" w:line="276" w:lineRule="auto"/>
        <w:ind w:left="0" w:firstLine="0"/>
        <w:jc w:val="both"/>
        <w:rPr>
          <w:rFonts w:ascii="Cambria" w:hAnsi="Cambria"/>
          <w:b/>
          <w:sz w:val="20"/>
          <w:szCs w:val="20"/>
          <w:lang w:val="pl-PL"/>
        </w:rPr>
      </w:pPr>
      <w:r w:rsidRPr="007E6A06">
        <w:rPr>
          <w:rFonts w:ascii="Cambria" w:hAnsi="Cambria"/>
          <w:b/>
          <w:sz w:val="20"/>
          <w:szCs w:val="20"/>
          <w:lang w:val="pl-PL"/>
        </w:rPr>
        <w:lastRenderedPageBreak/>
        <w:t>8.</w:t>
      </w:r>
      <w:r w:rsidR="006825F6" w:rsidRPr="007E6A06">
        <w:rPr>
          <w:rFonts w:ascii="Cambria" w:hAnsi="Cambria"/>
          <w:b/>
          <w:sz w:val="20"/>
          <w:szCs w:val="20"/>
          <w:lang w:val="pl-PL"/>
        </w:rPr>
        <w:t>5</w:t>
      </w:r>
      <w:r w:rsidR="00F86FB4" w:rsidRPr="007E6A06">
        <w:rPr>
          <w:rFonts w:ascii="Cambria" w:hAnsi="Cambria"/>
          <w:b/>
          <w:sz w:val="20"/>
          <w:szCs w:val="20"/>
          <w:lang w:val="pl-PL"/>
        </w:rPr>
        <w:t>. B</w:t>
      </w:r>
      <w:r w:rsidR="008C50B7" w:rsidRPr="007E6A06">
        <w:rPr>
          <w:rFonts w:ascii="Cambria" w:hAnsi="Cambria"/>
          <w:b/>
          <w:sz w:val="20"/>
          <w:szCs w:val="20"/>
          <w:lang w:val="pl-PL"/>
        </w:rPr>
        <w:t>ariery betonowe</w:t>
      </w:r>
    </w:p>
    <w:p w14:paraId="7C1ED7A8" w14:textId="09C3D113" w:rsidR="00630BBF" w:rsidRPr="007E6A06" w:rsidRDefault="00B9029A" w:rsidP="0065680F">
      <w:pPr>
        <w:pStyle w:val="Lista31"/>
        <w:spacing w:before="120" w:after="120" w:line="276" w:lineRule="auto"/>
        <w:ind w:left="0" w:firstLine="0"/>
        <w:jc w:val="both"/>
        <w:rPr>
          <w:rFonts w:ascii="Cambria" w:hAnsi="Cambria"/>
          <w:b/>
          <w:sz w:val="20"/>
          <w:szCs w:val="20"/>
          <w:u w:val="single"/>
          <w:lang w:val="pl-PL"/>
        </w:rPr>
      </w:pPr>
      <w:r w:rsidRPr="007E6A06">
        <w:rPr>
          <w:rFonts w:ascii="Cambria" w:hAnsi="Cambria"/>
          <w:sz w:val="20"/>
          <w:szCs w:val="20"/>
          <w:lang w:val="pl-PL"/>
        </w:rPr>
        <w:t xml:space="preserve">- </w:t>
      </w:r>
      <w:r w:rsidR="008C50B7" w:rsidRPr="007E6A06">
        <w:rPr>
          <w:rFonts w:ascii="Cambria" w:hAnsi="Cambria"/>
          <w:sz w:val="20"/>
          <w:szCs w:val="20"/>
          <w:lang w:val="pl-PL"/>
        </w:rPr>
        <w:t>Uzupełnienia ubytków powstałych w wyniku korozji lub uszkodzeń mechanicznych należy dokonać po uprzednim usunięciu warstwy betonu uległej destrukcji, poprzez odkucie i zmycie wodą. Odsłonięte zbrojenie należy oczyścić i zabezpieczyć antykorozyjnie</w:t>
      </w:r>
      <w:r w:rsidR="00E049A5">
        <w:rPr>
          <w:rFonts w:ascii="Cambria" w:hAnsi="Cambria"/>
          <w:sz w:val="20"/>
          <w:szCs w:val="20"/>
          <w:lang w:val="pl-PL"/>
        </w:rPr>
        <w:t>;</w:t>
      </w:r>
    </w:p>
    <w:p w14:paraId="46444024" w14:textId="38386F57" w:rsidR="00F86FB4" w:rsidRPr="007E6A06" w:rsidRDefault="00FF4AB0" w:rsidP="0065680F">
      <w:pPr>
        <w:pStyle w:val="Listapunktowana21"/>
        <w:spacing w:before="120" w:after="120" w:line="276" w:lineRule="auto"/>
        <w:rPr>
          <w:rFonts w:ascii="Cambria" w:hAnsi="Cambria"/>
          <w:sz w:val="20"/>
          <w:szCs w:val="20"/>
        </w:rPr>
      </w:pPr>
      <w:r w:rsidRPr="007E6A06">
        <w:rPr>
          <w:rFonts w:ascii="Cambria" w:hAnsi="Cambria"/>
          <w:sz w:val="20"/>
          <w:szCs w:val="20"/>
        </w:rPr>
        <w:t xml:space="preserve">- </w:t>
      </w:r>
      <w:r w:rsidR="008C50B7" w:rsidRPr="007E6A06">
        <w:rPr>
          <w:rFonts w:ascii="Cambria" w:hAnsi="Cambria"/>
          <w:sz w:val="20"/>
          <w:szCs w:val="20"/>
        </w:rPr>
        <w:t>Do</w:t>
      </w:r>
      <w:r w:rsidR="00C111AA" w:rsidRPr="007E6A06">
        <w:rPr>
          <w:rFonts w:ascii="Cambria" w:hAnsi="Cambria"/>
          <w:sz w:val="20"/>
          <w:szCs w:val="20"/>
        </w:rPr>
        <w:t xml:space="preserve"> wypełnienia  ubytków  należy stosować:</w:t>
      </w:r>
      <w:r w:rsidR="00E049A5">
        <w:rPr>
          <w:rFonts w:ascii="Cambria" w:hAnsi="Cambria"/>
          <w:sz w:val="20"/>
          <w:szCs w:val="20"/>
        </w:rPr>
        <w:t xml:space="preserve"> </w:t>
      </w:r>
      <w:r w:rsidR="008C50B7" w:rsidRPr="007E6A06">
        <w:rPr>
          <w:rFonts w:ascii="Cambria" w:hAnsi="Cambria"/>
          <w:sz w:val="20"/>
          <w:szCs w:val="20"/>
        </w:rPr>
        <w:t>dla ubytków do 5 cm szybkosprawne zaprawy stosowane do napraw konstrukcji mostowych, posiadające atest IBDM. Nakładane 2-3 warstwach z siatką zabezpieczającą przed powstawaniem skurczów zaprawy w czasie wiązania</w:t>
      </w:r>
      <w:r w:rsidR="00E049A5">
        <w:rPr>
          <w:rFonts w:ascii="Cambria" w:hAnsi="Cambria"/>
          <w:sz w:val="20"/>
          <w:szCs w:val="20"/>
        </w:rPr>
        <w:t>;</w:t>
      </w:r>
    </w:p>
    <w:p w14:paraId="435D8583" w14:textId="77777777" w:rsidR="008C50B7" w:rsidRPr="007E6A06" w:rsidRDefault="008C50B7" w:rsidP="0065680F">
      <w:pPr>
        <w:pStyle w:val="Listapunktowana21"/>
        <w:spacing w:before="120" w:after="120" w:line="276" w:lineRule="auto"/>
        <w:rPr>
          <w:rFonts w:ascii="Cambria" w:hAnsi="Cambria"/>
          <w:sz w:val="20"/>
          <w:szCs w:val="20"/>
        </w:rPr>
      </w:pPr>
      <w:r w:rsidRPr="007E6A06">
        <w:rPr>
          <w:rFonts w:ascii="Cambria" w:hAnsi="Cambria"/>
          <w:sz w:val="20"/>
          <w:szCs w:val="20"/>
        </w:rPr>
        <w:t>- dla większych ubytków beton na bazie żywic epoksydowych z wypełnieniem kruszywem granitowym.</w:t>
      </w:r>
    </w:p>
    <w:p w14:paraId="75D7C3A9" w14:textId="77777777" w:rsidR="008C50B7" w:rsidRPr="007E6A06" w:rsidRDefault="008C50B7" w:rsidP="0065680F">
      <w:pPr>
        <w:pStyle w:val="Listapunktowana21"/>
        <w:spacing w:before="120" w:after="120" w:line="276" w:lineRule="auto"/>
        <w:rPr>
          <w:rFonts w:ascii="Cambria" w:hAnsi="Cambria"/>
          <w:sz w:val="20"/>
          <w:szCs w:val="20"/>
        </w:rPr>
      </w:pPr>
      <w:r w:rsidRPr="007E6A06">
        <w:rPr>
          <w:rFonts w:ascii="Cambria" w:hAnsi="Cambria"/>
          <w:sz w:val="20"/>
          <w:szCs w:val="20"/>
        </w:rPr>
        <w:t>Powierzchnie po wykonanych naprawach należy zabezpieczyć jak w pozycji Malowanie barier.</w:t>
      </w:r>
    </w:p>
    <w:p w14:paraId="7414E01B" w14:textId="5F1C2B5A" w:rsidR="008C50B7" w:rsidRPr="007E6A06" w:rsidRDefault="008C50B7" w:rsidP="0065680F">
      <w:pPr>
        <w:pStyle w:val="Tekstpodstawowy"/>
        <w:numPr>
          <w:ilvl w:val="1"/>
          <w:numId w:val="21"/>
        </w:numPr>
        <w:spacing w:before="120" w:line="276" w:lineRule="auto"/>
        <w:jc w:val="both"/>
        <w:outlineLvl w:val="3"/>
        <w:rPr>
          <w:rFonts w:ascii="Cambria" w:hAnsi="Cambria" w:cs="Times New Roman"/>
          <w:b/>
          <w:sz w:val="20"/>
          <w:szCs w:val="20"/>
        </w:rPr>
      </w:pPr>
      <w:r w:rsidRPr="007E6A06">
        <w:rPr>
          <w:rFonts w:ascii="Cambria" w:hAnsi="Cambria" w:cs="Times New Roman"/>
          <w:b/>
          <w:sz w:val="20"/>
          <w:szCs w:val="20"/>
        </w:rPr>
        <w:t>Naprawa geometrii ustawienia barier betonowych</w:t>
      </w:r>
      <w:r w:rsidR="00710806" w:rsidRPr="007E6A06">
        <w:rPr>
          <w:rFonts w:ascii="Cambria" w:hAnsi="Cambria" w:cs="Times New Roman"/>
          <w:b/>
          <w:sz w:val="20"/>
          <w:szCs w:val="20"/>
        </w:rPr>
        <w:t>,</w:t>
      </w:r>
      <w:r w:rsidRPr="007E6A06">
        <w:rPr>
          <w:rFonts w:ascii="Cambria" w:hAnsi="Cambria" w:cs="Times New Roman"/>
          <w:b/>
          <w:sz w:val="20"/>
          <w:szCs w:val="20"/>
        </w:rPr>
        <w:t xml:space="preserve"> sprężystych i separatorów.</w:t>
      </w:r>
    </w:p>
    <w:p w14:paraId="5FE661F8" w14:textId="77777777" w:rsidR="008C50B7" w:rsidRPr="007E6A06" w:rsidRDefault="008C50B7" w:rsidP="0065680F">
      <w:pPr>
        <w:pStyle w:val="Listapunktowana21"/>
        <w:spacing w:before="120" w:after="120" w:line="276" w:lineRule="auto"/>
        <w:rPr>
          <w:rFonts w:ascii="Cambria" w:hAnsi="Cambria"/>
          <w:sz w:val="20"/>
          <w:szCs w:val="20"/>
        </w:rPr>
      </w:pPr>
      <w:r w:rsidRPr="007E6A06">
        <w:rPr>
          <w:rFonts w:ascii="Cambria" w:hAnsi="Cambria"/>
          <w:sz w:val="20"/>
          <w:szCs w:val="20"/>
        </w:rPr>
        <w:t>Napraw należy dokonywać przy użyciu narzędzi specjalnych przystosowanych do montażu elementów, w tym dźwigów, siłowników, a w żadnym przypadku nie wolno używać maszyn działających siłami poprzecznymi na elementy, gdyż może to spowodować dodatkowe niepotrzebne ich uszkodzenia.</w:t>
      </w:r>
    </w:p>
    <w:p w14:paraId="2BE204C1" w14:textId="77777777" w:rsidR="008C50B7" w:rsidRPr="007E6A06" w:rsidRDefault="008C50B7" w:rsidP="0065680F">
      <w:pPr>
        <w:pStyle w:val="Tekstpodstawowy"/>
        <w:numPr>
          <w:ilvl w:val="1"/>
          <w:numId w:val="21"/>
        </w:numPr>
        <w:spacing w:before="120" w:line="276" w:lineRule="auto"/>
        <w:jc w:val="both"/>
        <w:outlineLvl w:val="3"/>
        <w:rPr>
          <w:rFonts w:ascii="Cambria" w:hAnsi="Cambria" w:cs="Times New Roman"/>
          <w:b/>
          <w:sz w:val="20"/>
          <w:szCs w:val="20"/>
        </w:rPr>
      </w:pPr>
      <w:r w:rsidRPr="007E6A06">
        <w:rPr>
          <w:rFonts w:ascii="Cambria" w:hAnsi="Cambria" w:cs="Times New Roman"/>
          <w:b/>
          <w:sz w:val="20"/>
          <w:szCs w:val="20"/>
        </w:rPr>
        <w:t>Postępowanie w przypadku uszkodzeń i zniszczeń barier w wyniku zdarzeń drogowych.</w:t>
      </w:r>
    </w:p>
    <w:p w14:paraId="18DD1E62" w14:textId="30150BFC" w:rsidR="008C50B7" w:rsidRPr="007E6A06" w:rsidRDefault="008C50B7" w:rsidP="0065680F">
      <w:pPr>
        <w:pStyle w:val="Listapunktowana21"/>
        <w:spacing w:before="120" w:after="120" w:line="276" w:lineRule="auto"/>
        <w:rPr>
          <w:rFonts w:ascii="Cambria" w:hAnsi="Cambria"/>
          <w:sz w:val="20"/>
          <w:szCs w:val="20"/>
        </w:rPr>
      </w:pPr>
      <w:r w:rsidRPr="007E6A06">
        <w:rPr>
          <w:rFonts w:ascii="Cambria" w:hAnsi="Cambria"/>
          <w:sz w:val="20"/>
          <w:szCs w:val="20"/>
        </w:rPr>
        <w:t>Naprawa lub wymiana elementów wg podanych wyżej procedur może odbyć się każdorazowo po dokonaniu szczegółowych oględzin i podjęciu stosownych decyzji jedynie przez  Zamawiającego.</w:t>
      </w:r>
      <w:r w:rsidR="00C33DCB" w:rsidRPr="007E6A06">
        <w:rPr>
          <w:rFonts w:ascii="Cambria" w:hAnsi="Cambria"/>
          <w:sz w:val="20"/>
          <w:szCs w:val="20"/>
        </w:rPr>
        <w:t xml:space="preserve"> Wykonawca jest zobowiązany do dostarczenia Zamawiającemu, materiału zdjęciowego obrazującego powstałe w wyniku zdarzenia drogowego uszkodzenia/e barier/y na etapie sporządzania karty zabezpieczenia awarii w pasie drogowym (Załącznik nr 1 do pkt. 2.2.2.12 Specyfikacji Technicznej).</w:t>
      </w:r>
    </w:p>
    <w:p w14:paraId="2B23F9B1" w14:textId="77777777" w:rsidR="008C50B7" w:rsidRPr="007E6A06" w:rsidRDefault="008C50B7" w:rsidP="0065680F">
      <w:pPr>
        <w:pStyle w:val="Listapunktowana21"/>
        <w:numPr>
          <w:ilvl w:val="1"/>
          <w:numId w:val="21"/>
        </w:numPr>
        <w:spacing w:before="120" w:after="120" w:line="276" w:lineRule="auto"/>
        <w:outlineLvl w:val="3"/>
        <w:rPr>
          <w:rFonts w:ascii="Cambria" w:hAnsi="Cambria"/>
          <w:b/>
          <w:sz w:val="20"/>
          <w:szCs w:val="20"/>
        </w:rPr>
      </w:pPr>
      <w:r w:rsidRPr="007E6A06">
        <w:rPr>
          <w:rFonts w:ascii="Cambria" w:hAnsi="Cambria"/>
          <w:b/>
          <w:sz w:val="20"/>
          <w:szCs w:val="20"/>
        </w:rPr>
        <w:t>Montaż elementów odblaskowych.</w:t>
      </w:r>
    </w:p>
    <w:p w14:paraId="0BD80838" w14:textId="6B1C6752" w:rsidR="008C50B7" w:rsidRPr="007E6A06" w:rsidRDefault="004B62DA" w:rsidP="0065680F">
      <w:pPr>
        <w:pStyle w:val="Listapunktowana21"/>
        <w:spacing w:before="120" w:after="120" w:line="276" w:lineRule="auto"/>
        <w:rPr>
          <w:rFonts w:ascii="Cambria" w:hAnsi="Cambria"/>
          <w:sz w:val="20"/>
          <w:szCs w:val="20"/>
        </w:rPr>
      </w:pPr>
      <w:r w:rsidRPr="007E6A06">
        <w:rPr>
          <w:rFonts w:ascii="Cambria" w:hAnsi="Cambria"/>
          <w:sz w:val="20"/>
          <w:szCs w:val="20"/>
        </w:rPr>
        <w:t>Na barierach mogą</w:t>
      </w:r>
      <w:r w:rsidR="008C50B7" w:rsidRPr="007E6A06">
        <w:rPr>
          <w:rFonts w:ascii="Cambria" w:hAnsi="Cambria"/>
          <w:sz w:val="20"/>
          <w:szCs w:val="20"/>
        </w:rPr>
        <w:t xml:space="preserve"> być montowane dwustronne (na górze) punktowe elementy lub liniowe  mocowane do bariery za pomocą kołków rozporowych.</w:t>
      </w:r>
      <w:r w:rsidR="00661084" w:rsidRPr="007E6A06">
        <w:rPr>
          <w:rFonts w:ascii="Cambria" w:hAnsi="Cambria"/>
          <w:sz w:val="20"/>
          <w:szCs w:val="20"/>
        </w:rPr>
        <w:t xml:space="preserve"> Elementy odblaskowe mają być uwzględnione w cenie jednostkowej </w:t>
      </w:r>
      <w:r w:rsidR="00C62BD2" w:rsidRPr="007E6A06">
        <w:rPr>
          <w:rFonts w:ascii="Cambria" w:hAnsi="Cambria"/>
          <w:sz w:val="20"/>
          <w:szCs w:val="20"/>
        </w:rPr>
        <w:t xml:space="preserve">mb </w:t>
      </w:r>
      <w:r w:rsidR="00661084" w:rsidRPr="007E6A06">
        <w:rPr>
          <w:rFonts w:ascii="Cambria" w:hAnsi="Cambria"/>
          <w:sz w:val="20"/>
          <w:szCs w:val="20"/>
        </w:rPr>
        <w:t>danego urządzenia</w:t>
      </w:r>
      <w:r w:rsidR="00C62BD2" w:rsidRPr="007E6A06">
        <w:rPr>
          <w:rFonts w:ascii="Cambria" w:hAnsi="Cambria"/>
          <w:sz w:val="20"/>
          <w:szCs w:val="20"/>
        </w:rPr>
        <w:t xml:space="preserve"> (bez dodatkowej zapłaty).</w:t>
      </w:r>
    </w:p>
    <w:p w14:paraId="57108997" w14:textId="10FD83A7" w:rsidR="003B2C0B" w:rsidRPr="00E049A5" w:rsidRDefault="008C50B7" w:rsidP="0065680F">
      <w:pPr>
        <w:pStyle w:val="Listapunktowana21"/>
        <w:numPr>
          <w:ilvl w:val="1"/>
          <w:numId w:val="21"/>
        </w:numPr>
        <w:spacing w:before="120" w:after="120" w:line="276" w:lineRule="auto"/>
        <w:outlineLvl w:val="3"/>
        <w:rPr>
          <w:rFonts w:ascii="Cambria" w:hAnsi="Cambria"/>
          <w:sz w:val="20"/>
          <w:szCs w:val="20"/>
        </w:rPr>
      </w:pPr>
      <w:r w:rsidRPr="007E6A06">
        <w:rPr>
          <w:rFonts w:ascii="Cambria" w:hAnsi="Cambria"/>
          <w:b/>
          <w:sz w:val="20"/>
          <w:szCs w:val="20"/>
        </w:rPr>
        <w:t>Czyszczenie elementów odblaskowych pomiędzy cyklami mycia</w:t>
      </w:r>
      <w:r w:rsidRPr="007E6A06">
        <w:rPr>
          <w:rFonts w:ascii="Cambria" w:hAnsi="Cambria"/>
          <w:sz w:val="20"/>
          <w:szCs w:val="20"/>
        </w:rPr>
        <w:t>.</w:t>
      </w:r>
    </w:p>
    <w:p w14:paraId="0364200C" w14:textId="68B06226" w:rsidR="008C50B7" w:rsidRPr="007E6A06" w:rsidRDefault="008C50B7" w:rsidP="0065680F">
      <w:pPr>
        <w:pStyle w:val="Listapunktowana21"/>
        <w:spacing w:before="120" w:after="120" w:line="276" w:lineRule="auto"/>
        <w:rPr>
          <w:rFonts w:ascii="Cambria" w:hAnsi="Cambria"/>
          <w:sz w:val="20"/>
          <w:szCs w:val="20"/>
        </w:rPr>
      </w:pPr>
      <w:r w:rsidRPr="007E6A06">
        <w:rPr>
          <w:rFonts w:ascii="Cambria" w:hAnsi="Cambria"/>
          <w:sz w:val="20"/>
          <w:szCs w:val="20"/>
        </w:rPr>
        <w:t>Czyszczenie miękkimi materiałami przy użyciu wody.</w:t>
      </w:r>
      <w:r w:rsidR="004B62DA" w:rsidRPr="007E6A06">
        <w:rPr>
          <w:rFonts w:ascii="Cambria" w:hAnsi="Cambria"/>
          <w:sz w:val="20"/>
          <w:szCs w:val="20"/>
        </w:rPr>
        <w:t xml:space="preserve">                              </w:t>
      </w:r>
    </w:p>
    <w:p w14:paraId="0B09AC1C" w14:textId="6E9867EB" w:rsidR="00311B91" w:rsidRPr="00E049A5" w:rsidRDefault="008C50B7" w:rsidP="0065680F">
      <w:pPr>
        <w:pStyle w:val="Listapunktowana21"/>
        <w:numPr>
          <w:ilvl w:val="1"/>
          <w:numId w:val="21"/>
        </w:numPr>
        <w:spacing w:before="120" w:after="120" w:line="276" w:lineRule="auto"/>
        <w:outlineLvl w:val="3"/>
        <w:rPr>
          <w:rFonts w:ascii="Cambria" w:hAnsi="Cambria"/>
          <w:b/>
          <w:sz w:val="20"/>
          <w:szCs w:val="20"/>
        </w:rPr>
      </w:pPr>
      <w:r w:rsidRPr="007E6A06">
        <w:rPr>
          <w:rFonts w:ascii="Cambria" w:hAnsi="Cambria"/>
          <w:b/>
          <w:sz w:val="20"/>
          <w:szCs w:val="20"/>
        </w:rPr>
        <w:t>Montaż Barier drogowych</w:t>
      </w:r>
    </w:p>
    <w:p w14:paraId="133741DC" w14:textId="33E0F9CF" w:rsidR="00311B91" w:rsidRPr="007E6A06" w:rsidRDefault="00BC433E" w:rsidP="00E049A5">
      <w:pPr>
        <w:pStyle w:val="Listapunktowana21"/>
        <w:numPr>
          <w:ilvl w:val="2"/>
          <w:numId w:val="21"/>
        </w:numPr>
        <w:spacing w:before="120" w:after="120" w:line="276" w:lineRule="auto"/>
        <w:ind w:left="0" w:firstLine="0"/>
        <w:rPr>
          <w:rFonts w:ascii="Cambria" w:hAnsi="Cambria"/>
          <w:sz w:val="20"/>
          <w:szCs w:val="20"/>
        </w:rPr>
      </w:pPr>
      <w:r w:rsidRPr="007E6A06">
        <w:rPr>
          <w:rFonts w:ascii="Cambria" w:hAnsi="Cambria"/>
          <w:sz w:val="20"/>
          <w:szCs w:val="20"/>
        </w:rPr>
        <w:t xml:space="preserve"> </w:t>
      </w:r>
      <w:r w:rsidR="00311B91" w:rsidRPr="007E6A06">
        <w:rPr>
          <w:rFonts w:ascii="Cambria" w:hAnsi="Cambria"/>
          <w:sz w:val="20"/>
          <w:szCs w:val="20"/>
        </w:rPr>
        <w:t>Montaż barier należy wykonywać w miejscu i w przebiegu zgodnym z zatwierdzonym projektem</w:t>
      </w:r>
      <w:r w:rsidR="00311B91" w:rsidRPr="007E6A06">
        <w:rPr>
          <w:rFonts w:ascii="Cambria" w:hAnsi="Cambria"/>
          <w:color w:val="FF0000"/>
          <w:sz w:val="20"/>
          <w:szCs w:val="20"/>
        </w:rPr>
        <w:t xml:space="preserve">. </w:t>
      </w:r>
      <w:r w:rsidR="003246A4" w:rsidRPr="007E6A06">
        <w:rPr>
          <w:rFonts w:ascii="Cambria" w:hAnsi="Cambria"/>
          <w:sz w:val="20"/>
          <w:szCs w:val="20"/>
        </w:rPr>
        <w:t>Przy montażu barier należy wykonać wykopy kontrolne umożliwiające bezkolizyjne przeprowadzenie zleconych robót.</w:t>
      </w:r>
    </w:p>
    <w:p w14:paraId="4975CB40" w14:textId="3E9E6411" w:rsidR="00BC433E" w:rsidRPr="007E6A06" w:rsidRDefault="00BC433E" w:rsidP="00E049A5">
      <w:pPr>
        <w:pStyle w:val="Listapunktowana21"/>
        <w:numPr>
          <w:ilvl w:val="2"/>
          <w:numId w:val="21"/>
        </w:numPr>
        <w:spacing w:before="120" w:after="120" w:line="276" w:lineRule="auto"/>
        <w:ind w:left="0" w:firstLine="0"/>
        <w:rPr>
          <w:rFonts w:ascii="Cambria" w:hAnsi="Cambria"/>
          <w:sz w:val="20"/>
          <w:szCs w:val="20"/>
        </w:rPr>
      </w:pPr>
      <w:r w:rsidRPr="007E6A06">
        <w:rPr>
          <w:rFonts w:ascii="Cambria" w:hAnsi="Cambria"/>
          <w:sz w:val="20"/>
          <w:szCs w:val="20"/>
        </w:rPr>
        <w:t>Prace należy wykonywać w godzinach nocnych tj. od 22:00 do 5:00 chyba, że Zamawiający ustali inaczej. W przypadku gdy z przyczyn wykonawczych montaż odcinka odbywać się będzie w dwóch lub więcej etapach następujących po sobie, na czas</w:t>
      </w:r>
      <w:r w:rsidR="00C62BD2" w:rsidRPr="007E6A06">
        <w:rPr>
          <w:rFonts w:ascii="Cambria" w:hAnsi="Cambria"/>
          <w:sz w:val="20"/>
          <w:szCs w:val="20"/>
        </w:rPr>
        <w:t xml:space="preserve"> </w:t>
      </w:r>
      <w:r w:rsidRPr="007E6A06">
        <w:rPr>
          <w:rFonts w:ascii="Cambria" w:hAnsi="Cambria"/>
          <w:sz w:val="20"/>
          <w:szCs w:val="20"/>
        </w:rPr>
        <w:t>przerwy w prowadzeniu prac zamontowany odcinek bariery winien być zakończony</w:t>
      </w:r>
      <w:r w:rsidR="00C62BD2" w:rsidRPr="007E6A06">
        <w:rPr>
          <w:rFonts w:ascii="Cambria" w:hAnsi="Cambria"/>
          <w:sz w:val="20"/>
          <w:szCs w:val="20"/>
        </w:rPr>
        <w:t xml:space="preserve"> </w:t>
      </w:r>
      <w:r w:rsidRPr="007E6A06">
        <w:rPr>
          <w:rFonts w:ascii="Cambria" w:hAnsi="Cambria"/>
          <w:sz w:val="20"/>
          <w:szCs w:val="20"/>
        </w:rPr>
        <w:t>i oznakowany jak docelowo, z zapewnieniem zasad i przepisów o bezpieczeństwie ruchu.</w:t>
      </w:r>
    </w:p>
    <w:p w14:paraId="773F2706" w14:textId="59CC40AA" w:rsidR="00BC433E" w:rsidRPr="00E049A5" w:rsidRDefault="00BC433E" w:rsidP="00E049A5">
      <w:pPr>
        <w:pStyle w:val="Listapunktowana21"/>
        <w:numPr>
          <w:ilvl w:val="2"/>
          <w:numId w:val="21"/>
        </w:numPr>
        <w:spacing w:before="120" w:after="120" w:line="276" w:lineRule="auto"/>
        <w:ind w:left="0" w:firstLine="0"/>
        <w:rPr>
          <w:rFonts w:ascii="Cambria" w:hAnsi="Cambria"/>
          <w:sz w:val="20"/>
          <w:szCs w:val="20"/>
        </w:rPr>
      </w:pPr>
      <w:r w:rsidRPr="007E6A06">
        <w:rPr>
          <w:rFonts w:ascii="Cambria" w:hAnsi="Cambria"/>
          <w:sz w:val="20"/>
          <w:szCs w:val="20"/>
        </w:rPr>
        <w:t xml:space="preserve">Po zakończeniu prac montażowych przed udostępnieniem pasów ruchu do eksploatacji </w:t>
      </w:r>
      <w:r w:rsidR="00C62BD2" w:rsidRPr="007E6A06">
        <w:rPr>
          <w:rFonts w:ascii="Cambria" w:hAnsi="Cambria"/>
          <w:sz w:val="20"/>
          <w:szCs w:val="20"/>
        </w:rPr>
        <w:t xml:space="preserve"> </w:t>
      </w:r>
      <w:r w:rsidRPr="007E6A06">
        <w:rPr>
          <w:rFonts w:ascii="Cambria" w:hAnsi="Cambria"/>
          <w:sz w:val="20"/>
          <w:szCs w:val="20"/>
        </w:rPr>
        <w:t>należy sprawdzić czy nie pozostawiono na nich zanieczyszczeń lub przedmiotów.</w:t>
      </w:r>
    </w:p>
    <w:p w14:paraId="4CC90205" w14:textId="77777777" w:rsidR="00BC433E" w:rsidRPr="007E6A06" w:rsidRDefault="00BC433E" w:rsidP="0065680F">
      <w:pPr>
        <w:pStyle w:val="Listapunktowana21"/>
        <w:spacing w:before="120" w:after="120" w:line="276" w:lineRule="auto"/>
        <w:ind w:left="360"/>
        <w:rPr>
          <w:rFonts w:ascii="Cambria" w:hAnsi="Cambria"/>
          <w:sz w:val="20"/>
          <w:szCs w:val="20"/>
          <w:u w:val="single"/>
        </w:rPr>
      </w:pPr>
      <w:r w:rsidRPr="007E6A06">
        <w:rPr>
          <w:rFonts w:ascii="Cambria" w:hAnsi="Cambria"/>
          <w:sz w:val="20"/>
          <w:szCs w:val="20"/>
          <w:u w:val="single"/>
        </w:rPr>
        <w:t xml:space="preserve">a)  </w:t>
      </w:r>
      <w:r w:rsidR="008C50B7" w:rsidRPr="007E6A06">
        <w:rPr>
          <w:rFonts w:ascii="Cambria" w:hAnsi="Cambria"/>
          <w:sz w:val="20"/>
          <w:szCs w:val="20"/>
          <w:u w:val="single"/>
        </w:rPr>
        <w:t>żelbetonowych</w:t>
      </w:r>
      <w:r w:rsidR="00A91903" w:rsidRPr="007E6A06">
        <w:rPr>
          <w:rFonts w:ascii="Cambria" w:hAnsi="Cambria"/>
          <w:sz w:val="20"/>
          <w:szCs w:val="20"/>
          <w:u w:val="single"/>
        </w:rPr>
        <w:t xml:space="preserve"> U-14b</w:t>
      </w:r>
    </w:p>
    <w:p w14:paraId="26575FF2" w14:textId="46FE66A8" w:rsidR="00DB112F" w:rsidRPr="007E6A06" w:rsidRDefault="00C62BD2" w:rsidP="0065680F">
      <w:pPr>
        <w:pStyle w:val="Listapunktowana21"/>
        <w:spacing w:before="120" w:after="120" w:line="276" w:lineRule="auto"/>
        <w:ind w:left="360"/>
        <w:rPr>
          <w:rFonts w:ascii="Cambria" w:hAnsi="Cambria"/>
          <w:sz w:val="20"/>
          <w:szCs w:val="20"/>
          <w:u w:val="single"/>
        </w:rPr>
      </w:pPr>
      <w:r w:rsidRPr="007E6A06">
        <w:rPr>
          <w:rFonts w:ascii="Cambria" w:hAnsi="Cambria"/>
          <w:sz w:val="20"/>
          <w:szCs w:val="20"/>
        </w:rPr>
        <w:t>a.</w:t>
      </w:r>
      <w:r w:rsidR="00BC433E" w:rsidRPr="007E6A06">
        <w:rPr>
          <w:rFonts w:ascii="Cambria" w:hAnsi="Cambria"/>
          <w:sz w:val="20"/>
          <w:szCs w:val="20"/>
        </w:rPr>
        <w:t xml:space="preserve">1. </w:t>
      </w:r>
      <w:r w:rsidR="008C50B7" w:rsidRPr="007E6A06">
        <w:rPr>
          <w:rFonts w:ascii="Cambria" w:hAnsi="Cambria"/>
          <w:sz w:val="20"/>
          <w:szCs w:val="20"/>
        </w:rPr>
        <w:t>Kształt i sposób połączenia elementów bariery identyczne w kształcie i sposobie</w:t>
      </w:r>
      <w:r w:rsidR="00BC433E" w:rsidRPr="007E6A06">
        <w:rPr>
          <w:rFonts w:ascii="Cambria" w:hAnsi="Cambria"/>
          <w:sz w:val="20"/>
          <w:szCs w:val="20"/>
        </w:rPr>
        <w:t xml:space="preserve"> </w:t>
      </w:r>
      <w:r w:rsidR="008C50B7" w:rsidRPr="007E6A06">
        <w:rPr>
          <w:rFonts w:ascii="Cambria" w:hAnsi="Cambria"/>
          <w:sz w:val="20"/>
          <w:szCs w:val="20"/>
        </w:rPr>
        <w:t xml:space="preserve">połączenia ze stosowanymi na terenie miasta Krakowa. Podstawowa </w:t>
      </w:r>
      <w:r w:rsidR="00A91903" w:rsidRPr="007E6A06">
        <w:rPr>
          <w:rFonts w:ascii="Cambria" w:hAnsi="Cambria"/>
          <w:sz w:val="20"/>
          <w:szCs w:val="20"/>
        </w:rPr>
        <w:t xml:space="preserve">długość elementu </w:t>
      </w:r>
      <w:r w:rsidR="00BC433E" w:rsidRPr="007E6A06">
        <w:rPr>
          <w:rFonts w:ascii="Cambria" w:hAnsi="Cambria"/>
          <w:sz w:val="20"/>
          <w:szCs w:val="20"/>
        </w:rPr>
        <w:t xml:space="preserve"> </w:t>
      </w:r>
      <w:r w:rsidR="00A91903" w:rsidRPr="007E6A06">
        <w:rPr>
          <w:rFonts w:ascii="Cambria" w:hAnsi="Cambria"/>
          <w:sz w:val="20"/>
          <w:szCs w:val="20"/>
        </w:rPr>
        <w:t>4m, wysokość 0,</w:t>
      </w:r>
      <w:r w:rsidR="008C50B7" w:rsidRPr="007E6A06">
        <w:rPr>
          <w:rFonts w:ascii="Cambria" w:hAnsi="Cambria"/>
          <w:sz w:val="20"/>
          <w:szCs w:val="20"/>
        </w:rPr>
        <w:t>8m,</w:t>
      </w:r>
      <w:r w:rsidR="00A91903" w:rsidRPr="007E6A06">
        <w:rPr>
          <w:rFonts w:ascii="Cambria" w:hAnsi="Cambria"/>
          <w:sz w:val="20"/>
          <w:szCs w:val="20"/>
        </w:rPr>
        <w:t xml:space="preserve"> lub 0,5m</w:t>
      </w:r>
      <w:r w:rsidR="008C50B7" w:rsidRPr="007E6A06">
        <w:rPr>
          <w:rFonts w:ascii="Cambria" w:hAnsi="Cambria"/>
          <w:sz w:val="20"/>
          <w:szCs w:val="20"/>
        </w:rPr>
        <w:t xml:space="preserve"> szerokość przy podstawie 0.56m. Bariery winny być </w:t>
      </w:r>
      <w:r w:rsidR="00BC433E" w:rsidRPr="007E6A06">
        <w:rPr>
          <w:rFonts w:ascii="Cambria" w:hAnsi="Cambria"/>
          <w:sz w:val="20"/>
          <w:szCs w:val="20"/>
        </w:rPr>
        <w:t xml:space="preserve"> </w:t>
      </w:r>
      <w:r w:rsidR="008C50B7" w:rsidRPr="007E6A06">
        <w:rPr>
          <w:rFonts w:ascii="Cambria" w:hAnsi="Cambria"/>
          <w:sz w:val="20"/>
          <w:szCs w:val="20"/>
        </w:rPr>
        <w:t xml:space="preserve">zaimpregnowane środkami antykorozyjnymi i antysolnymi. Górna część bariery malowana w kolorze żółtym o łącznej szerokości 0.6m, pozostała część w kolorze popielatym, skosy barier początkowych pomalowane w pasy żółto-czarne o szerokości </w:t>
      </w:r>
      <w:r w:rsidR="008C50B7" w:rsidRPr="007E6A06">
        <w:rPr>
          <w:rFonts w:ascii="Cambria" w:hAnsi="Cambria"/>
          <w:sz w:val="20"/>
          <w:szCs w:val="20"/>
        </w:rPr>
        <w:lastRenderedPageBreak/>
        <w:t>0.2m. Na górnej części bariery należy zamontować   w odstępach co 24m dwustronne elementy odblaskowe koloru białego.</w:t>
      </w:r>
    </w:p>
    <w:p w14:paraId="50A45F46" w14:textId="488F226C" w:rsidR="00DB112F" w:rsidRPr="007E6A06" w:rsidRDefault="00C62BD2" w:rsidP="0065680F">
      <w:pPr>
        <w:pStyle w:val="Listapunktowana21"/>
        <w:spacing w:before="120" w:after="120" w:line="276" w:lineRule="auto"/>
        <w:ind w:left="360"/>
        <w:rPr>
          <w:rFonts w:ascii="Cambria" w:hAnsi="Cambria"/>
          <w:sz w:val="20"/>
          <w:szCs w:val="20"/>
        </w:rPr>
      </w:pPr>
      <w:r w:rsidRPr="007E6A06">
        <w:rPr>
          <w:rFonts w:ascii="Cambria" w:hAnsi="Cambria"/>
          <w:sz w:val="20"/>
          <w:szCs w:val="20"/>
        </w:rPr>
        <w:t>a.</w:t>
      </w:r>
      <w:r w:rsidR="00DB112F" w:rsidRPr="007E6A06">
        <w:rPr>
          <w:rFonts w:ascii="Cambria" w:hAnsi="Cambria"/>
          <w:sz w:val="20"/>
          <w:szCs w:val="20"/>
        </w:rPr>
        <w:t xml:space="preserve">2. </w:t>
      </w:r>
      <w:r w:rsidR="008C50B7" w:rsidRPr="007E6A06">
        <w:rPr>
          <w:rFonts w:ascii="Cambria" w:hAnsi="Cambria"/>
          <w:sz w:val="20"/>
          <w:szCs w:val="20"/>
        </w:rPr>
        <w:t xml:space="preserve">Przed rozpoczęciem prac należy uprzątnąć wszystkie zanieczyszczenia mechaniczne </w:t>
      </w:r>
      <w:r w:rsidR="00BC433E" w:rsidRPr="007E6A06">
        <w:rPr>
          <w:rFonts w:ascii="Cambria" w:hAnsi="Cambria"/>
          <w:sz w:val="20"/>
          <w:szCs w:val="20"/>
        </w:rPr>
        <w:t xml:space="preserve"> </w:t>
      </w:r>
      <w:r w:rsidR="008C50B7" w:rsidRPr="007E6A06">
        <w:rPr>
          <w:rFonts w:ascii="Cambria" w:hAnsi="Cambria"/>
          <w:sz w:val="20"/>
          <w:szCs w:val="20"/>
        </w:rPr>
        <w:t xml:space="preserve">znajdujące  się na jezdni w strefie montażu. Wyznaczyć na podstawie projektu trasę przebiegu bariery. Pomiarów przebiegu trasy bariery w stosunku do krawędzi jezdni należy dokonywać co najmniej co 20m wzdłuż trasy jej ustawienia. </w:t>
      </w:r>
    </w:p>
    <w:p w14:paraId="16D0AC4F" w14:textId="7AED7C86" w:rsidR="003B2C0B" w:rsidRPr="007E6A06" w:rsidRDefault="00C62BD2" w:rsidP="0065680F">
      <w:pPr>
        <w:pStyle w:val="Listapunktowana21"/>
        <w:spacing w:before="120" w:after="120" w:line="276" w:lineRule="auto"/>
        <w:ind w:left="360"/>
        <w:rPr>
          <w:rFonts w:ascii="Cambria" w:hAnsi="Cambria"/>
          <w:sz w:val="20"/>
          <w:szCs w:val="20"/>
        </w:rPr>
      </w:pPr>
      <w:r w:rsidRPr="007E6A06">
        <w:rPr>
          <w:rFonts w:ascii="Cambria" w:hAnsi="Cambria"/>
          <w:sz w:val="20"/>
          <w:szCs w:val="20"/>
        </w:rPr>
        <w:t>a.</w:t>
      </w:r>
      <w:r w:rsidR="00DB112F" w:rsidRPr="007E6A06">
        <w:rPr>
          <w:rFonts w:ascii="Cambria" w:hAnsi="Cambria"/>
          <w:sz w:val="20"/>
          <w:szCs w:val="20"/>
        </w:rPr>
        <w:t xml:space="preserve">3. </w:t>
      </w:r>
      <w:r w:rsidR="008C50B7" w:rsidRPr="007E6A06">
        <w:rPr>
          <w:rFonts w:ascii="Cambria" w:hAnsi="Cambria"/>
          <w:sz w:val="20"/>
          <w:szCs w:val="20"/>
        </w:rPr>
        <w:t xml:space="preserve">Prace rozładunkowe i montażowe należy wykonywać przy użyciu specjalnych uchwytów instalowanych w miejscach przepustów wody, a manipulacji ciężarem </w:t>
      </w:r>
      <w:r w:rsidR="00DB112F" w:rsidRPr="007E6A06">
        <w:rPr>
          <w:rFonts w:ascii="Cambria" w:hAnsi="Cambria"/>
          <w:sz w:val="20"/>
          <w:szCs w:val="20"/>
        </w:rPr>
        <w:t xml:space="preserve"> </w:t>
      </w:r>
      <w:r w:rsidR="008C50B7" w:rsidRPr="007E6A06">
        <w:rPr>
          <w:rFonts w:ascii="Cambria" w:hAnsi="Cambria"/>
          <w:sz w:val="20"/>
          <w:szCs w:val="20"/>
        </w:rPr>
        <w:t>dokonywać w sposób bezpieczny dla użytkowników ruchu na pasach sąsiednich.</w:t>
      </w:r>
      <w:r w:rsidR="00E049A5">
        <w:rPr>
          <w:rFonts w:ascii="Cambria" w:hAnsi="Cambria"/>
          <w:sz w:val="20"/>
          <w:szCs w:val="20"/>
        </w:rPr>
        <w:t xml:space="preserve"> </w:t>
      </w:r>
      <w:r w:rsidR="008C50B7" w:rsidRPr="007E6A06">
        <w:rPr>
          <w:rFonts w:ascii="Cambria" w:hAnsi="Cambria"/>
          <w:sz w:val="20"/>
          <w:szCs w:val="20"/>
        </w:rPr>
        <w:t xml:space="preserve">W przypadku profilowania łuków o małym promieniu, zaleca się stosowanie elementów o długości 2m. po zmontowaniu elementów należy dokonać korekty optycznej ich ustawienia. Pierwsze elementu skośne bariery w części początkowej należy zakotwić do podłoża. Po ostatecznym ustawieniu i wypoziomowaniu elementów należy dokonać ich stabilizacji na podłożu, przy użyciu mieszanek cementowych szybkosprawnych. </w:t>
      </w:r>
    </w:p>
    <w:p w14:paraId="64977AA8" w14:textId="3B8C6E05" w:rsidR="008C50B7" w:rsidRPr="007E6A06" w:rsidRDefault="00C62BD2" w:rsidP="0065680F">
      <w:pPr>
        <w:pStyle w:val="Listapunktowana21"/>
        <w:spacing w:before="120" w:after="120" w:line="276" w:lineRule="auto"/>
        <w:ind w:left="360"/>
        <w:rPr>
          <w:rFonts w:ascii="Cambria" w:hAnsi="Cambria"/>
          <w:sz w:val="20"/>
          <w:szCs w:val="20"/>
        </w:rPr>
      </w:pPr>
      <w:r w:rsidRPr="007E6A06">
        <w:rPr>
          <w:rFonts w:ascii="Cambria" w:hAnsi="Cambria"/>
          <w:sz w:val="20"/>
          <w:szCs w:val="20"/>
        </w:rPr>
        <w:t>a.</w:t>
      </w:r>
      <w:r w:rsidR="00BC433E" w:rsidRPr="007E6A06">
        <w:rPr>
          <w:rFonts w:ascii="Cambria" w:hAnsi="Cambria"/>
          <w:sz w:val="20"/>
          <w:szCs w:val="20"/>
        </w:rPr>
        <w:t>4</w:t>
      </w:r>
      <w:r w:rsidR="00DB112F" w:rsidRPr="007E6A06">
        <w:rPr>
          <w:rFonts w:ascii="Cambria" w:hAnsi="Cambria"/>
          <w:sz w:val="20"/>
          <w:szCs w:val="20"/>
        </w:rPr>
        <w:t xml:space="preserve">. </w:t>
      </w:r>
      <w:r w:rsidR="008C50B7" w:rsidRPr="007E6A06">
        <w:rPr>
          <w:rFonts w:ascii="Cambria" w:hAnsi="Cambria"/>
          <w:sz w:val="20"/>
          <w:szCs w:val="20"/>
        </w:rPr>
        <w:t xml:space="preserve">Tolerancja między kolejnymi elementami 0 – 10mm, przesunięcie w stosunku do siebie w płaszczyźnie pionowej  0 – 5mm, w płaszczyźnie poziomej 0 -10mm. </w:t>
      </w:r>
    </w:p>
    <w:p w14:paraId="7402A7C0" w14:textId="77777777" w:rsidR="00C575C5" w:rsidRPr="007E6A06" w:rsidRDefault="00311B91" w:rsidP="0065680F">
      <w:pPr>
        <w:pStyle w:val="Listapunktowana21"/>
        <w:spacing w:before="120" w:after="120" w:line="276" w:lineRule="auto"/>
        <w:ind w:left="720" w:hanging="720"/>
        <w:rPr>
          <w:rFonts w:ascii="Cambria" w:hAnsi="Cambria"/>
          <w:sz w:val="20"/>
          <w:szCs w:val="20"/>
          <w:u w:val="single"/>
        </w:rPr>
      </w:pPr>
      <w:r w:rsidRPr="007E6A06">
        <w:rPr>
          <w:rFonts w:ascii="Cambria" w:hAnsi="Cambria"/>
          <w:sz w:val="20"/>
          <w:szCs w:val="20"/>
        </w:rPr>
        <w:t xml:space="preserve">   </w:t>
      </w:r>
      <w:r w:rsidR="00C575C5" w:rsidRPr="007E6A06">
        <w:rPr>
          <w:rFonts w:ascii="Cambria" w:hAnsi="Cambria"/>
          <w:sz w:val="20"/>
          <w:szCs w:val="20"/>
        </w:rPr>
        <w:t xml:space="preserve">  </w:t>
      </w:r>
      <w:r w:rsidRPr="007E6A06">
        <w:rPr>
          <w:rFonts w:ascii="Cambria" w:hAnsi="Cambria"/>
          <w:sz w:val="20"/>
          <w:szCs w:val="20"/>
        </w:rPr>
        <w:t xml:space="preserve"> </w:t>
      </w:r>
      <w:r w:rsidRPr="007E6A06">
        <w:rPr>
          <w:rFonts w:ascii="Cambria" w:hAnsi="Cambria"/>
          <w:sz w:val="20"/>
          <w:szCs w:val="20"/>
          <w:u w:val="single"/>
        </w:rPr>
        <w:t xml:space="preserve">b) </w:t>
      </w:r>
      <w:r w:rsidR="005D494A" w:rsidRPr="007E6A06">
        <w:rPr>
          <w:rFonts w:ascii="Cambria" w:hAnsi="Cambria"/>
          <w:sz w:val="20"/>
          <w:szCs w:val="20"/>
          <w:u w:val="single"/>
        </w:rPr>
        <w:t xml:space="preserve"> stalowych (typu SP</w:t>
      </w:r>
      <w:r w:rsidR="00E212A5" w:rsidRPr="007E6A06">
        <w:rPr>
          <w:rFonts w:ascii="Cambria" w:hAnsi="Cambria"/>
          <w:sz w:val="20"/>
          <w:szCs w:val="20"/>
          <w:u w:val="single"/>
        </w:rPr>
        <w:t>)</w:t>
      </w:r>
      <w:r w:rsidR="00A91903" w:rsidRPr="007E6A06">
        <w:rPr>
          <w:rFonts w:ascii="Cambria" w:hAnsi="Cambria"/>
          <w:sz w:val="20"/>
          <w:szCs w:val="20"/>
          <w:u w:val="single"/>
        </w:rPr>
        <w:t xml:space="preserve"> U-14a.</w:t>
      </w:r>
    </w:p>
    <w:p w14:paraId="4CA6844F" w14:textId="028E8CB9" w:rsidR="00A91903" w:rsidRPr="007E6A06" w:rsidRDefault="00981D54" w:rsidP="00E049A5">
      <w:pPr>
        <w:pStyle w:val="Listapunktowana21"/>
        <w:tabs>
          <w:tab w:val="left" w:pos="284"/>
        </w:tabs>
        <w:spacing w:before="120" w:after="120" w:line="276" w:lineRule="auto"/>
        <w:ind w:left="284"/>
        <w:rPr>
          <w:rFonts w:ascii="Cambria" w:hAnsi="Cambria"/>
          <w:sz w:val="20"/>
          <w:szCs w:val="20"/>
        </w:rPr>
      </w:pPr>
      <w:r w:rsidRPr="007E6A06">
        <w:rPr>
          <w:rFonts w:ascii="Cambria" w:hAnsi="Cambria"/>
          <w:sz w:val="20"/>
          <w:szCs w:val="20"/>
        </w:rPr>
        <w:t>b.</w:t>
      </w:r>
      <w:r w:rsidR="00A91903" w:rsidRPr="007E6A06">
        <w:rPr>
          <w:rFonts w:ascii="Cambria" w:hAnsi="Cambria"/>
          <w:sz w:val="20"/>
          <w:szCs w:val="20"/>
        </w:rPr>
        <w:t xml:space="preserve">1. </w:t>
      </w:r>
      <w:r w:rsidR="00311B91" w:rsidRPr="007E6A06">
        <w:rPr>
          <w:rFonts w:ascii="Cambria" w:hAnsi="Cambria"/>
          <w:sz w:val="20"/>
          <w:szCs w:val="20"/>
        </w:rPr>
        <w:t>Podstawowe rodzaje, typy i odmiany barier ochronnych będących przedmiotem niniejsze</w:t>
      </w:r>
      <w:r w:rsidR="00C62BD2" w:rsidRPr="007E6A06">
        <w:rPr>
          <w:rFonts w:ascii="Cambria" w:hAnsi="Cambria"/>
          <w:sz w:val="20"/>
          <w:szCs w:val="20"/>
        </w:rPr>
        <w:t xml:space="preserve"> </w:t>
      </w:r>
      <w:r w:rsidR="00311B91" w:rsidRPr="007E6A06">
        <w:rPr>
          <w:rFonts w:ascii="Cambria" w:hAnsi="Cambria"/>
          <w:sz w:val="20"/>
          <w:szCs w:val="20"/>
        </w:rPr>
        <w:t xml:space="preserve">ST pokazano na załączniku </w:t>
      </w:r>
      <w:r w:rsidR="002D6852" w:rsidRPr="007E6A06">
        <w:rPr>
          <w:rFonts w:ascii="Cambria" w:hAnsi="Cambria"/>
          <w:sz w:val="20"/>
          <w:szCs w:val="20"/>
        </w:rPr>
        <w:t xml:space="preserve">nr </w:t>
      </w:r>
      <w:r w:rsidR="00311B91" w:rsidRPr="007E6A06">
        <w:rPr>
          <w:rFonts w:ascii="Cambria" w:hAnsi="Cambria"/>
          <w:sz w:val="20"/>
          <w:szCs w:val="20"/>
        </w:rPr>
        <w:t>1 w sposób opisowy i graficzny z</w:t>
      </w:r>
      <w:r w:rsidR="00C62BD2" w:rsidRPr="007E6A06">
        <w:rPr>
          <w:rFonts w:ascii="Cambria" w:hAnsi="Cambria"/>
          <w:sz w:val="20"/>
          <w:szCs w:val="20"/>
        </w:rPr>
        <w:t xml:space="preserve"> </w:t>
      </w:r>
      <w:r w:rsidR="00311B91" w:rsidRPr="007E6A06">
        <w:rPr>
          <w:rFonts w:ascii="Cambria" w:hAnsi="Cambria"/>
          <w:sz w:val="20"/>
          <w:szCs w:val="20"/>
        </w:rPr>
        <w:t>zastrzeżeniem iż obowiązujące będą jedy</w:t>
      </w:r>
      <w:r w:rsidR="009A176A" w:rsidRPr="007E6A06">
        <w:rPr>
          <w:rFonts w:ascii="Cambria" w:hAnsi="Cambria"/>
          <w:sz w:val="20"/>
          <w:szCs w:val="20"/>
        </w:rPr>
        <w:t>nie prowadnice typu B</w:t>
      </w:r>
      <w:r w:rsidR="00311B91" w:rsidRPr="007E6A06">
        <w:rPr>
          <w:rFonts w:ascii="Cambria" w:hAnsi="Cambria"/>
          <w:sz w:val="20"/>
          <w:szCs w:val="20"/>
        </w:rPr>
        <w:t xml:space="preserve">. </w:t>
      </w:r>
    </w:p>
    <w:p w14:paraId="2B2E9687" w14:textId="625AF985" w:rsidR="002D6852" w:rsidRPr="007E6A06" w:rsidRDefault="00C575C5" w:rsidP="0065680F">
      <w:pPr>
        <w:pStyle w:val="Listapunktowana21"/>
        <w:spacing w:before="120" w:after="120" w:line="276" w:lineRule="auto"/>
        <w:ind w:left="720" w:hanging="720"/>
        <w:rPr>
          <w:rFonts w:ascii="Cambria" w:hAnsi="Cambria"/>
          <w:sz w:val="20"/>
          <w:szCs w:val="20"/>
        </w:rPr>
      </w:pPr>
      <w:r w:rsidRPr="007E6A06">
        <w:rPr>
          <w:rFonts w:ascii="Cambria" w:hAnsi="Cambria"/>
          <w:sz w:val="20"/>
          <w:szCs w:val="20"/>
        </w:rPr>
        <w:t xml:space="preserve">      </w:t>
      </w:r>
      <w:r w:rsidR="00981D54" w:rsidRPr="007E6A06">
        <w:rPr>
          <w:rFonts w:ascii="Cambria" w:hAnsi="Cambria"/>
          <w:sz w:val="20"/>
          <w:szCs w:val="20"/>
        </w:rPr>
        <w:t>b.</w:t>
      </w:r>
      <w:r w:rsidRPr="007E6A06">
        <w:rPr>
          <w:rFonts w:ascii="Cambria" w:hAnsi="Cambria"/>
          <w:sz w:val="20"/>
          <w:szCs w:val="20"/>
        </w:rPr>
        <w:t xml:space="preserve">2. </w:t>
      </w:r>
      <w:r w:rsidR="00E049A5">
        <w:rPr>
          <w:rFonts w:ascii="Cambria" w:hAnsi="Cambria"/>
          <w:sz w:val="20"/>
          <w:szCs w:val="20"/>
        </w:rPr>
        <w:t>S</w:t>
      </w:r>
      <w:r w:rsidR="002D6852" w:rsidRPr="007E6A06">
        <w:rPr>
          <w:rFonts w:ascii="Cambria" w:hAnsi="Cambria"/>
          <w:sz w:val="20"/>
          <w:szCs w:val="20"/>
        </w:rPr>
        <w:t xml:space="preserve">łupki stalowe o przekroju poprzecznym: dwuteowym, ceowym, zetowym lub sigma. </w:t>
      </w:r>
    </w:p>
    <w:p w14:paraId="77763F27" w14:textId="2D2FC1CC" w:rsidR="00C24E17" w:rsidRPr="007E6A06" w:rsidRDefault="00981D54" w:rsidP="00E049A5">
      <w:pPr>
        <w:pStyle w:val="Bezodstpw"/>
        <w:spacing w:before="120" w:after="120" w:line="276" w:lineRule="auto"/>
        <w:ind w:left="284"/>
        <w:jc w:val="both"/>
        <w:rPr>
          <w:rFonts w:ascii="Cambria" w:hAnsi="Cambria"/>
          <w:sz w:val="20"/>
          <w:szCs w:val="20"/>
        </w:rPr>
      </w:pPr>
      <w:r w:rsidRPr="007E6A06">
        <w:rPr>
          <w:rFonts w:ascii="Cambria" w:hAnsi="Cambria"/>
          <w:sz w:val="20"/>
          <w:szCs w:val="20"/>
        </w:rPr>
        <w:t>b.</w:t>
      </w:r>
      <w:r w:rsidR="002D6852" w:rsidRPr="007E6A06">
        <w:rPr>
          <w:rFonts w:ascii="Cambria" w:hAnsi="Cambria"/>
          <w:sz w:val="20"/>
          <w:szCs w:val="20"/>
        </w:rPr>
        <w:t>3.Pas profi</w:t>
      </w:r>
      <w:r w:rsidR="00C70D2C" w:rsidRPr="007E6A06">
        <w:rPr>
          <w:rFonts w:ascii="Cambria" w:hAnsi="Cambria"/>
          <w:sz w:val="20"/>
          <w:szCs w:val="20"/>
        </w:rPr>
        <w:t>lowy ma odpowiadać obowiązującym normom</w:t>
      </w:r>
      <w:r w:rsidR="002D6852" w:rsidRPr="007E6A06">
        <w:rPr>
          <w:rFonts w:ascii="Cambria" w:hAnsi="Cambria"/>
          <w:sz w:val="20"/>
          <w:szCs w:val="20"/>
        </w:rPr>
        <w:t xml:space="preserve"> w zakresie wymiarów, masy,</w:t>
      </w:r>
      <w:r w:rsidR="00C62BD2" w:rsidRPr="007E6A06">
        <w:rPr>
          <w:rFonts w:ascii="Cambria" w:hAnsi="Cambria"/>
          <w:sz w:val="20"/>
          <w:szCs w:val="20"/>
        </w:rPr>
        <w:t xml:space="preserve"> </w:t>
      </w:r>
      <w:r w:rsidR="00C24E17" w:rsidRPr="007E6A06">
        <w:rPr>
          <w:rFonts w:ascii="Cambria" w:hAnsi="Cambria"/>
          <w:sz w:val="20"/>
          <w:szCs w:val="20"/>
        </w:rPr>
        <w:t xml:space="preserve">przekroju poprzecznego i pozostałych własności statycznych. Pozostałe elementy bariery jak: wysięgniki, łączniki ukośne, obejmy słupka, wsporniki, podkładki, przekładki, śruby, światła odblaskowe mają odpowiadać wymaganiom dokumentacji i być zgodne z ofertą producenta barier w zakresie wymiarów, odchyłek wymiarów, rozmieszczenia otworów, rodzaju materiału </w:t>
      </w:r>
      <w:r w:rsidRPr="007E6A06">
        <w:rPr>
          <w:rFonts w:ascii="Cambria" w:hAnsi="Cambria"/>
          <w:sz w:val="20"/>
          <w:szCs w:val="20"/>
        </w:rPr>
        <w:t xml:space="preserve">  </w:t>
      </w:r>
      <w:r w:rsidR="00C24E17" w:rsidRPr="007E6A06">
        <w:rPr>
          <w:rFonts w:ascii="Cambria" w:hAnsi="Cambria"/>
          <w:sz w:val="20"/>
          <w:szCs w:val="20"/>
        </w:rPr>
        <w:t xml:space="preserve">i zabezpieczenia antykorozyjnego. Wszystkie ocynkowane elementy i łączniki przewidziane do mocowania między sobą  elementów bariery muszą być czyste, gładkie, bez pęknięć, naderwań, rozwarstwień i wypukłych garbów. </w:t>
      </w:r>
    </w:p>
    <w:p w14:paraId="5741131E" w14:textId="1C2A82E2" w:rsidR="00C575C5" w:rsidRPr="007E6A06" w:rsidRDefault="00981D54" w:rsidP="00E049A5">
      <w:pPr>
        <w:pStyle w:val="Bezodstpw"/>
        <w:spacing w:before="120" w:after="120" w:line="276" w:lineRule="auto"/>
        <w:ind w:left="270"/>
        <w:jc w:val="both"/>
        <w:rPr>
          <w:rFonts w:ascii="Cambria" w:hAnsi="Cambria"/>
          <w:sz w:val="20"/>
          <w:szCs w:val="20"/>
        </w:rPr>
      </w:pPr>
      <w:r w:rsidRPr="007E6A06">
        <w:rPr>
          <w:rFonts w:ascii="Cambria" w:hAnsi="Cambria"/>
          <w:sz w:val="20"/>
          <w:szCs w:val="20"/>
        </w:rPr>
        <w:t>b.</w:t>
      </w:r>
      <w:r w:rsidR="00C24E17" w:rsidRPr="007E6A06">
        <w:rPr>
          <w:rFonts w:ascii="Cambria" w:hAnsi="Cambria"/>
          <w:sz w:val="20"/>
          <w:szCs w:val="20"/>
        </w:rPr>
        <w:t>4.  Sposób zabezpieczenia antykorozyjnego bariery zgodny z podanym przez producenta, minimalna grubość powłoki cynkowej ma wynosić 60 µm.</w:t>
      </w:r>
    </w:p>
    <w:p w14:paraId="0270C06F" w14:textId="62E01264" w:rsidR="00C24E17" w:rsidRPr="007E6A06" w:rsidRDefault="00981D54" w:rsidP="00E049A5">
      <w:pPr>
        <w:pStyle w:val="Bezodstpw"/>
        <w:spacing w:before="120" w:after="120" w:line="276" w:lineRule="auto"/>
        <w:ind w:left="263"/>
        <w:jc w:val="both"/>
        <w:rPr>
          <w:rFonts w:ascii="Cambria" w:hAnsi="Cambria"/>
          <w:sz w:val="20"/>
          <w:szCs w:val="20"/>
        </w:rPr>
      </w:pPr>
      <w:r w:rsidRPr="007E6A06">
        <w:rPr>
          <w:rFonts w:ascii="Cambria" w:hAnsi="Cambria"/>
          <w:sz w:val="20"/>
          <w:szCs w:val="20"/>
        </w:rPr>
        <w:t>b.</w:t>
      </w:r>
      <w:r w:rsidR="00C24E17" w:rsidRPr="007E6A06">
        <w:rPr>
          <w:rFonts w:ascii="Cambria" w:hAnsi="Cambria"/>
          <w:sz w:val="20"/>
          <w:szCs w:val="20"/>
        </w:rPr>
        <w:t xml:space="preserve">5. </w:t>
      </w:r>
      <w:r w:rsidR="00CD2AD7" w:rsidRPr="007E6A06">
        <w:rPr>
          <w:rFonts w:ascii="Cambria" w:hAnsi="Cambria"/>
          <w:sz w:val="20"/>
          <w:szCs w:val="20"/>
        </w:rPr>
        <w:t>Przed wykonaniem właściwych robót należy: - wytyczyć trasę barierki, - ustalić lokalizacje słupków, - określić wysokość prowadnicy bariery, - określić sposób montażu słupków, - określić miejsca odcinków początkowych i końcowych bariery, - ustalić ewentualne sposoby i użycie łączników, elementów łukowych i zakończeń barier.</w:t>
      </w:r>
    </w:p>
    <w:p w14:paraId="00607921" w14:textId="57F000C5" w:rsidR="00014135" w:rsidRPr="007E6A06" w:rsidRDefault="00981D54" w:rsidP="00E049A5">
      <w:pPr>
        <w:pStyle w:val="Bezodstpw"/>
        <w:spacing w:before="120" w:after="120" w:line="276" w:lineRule="auto"/>
        <w:ind w:left="263"/>
        <w:jc w:val="both"/>
        <w:rPr>
          <w:rFonts w:ascii="Cambria" w:hAnsi="Cambria"/>
          <w:sz w:val="20"/>
          <w:szCs w:val="20"/>
        </w:rPr>
      </w:pPr>
      <w:r w:rsidRPr="007E6A06">
        <w:rPr>
          <w:rFonts w:ascii="Cambria" w:hAnsi="Cambria"/>
          <w:sz w:val="20"/>
          <w:szCs w:val="20"/>
        </w:rPr>
        <w:t>b.</w:t>
      </w:r>
      <w:r w:rsidR="00DF5AF3" w:rsidRPr="007E6A06">
        <w:rPr>
          <w:rFonts w:ascii="Cambria" w:hAnsi="Cambria"/>
          <w:sz w:val="20"/>
          <w:szCs w:val="20"/>
        </w:rPr>
        <w:t xml:space="preserve">6. </w:t>
      </w:r>
      <w:r w:rsidR="00014135" w:rsidRPr="007E6A06">
        <w:rPr>
          <w:rFonts w:ascii="Cambria" w:hAnsi="Cambria"/>
          <w:sz w:val="20"/>
          <w:szCs w:val="20"/>
        </w:rPr>
        <w:t xml:space="preserve">Sposób montażu bariery zaproponuje Wykonawca i przedstawi do akceptacji Inspektora. Bariera ma być montowana każdorazowo zgodnie z instrukcją montażową lub zgodnie z zasadami konstrukcyjnymi ustalonymi przez producenta bariery. </w:t>
      </w:r>
    </w:p>
    <w:p w14:paraId="675D57C0" w14:textId="1D99901E" w:rsidR="00014135" w:rsidRPr="007E6A06" w:rsidRDefault="00981D54" w:rsidP="00E049A5">
      <w:pPr>
        <w:pStyle w:val="Bezodstpw"/>
        <w:spacing w:before="120" w:after="120" w:line="276" w:lineRule="auto"/>
        <w:ind w:left="263" w:firstLine="7"/>
        <w:jc w:val="both"/>
        <w:rPr>
          <w:rFonts w:ascii="Cambria" w:hAnsi="Cambria"/>
          <w:sz w:val="20"/>
          <w:szCs w:val="20"/>
        </w:rPr>
      </w:pPr>
      <w:r w:rsidRPr="007E6A06">
        <w:rPr>
          <w:rFonts w:ascii="Cambria" w:hAnsi="Cambria"/>
          <w:sz w:val="20"/>
          <w:szCs w:val="20"/>
        </w:rPr>
        <w:t>b.</w:t>
      </w:r>
      <w:r w:rsidR="00014135" w:rsidRPr="007E6A06">
        <w:rPr>
          <w:rFonts w:ascii="Cambria" w:hAnsi="Cambria"/>
          <w:sz w:val="20"/>
          <w:szCs w:val="20"/>
        </w:rPr>
        <w:t>7. Przy montażu bariery niedopuszczalne jest wykonywanie jakichkolwiek otworów lub cięć naruszających powłokę cynkową poszczególnych elementów bariery. Na barierze mają być umieszczone elementy odblaskowe: - czerwone po prawej stronie jezdni, - białe po lewej stronie jezdni.</w:t>
      </w:r>
    </w:p>
    <w:p w14:paraId="490A3A95" w14:textId="4D0D21BB" w:rsidR="00981D54" w:rsidRPr="007E6A06" w:rsidRDefault="00981D54" w:rsidP="00D16B5F">
      <w:pPr>
        <w:pStyle w:val="Bezodstpw"/>
        <w:spacing w:before="120" w:after="120" w:line="276" w:lineRule="auto"/>
        <w:ind w:left="263" w:firstLine="7"/>
        <w:jc w:val="both"/>
        <w:rPr>
          <w:rFonts w:ascii="Cambria" w:hAnsi="Cambria"/>
          <w:sz w:val="20"/>
          <w:szCs w:val="20"/>
        </w:rPr>
      </w:pPr>
      <w:r w:rsidRPr="007E6A06">
        <w:rPr>
          <w:rFonts w:ascii="Cambria" w:hAnsi="Cambria"/>
          <w:sz w:val="20"/>
          <w:szCs w:val="20"/>
        </w:rPr>
        <w:t>b.</w:t>
      </w:r>
      <w:r w:rsidR="00291DFE" w:rsidRPr="007E6A06">
        <w:rPr>
          <w:rFonts w:ascii="Cambria" w:hAnsi="Cambria"/>
          <w:sz w:val="20"/>
          <w:szCs w:val="20"/>
        </w:rPr>
        <w:t>8. Jednostką obmiarową jest mb (metr bieżący) wykonania bariery stalowej i obejmuje on: - prace pomiarowe i roboty przygotowawcze, - konieczne oznakowanie robót, - dostarczenie materiałów, - osadzenie (zamontowanie) słupków bariery, - montaż bariery (prowadnicy, wysięgników, przekładek, obejm, wsporników itp. z a pomocą właściwych śrub i podkładek) z wykonaniem niezbędnych odcinków początkowych i końcowych, łączących i umies</w:t>
      </w:r>
      <w:r w:rsidR="00123423" w:rsidRPr="007E6A06">
        <w:rPr>
          <w:rFonts w:ascii="Cambria" w:hAnsi="Cambria"/>
          <w:sz w:val="20"/>
          <w:szCs w:val="20"/>
        </w:rPr>
        <w:t>zczeniem elementów odblaskowych, - uporządkowanie terenu</w:t>
      </w:r>
    </w:p>
    <w:p w14:paraId="5175E296" w14:textId="0BD3F042" w:rsidR="0092415C" w:rsidRPr="007E6A06" w:rsidRDefault="00E212A5" w:rsidP="0065680F">
      <w:pPr>
        <w:pStyle w:val="Bezodstpw"/>
        <w:spacing w:before="120" w:after="120" w:line="276" w:lineRule="auto"/>
        <w:jc w:val="both"/>
        <w:rPr>
          <w:rFonts w:ascii="Cambria" w:hAnsi="Cambria"/>
          <w:sz w:val="20"/>
          <w:szCs w:val="20"/>
          <w:u w:val="single"/>
        </w:rPr>
      </w:pPr>
      <w:r w:rsidRPr="007E6A06">
        <w:rPr>
          <w:rFonts w:ascii="Cambria" w:hAnsi="Cambria"/>
          <w:sz w:val="20"/>
          <w:szCs w:val="20"/>
        </w:rPr>
        <w:lastRenderedPageBreak/>
        <w:t xml:space="preserve">      </w:t>
      </w:r>
      <w:r w:rsidRPr="007E6A06">
        <w:rPr>
          <w:rFonts w:ascii="Cambria" w:hAnsi="Cambria"/>
          <w:sz w:val="20"/>
          <w:szCs w:val="20"/>
          <w:u w:val="single"/>
        </w:rPr>
        <w:t>c)   linowych U-14a</w:t>
      </w:r>
    </w:p>
    <w:p w14:paraId="5B997CF9" w14:textId="4A1AABA0" w:rsidR="00532359" w:rsidRPr="007E6A06" w:rsidRDefault="00981D54" w:rsidP="00D16B5F">
      <w:pPr>
        <w:pStyle w:val="Bezodstpw"/>
        <w:spacing w:before="120" w:after="120" w:line="276" w:lineRule="auto"/>
        <w:ind w:left="284"/>
        <w:jc w:val="both"/>
        <w:rPr>
          <w:rFonts w:ascii="Cambria" w:hAnsi="Cambria"/>
          <w:sz w:val="20"/>
          <w:szCs w:val="20"/>
        </w:rPr>
      </w:pPr>
      <w:r w:rsidRPr="007E6A06">
        <w:rPr>
          <w:rFonts w:ascii="Cambria" w:hAnsi="Cambria"/>
          <w:sz w:val="20"/>
          <w:szCs w:val="20"/>
        </w:rPr>
        <w:t>c.</w:t>
      </w:r>
      <w:r w:rsidR="00E212A5" w:rsidRPr="007E6A06">
        <w:rPr>
          <w:rFonts w:ascii="Cambria" w:hAnsi="Cambria"/>
          <w:sz w:val="20"/>
          <w:szCs w:val="20"/>
        </w:rPr>
        <w:t xml:space="preserve">1. </w:t>
      </w:r>
      <w:r w:rsidR="00A237AA" w:rsidRPr="007E6A06">
        <w:rPr>
          <w:rFonts w:ascii="Cambria" w:hAnsi="Cambria"/>
          <w:sz w:val="20"/>
          <w:szCs w:val="20"/>
        </w:rPr>
        <w:t>Bariery ochronne linowe (skrajne, dzielące i skarpowe) mogą posiadać trzy lub cztery</w:t>
      </w:r>
      <w:r w:rsidRPr="007E6A06">
        <w:rPr>
          <w:rFonts w:ascii="Cambria" w:hAnsi="Cambria"/>
          <w:sz w:val="20"/>
          <w:szCs w:val="20"/>
        </w:rPr>
        <w:t xml:space="preserve"> </w:t>
      </w:r>
      <w:r w:rsidR="00A237AA" w:rsidRPr="007E6A06">
        <w:rPr>
          <w:rFonts w:ascii="Cambria" w:hAnsi="Cambria"/>
          <w:sz w:val="20"/>
          <w:szCs w:val="20"/>
        </w:rPr>
        <w:t xml:space="preserve">liny. Podstawowym elementem bariery jest prowadnica wykonana ze stalowych lin o średnicy </w:t>
      </w:r>
      <w:r w:rsidRPr="007E6A06">
        <w:rPr>
          <w:rFonts w:ascii="Cambria" w:hAnsi="Cambria"/>
          <w:sz w:val="20"/>
          <w:szCs w:val="20"/>
        </w:rPr>
        <w:t xml:space="preserve">  </w:t>
      </w:r>
      <w:r w:rsidR="00A237AA" w:rsidRPr="007E6A06">
        <w:rPr>
          <w:rFonts w:ascii="Cambria" w:hAnsi="Cambria"/>
          <w:sz w:val="20"/>
          <w:szCs w:val="20"/>
        </w:rPr>
        <w:t>Ø 19mm</w:t>
      </w:r>
      <w:r w:rsidR="006341BB" w:rsidRPr="007E6A06">
        <w:rPr>
          <w:rFonts w:ascii="Cambria" w:hAnsi="Cambria"/>
          <w:sz w:val="20"/>
          <w:szCs w:val="20"/>
        </w:rPr>
        <w:t xml:space="preserve"> oraz słupki stalowe o długości i kształcie zgodnym z dokumentacją techniczną producenta</w:t>
      </w:r>
      <w:r w:rsidR="00A237AA" w:rsidRPr="007E6A06">
        <w:rPr>
          <w:rFonts w:ascii="Cambria" w:hAnsi="Cambria"/>
          <w:sz w:val="20"/>
          <w:szCs w:val="20"/>
        </w:rPr>
        <w:t xml:space="preserve">. Słupki umieszczone są bezpośrednio w gruncie lub w tulejach </w:t>
      </w:r>
      <w:r w:rsidR="00532359" w:rsidRPr="007E6A06">
        <w:rPr>
          <w:rFonts w:ascii="Cambria" w:hAnsi="Cambria"/>
          <w:sz w:val="20"/>
          <w:szCs w:val="20"/>
        </w:rPr>
        <w:t xml:space="preserve">stalowych zakotwionych w gruncie lub w fundamentach betonowych. Liny umieszczone są w wycięciach w górnych częściach słupków. Pomiędzy linami w wycięciach słupków zastosować przekładki </w:t>
      </w:r>
      <w:r w:rsidRPr="007E6A06">
        <w:rPr>
          <w:rFonts w:ascii="Cambria" w:hAnsi="Cambria"/>
          <w:sz w:val="20"/>
          <w:szCs w:val="20"/>
        </w:rPr>
        <w:t xml:space="preserve">  </w:t>
      </w:r>
      <w:r w:rsidR="00532359" w:rsidRPr="007E6A06">
        <w:rPr>
          <w:rFonts w:ascii="Cambria" w:hAnsi="Cambria"/>
          <w:sz w:val="20"/>
          <w:szCs w:val="20"/>
        </w:rPr>
        <w:t>z tworzywa sztucznego utrzymujące liny w rozstawie co 100 mm +/- 10 mm centralnie do szerokości słupka. Zastosowane liny maja posiadać na obu końcach zaciśniętą końcówkę</w:t>
      </w:r>
      <w:r w:rsidRPr="007E6A06">
        <w:rPr>
          <w:rFonts w:ascii="Cambria" w:hAnsi="Cambria"/>
          <w:sz w:val="20"/>
          <w:szCs w:val="20"/>
        </w:rPr>
        <w:t xml:space="preserve"> </w:t>
      </w:r>
      <w:r w:rsidR="00532359" w:rsidRPr="007E6A06">
        <w:rPr>
          <w:rFonts w:ascii="Cambria" w:hAnsi="Cambria"/>
          <w:sz w:val="20"/>
          <w:szCs w:val="20"/>
        </w:rPr>
        <w:t xml:space="preserve">z gwintowanym prętem służącym do napinania. </w:t>
      </w:r>
      <w:r w:rsidR="00E168A0" w:rsidRPr="007E6A06">
        <w:rPr>
          <w:rFonts w:ascii="Cambria" w:hAnsi="Cambria"/>
          <w:sz w:val="20"/>
          <w:szCs w:val="20"/>
        </w:rPr>
        <w:t>Podczas montowania barier liny naprężać</w:t>
      </w:r>
      <w:r w:rsidRPr="007E6A06">
        <w:rPr>
          <w:rFonts w:ascii="Cambria" w:hAnsi="Cambria"/>
          <w:sz w:val="20"/>
          <w:szCs w:val="20"/>
        </w:rPr>
        <w:t xml:space="preserve"> </w:t>
      </w:r>
      <w:r w:rsidR="00E168A0" w:rsidRPr="007E6A06">
        <w:rPr>
          <w:rFonts w:ascii="Cambria" w:hAnsi="Cambria"/>
          <w:sz w:val="20"/>
          <w:szCs w:val="20"/>
        </w:rPr>
        <w:t>z wykorzystaniem śrub rzymskich. Słupki barier ustawiane są w rozstawie od 1,0m do 3,0m.</w:t>
      </w:r>
    </w:p>
    <w:p w14:paraId="3289E605" w14:textId="612EF976" w:rsidR="00E168A0" w:rsidRPr="007E6A06" w:rsidRDefault="00981D54" w:rsidP="00D16B5F">
      <w:pPr>
        <w:pStyle w:val="Bezodstpw"/>
        <w:spacing w:before="120" w:after="120" w:line="276" w:lineRule="auto"/>
        <w:ind w:left="284"/>
        <w:jc w:val="both"/>
        <w:rPr>
          <w:rFonts w:ascii="Cambria" w:hAnsi="Cambria"/>
          <w:sz w:val="20"/>
          <w:szCs w:val="20"/>
        </w:rPr>
      </w:pPr>
      <w:r w:rsidRPr="007E6A06">
        <w:rPr>
          <w:rFonts w:ascii="Cambria" w:hAnsi="Cambria"/>
          <w:sz w:val="20"/>
          <w:szCs w:val="20"/>
        </w:rPr>
        <w:t>c.</w:t>
      </w:r>
      <w:r w:rsidR="00E168A0" w:rsidRPr="007E6A06">
        <w:rPr>
          <w:rFonts w:ascii="Cambria" w:hAnsi="Cambria"/>
          <w:sz w:val="20"/>
          <w:szCs w:val="20"/>
        </w:rPr>
        <w:t>2. Fundamenty kotwiące wykonać należy jako elementy prefabrykowane lub wylewane na miejscu</w:t>
      </w:r>
      <w:r w:rsidR="00A80CAD" w:rsidRPr="007E6A06">
        <w:rPr>
          <w:rFonts w:ascii="Cambria" w:hAnsi="Cambria"/>
          <w:sz w:val="20"/>
          <w:szCs w:val="20"/>
        </w:rPr>
        <w:t xml:space="preserve"> lub jako kotwę prefabrykowana stalową. </w:t>
      </w:r>
    </w:p>
    <w:p w14:paraId="7C17425B" w14:textId="599B41EC" w:rsidR="00A80CAD" w:rsidRPr="007E6A06" w:rsidRDefault="00981D54" w:rsidP="00D16B5F">
      <w:pPr>
        <w:pStyle w:val="Bezodstpw"/>
        <w:spacing w:before="120" w:after="120" w:line="276" w:lineRule="auto"/>
        <w:ind w:left="284"/>
        <w:jc w:val="both"/>
        <w:rPr>
          <w:rFonts w:ascii="Cambria" w:hAnsi="Cambria"/>
          <w:sz w:val="20"/>
          <w:szCs w:val="20"/>
        </w:rPr>
      </w:pPr>
      <w:r w:rsidRPr="007E6A06">
        <w:rPr>
          <w:rFonts w:ascii="Cambria" w:hAnsi="Cambria"/>
          <w:sz w:val="20"/>
          <w:szCs w:val="20"/>
        </w:rPr>
        <w:t>c.</w:t>
      </w:r>
      <w:r w:rsidR="00A80CAD" w:rsidRPr="007E6A06">
        <w:rPr>
          <w:rFonts w:ascii="Cambria" w:hAnsi="Cambria"/>
          <w:sz w:val="20"/>
          <w:szCs w:val="20"/>
        </w:rPr>
        <w:t>3.</w:t>
      </w:r>
      <w:r w:rsidR="00D16B5F">
        <w:rPr>
          <w:rFonts w:ascii="Cambria" w:hAnsi="Cambria"/>
          <w:sz w:val="20"/>
          <w:szCs w:val="20"/>
        </w:rPr>
        <w:t xml:space="preserve"> </w:t>
      </w:r>
      <w:r w:rsidR="00A80CAD" w:rsidRPr="007E6A06">
        <w:rPr>
          <w:rFonts w:ascii="Cambria" w:hAnsi="Cambria"/>
          <w:sz w:val="20"/>
          <w:szCs w:val="20"/>
        </w:rPr>
        <w:t>Bariery (wszystkie elementy) należy montować zgodnie z instrukcją producenta przy użyciu materiałów dostarczonych wraz z barierami.</w:t>
      </w:r>
      <w:r w:rsidR="00BD0273" w:rsidRPr="007E6A06">
        <w:rPr>
          <w:rFonts w:ascii="Cambria" w:hAnsi="Cambria"/>
          <w:sz w:val="20"/>
          <w:szCs w:val="20"/>
        </w:rPr>
        <w:t xml:space="preserve"> Wszystkie elementy barier ochronnych linowych powinny być zamontowane w sposób trwały i zgodnie z przepisami z zakresu urządzeń bezpieczeństwa ruchu drogowego.</w:t>
      </w:r>
    </w:p>
    <w:p w14:paraId="23D3164A" w14:textId="6A7BF123" w:rsidR="008C50B7" w:rsidRPr="007E6A06" w:rsidRDefault="00981D54" w:rsidP="00D16B5F">
      <w:pPr>
        <w:pStyle w:val="Bezodstpw"/>
        <w:spacing w:before="120" w:after="120" w:line="276" w:lineRule="auto"/>
        <w:ind w:left="284"/>
        <w:jc w:val="both"/>
        <w:rPr>
          <w:rFonts w:ascii="Cambria" w:hAnsi="Cambria"/>
          <w:sz w:val="20"/>
          <w:szCs w:val="20"/>
        </w:rPr>
      </w:pPr>
      <w:r w:rsidRPr="007E6A06">
        <w:rPr>
          <w:rFonts w:ascii="Cambria" w:hAnsi="Cambria"/>
          <w:sz w:val="20"/>
          <w:szCs w:val="20"/>
        </w:rPr>
        <w:t>c.</w:t>
      </w:r>
      <w:r w:rsidR="00BD0273" w:rsidRPr="007E6A06">
        <w:rPr>
          <w:rFonts w:ascii="Cambria" w:hAnsi="Cambria"/>
          <w:sz w:val="20"/>
          <w:szCs w:val="20"/>
        </w:rPr>
        <w:t>4. Jednostką obmiarową jest 1 mb (metr bieżący) bariery który obejmuje: - zakup i dostawę na miejsce wbudowania, - prace pomiarowe i roboty przygotowawcze, - konieczne oznakowanie robót, - montaż wszystkich elementów bariery wraz z zakotwieniem jej elementów początkowych i końcowych, - uporządkowanie terenu.</w:t>
      </w:r>
    </w:p>
    <w:p w14:paraId="4EA93EA3" w14:textId="2B0C5EAC" w:rsidR="00221DB8" w:rsidRPr="007E6A06" w:rsidRDefault="00981D54" w:rsidP="00D16B5F">
      <w:pPr>
        <w:pStyle w:val="Bezodstpw"/>
        <w:spacing w:before="120" w:after="120" w:line="276" w:lineRule="auto"/>
        <w:ind w:left="284"/>
        <w:jc w:val="both"/>
        <w:rPr>
          <w:rFonts w:ascii="Cambria" w:hAnsi="Cambria"/>
          <w:sz w:val="20"/>
          <w:szCs w:val="20"/>
        </w:rPr>
      </w:pPr>
      <w:r w:rsidRPr="007E6A06">
        <w:rPr>
          <w:rFonts w:ascii="Cambria" w:hAnsi="Cambria"/>
          <w:sz w:val="20"/>
          <w:szCs w:val="20"/>
        </w:rPr>
        <w:t>c.</w:t>
      </w:r>
      <w:r w:rsidR="00E832E3" w:rsidRPr="007E6A06">
        <w:rPr>
          <w:rFonts w:ascii="Cambria" w:hAnsi="Cambria"/>
          <w:sz w:val="20"/>
          <w:szCs w:val="20"/>
        </w:rPr>
        <w:t xml:space="preserve">5. Normy: </w:t>
      </w:r>
      <w:r w:rsidR="006341BB" w:rsidRPr="007E6A06">
        <w:rPr>
          <w:rFonts w:ascii="Cambria" w:hAnsi="Cambria"/>
          <w:sz w:val="20"/>
          <w:szCs w:val="20"/>
        </w:rPr>
        <w:t>PN-EN 1317-2 Systemy ograniczające drogę – część 2 ; Klasy działania, kryteria przyjęcia badań zderzeniowych i metody badań barier ochronnych.</w:t>
      </w:r>
      <w:bookmarkStart w:id="36" w:name="_Toc309796421"/>
    </w:p>
    <w:p w14:paraId="4DD4CC61" w14:textId="77777777" w:rsidR="00221DB8" w:rsidRPr="007E6A06" w:rsidRDefault="00221DB8" w:rsidP="0065680F">
      <w:pPr>
        <w:pStyle w:val="Bezodstpw"/>
        <w:spacing w:before="120" w:after="120" w:line="276" w:lineRule="auto"/>
        <w:jc w:val="center"/>
        <w:rPr>
          <w:rFonts w:ascii="Cambria" w:hAnsi="Cambria"/>
          <w:b/>
          <w:sz w:val="20"/>
          <w:szCs w:val="20"/>
        </w:rPr>
      </w:pPr>
    </w:p>
    <w:p w14:paraId="77B184EB" w14:textId="1A55349B" w:rsidR="003D2E97" w:rsidRPr="007E6A06" w:rsidRDefault="00B87006" w:rsidP="0065680F">
      <w:pPr>
        <w:pStyle w:val="Bezodstpw"/>
        <w:spacing w:before="120" w:after="120" w:line="276" w:lineRule="auto"/>
        <w:jc w:val="center"/>
        <w:rPr>
          <w:rFonts w:ascii="Cambria" w:hAnsi="Cambria"/>
          <w:b/>
          <w:sz w:val="20"/>
          <w:szCs w:val="20"/>
        </w:rPr>
      </w:pPr>
      <w:r w:rsidRPr="007E6A06">
        <w:rPr>
          <w:rFonts w:ascii="Cambria" w:hAnsi="Cambria"/>
          <w:b/>
          <w:sz w:val="20"/>
          <w:szCs w:val="20"/>
        </w:rPr>
        <w:t xml:space="preserve">ROZDZIAŁ </w:t>
      </w:r>
      <w:r w:rsidR="00981D54" w:rsidRPr="007E6A06">
        <w:rPr>
          <w:rFonts w:ascii="Cambria" w:hAnsi="Cambria"/>
          <w:b/>
          <w:sz w:val="20"/>
          <w:szCs w:val="20"/>
        </w:rPr>
        <w:t>3</w:t>
      </w:r>
    </w:p>
    <w:p w14:paraId="704529D9" w14:textId="77777777" w:rsidR="00FB6C58" w:rsidRPr="007E6A06" w:rsidRDefault="00FB6C58" w:rsidP="0065680F">
      <w:pPr>
        <w:pStyle w:val="Bezodstpw"/>
        <w:spacing w:before="120" w:after="120" w:line="276" w:lineRule="auto"/>
        <w:jc w:val="center"/>
        <w:rPr>
          <w:rFonts w:ascii="Cambria" w:hAnsi="Cambria"/>
          <w:b/>
          <w:sz w:val="20"/>
          <w:szCs w:val="20"/>
        </w:rPr>
      </w:pPr>
      <w:r w:rsidRPr="007E6A06">
        <w:rPr>
          <w:rFonts w:ascii="Cambria" w:hAnsi="Cambria"/>
          <w:b/>
          <w:sz w:val="20"/>
          <w:szCs w:val="20"/>
        </w:rPr>
        <w:t>RYCZAŁT</w:t>
      </w:r>
      <w:bookmarkEnd w:id="36"/>
    </w:p>
    <w:p w14:paraId="06A8C6E3" w14:textId="2952C6CE" w:rsidR="006B598E" w:rsidRPr="007E6A06" w:rsidRDefault="006B598E" w:rsidP="0065680F">
      <w:pPr>
        <w:pStyle w:val="Tekstpodstawowy"/>
        <w:spacing w:before="120" w:line="276" w:lineRule="auto"/>
        <w:jc w:val="both"/>
        <w:rPr>
          <w:rFonts w:ascii="Cambria" w:hAnsi="Cambria" w:cs="Times New Roman"/>
          <w:b/>
          <w:sz w:val="20"/>
          <w:szCs w:val="20"/>
        </w:rPr>
      </w:pPr>
      <w:r w:rsidRPr="007E6A06">
        <w:rPr>
          <w:rFonts w:ascii="Cambria" w:hAnsi="Cambria" w:cs="Times New Roman"/>
          <w:b/>
          <w:sz w:val="20"/>
          <w:szCs w:val="20"/>
        </w:rPr>
        <w:t>Standard utrzymania oznakowania pionowego oraz urz</w:t>
      </w:r>
      <w:r w:rsidR="00065235" w:rsidRPr="007E6A06">
        <w:rPr>
          <w:rFonts w:ascii="Cambria" w:hAnsi="Cambria" w:cs="Times New Roman"/>
          <w:b/>
          <w:sz w:val="20"/>
          <w:szCs w:val="20"/>
        </w:rPr>
        <w:t>ą</w:t>
      </w:r>
      <w:r w:rsidRPr="007E6A06">
        <w:rPr>
          <w:rFonts w:ascii="Cambria" w:hAnsi="Cambria" w:cs="Times New Roman"/>
          <w:b/>
          <w:sz w:val="20"/>
          <w:szCs w:val="20"/>
        </w:rPr>
        <w:t xml:space="preserve">dzeń </w:t>
      </w:r>
      <w:r w:rsidR="00065235" w:rsidRPr="007E6A06">
        <w:rPr>
          <w:rFonts w:ascii="Cambria" w:hAnsi="Cambria" w:cs="Times New Roman"/>
          <w:b/>
          <w:sz w:val="20"/>
          <w:szCs w:val="20"/>
        </w:rPr>
        <w:t>bezpieczeństwa ruchu drogowego</w:t>
      </w:r>
      <w:r w:rsidRPr="007E6A06">
        <w:rPr>
          <w:rFonts w:ascii="Cambria" w:hAnsi="Cambria" w:cs="Times New Roman"/>
          <w:b/>
          <w:sz w:val="20"/>
          <w:szCs w:val="20"/>
        </w:rPr>
        <w:t xml:space="preserve"> powinien być zachowany zgodnie ze szczegółowo określonymi czynnościami w ramach </w:t>
      </w:r>
      <w:r w:rsidRPr="007E6A06">
        <w:rPr>
          <w:rFonts w:ascii="Cambria" w:hAnsi="Cambria" w:cs="Times New Roman"/>
          <w:b/>
          <w:i/>
          <w:sz w:val="20"/>
          <w:szCs w:val="20"/>
        </w:rPr>
        <w:t>Ryczałtu</w:t>
      </w:r>
      <w:r w:rsidRPr="007E6A06">
        <w:rPr>
          <w:rFonts w:ascii="Cambria" w:hAnsi="Cambria" w:cs="Times New Roman"/>
          <w:b/>
          <w:sz w:val="20"/>
          <w:szCs w:val="20"/>
        </w:rPr>
        <w:t xml:space="preserve"> w każdym dniu obowiązywania umowy</w:t>
      </w:r>
      <w:r w:rsidR="00065235" w:rsidRPr="007E6A06">
        <w:rPr>
          <w:rFonts w:ascii="Cambria" w:hAnsi="Cambria" w:cs="Times New Roman"/>
          <w:b/>
          <w:sz w:val="20"/>
          <w:szCs w:val="20"/>
        </w:rPr>
        <w:t>.</w:t>
      </w:r>
    </w:p>
    <w:p w14:paraId="13E298AE" w14:textId="714E842B" w:rsidR="00FB6C58" w:rsidRPr="007E6A06" w:rsidRDefault="00084673"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 xml:space="preserve">1. </w:t>
      </w:r>
      <w:r w:rsidR="006E79EC" w:rsidRPr="007E6A06">
        <w:rPr>
          <w:rFonts w:ascii="Cambria" w:hAnsi="Cambria" w:cs="Times New Roman"/>
          <w:sz w:val="20"/>
          <w:szCs w:val="20"/>
        </w:rPr>
        <w:t>Wykaz s</w:t>
      </w:r>
      <w:r w:rsidR="00FB6C58" w:rsidRPr="007E6A06">
        <w:rPr>
          <w:rFonts w:ascii="Cambria" w:hAnsi="Cambria" w:cs="Times New Roman"/>
          <w:sz w:val="20"/>
          <w:szCs w:val="20"/>
        </w:rPr>
        <w:t xml:space="preserve">zczegółowych czynności niezbędnych przy bieżącym utrzymaniu oznakowania pionowego i urządzeń bezpieczeństwa ruchu drogowego na terenie ulic zarządzanych przez </w:t>
      </w:r>
      <w:r w:rsidR="00275F47" w:rsidRPr="007E6A06">
        <w:rPr>
          <w:rFonts w:ascii="Cambria" w:hAnsi="Cambria" w:cs="Times New Roman"/>
          <w:sz w:val="20"/>
          <w:szCs w:val="20"/>
        </w:rPr>
        <w:t>Trasę Łagiewnicką SA</w:t>
      </w:r>
      <w:r w:rsidR="00772A1D" w:rsidRPr="007E6A06">
        <w:rPr>
          <w:rFonts w:ascii="Cambria" w:hAnsi="Cambria" w:cs="Times New Roman"/>
          <w:sz w:val="20"/>
          <w:szCs w:val="20"/>
        </w:rPr>
        <w:t>:</w:t>
      </w:r>
    </w:p>
    <w:p w14:paraId="7708171C" w14:textId="77777777" w:rsidR="00FB6C58" w:rsidRPr="007E6A06" w:rsidRDefault="00084673"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 xml:space="preserve">1.1. </w:t>
      </w:r>
      <w:r w:rsidR="004D2B2B" w:rsidRPr="007E6A06">
        <w:rPr>
          <w:rFonts w:ascii="Cambria" w:hAnsi="Cambria" w:cs="Times New Roman"/>
          <w:sz w:val="20"/>
          <w:szCs w:val="20"/>
        </w:rPr>
        <w:t>Mycie</w:t>
      </w:r>
      <w:r w:rsidR="00F72D35" w:rsidRPr="007E6A06">
        <w:rPr>
          <w:rFonts w:ascii="Cambria" w:hAnsi="Cambria" w:cs="Times New Roman"/>
          <w:sz w:val="20"/>
          <w:szCs w:val="20"/>
        </w:rPr>
        <w:t>, czyszczenie i</w:t>
      </w:r>
      <w:r w:rsidR="00011CC4" w:rsidRPr="007E6A06">
        <w:rPr>
          <w:rFonts w:ascii="Cambria" w:hAnsi="Cambria" w:cs="Times New Roman"/>
          <w:sz w:val="20"/>
          <w:szCs w:val="20"/>
        </w:rPr>
        <w:t xml:space="preserve"> odśnieżanie: znaków, tablic,</w:t>
      </w:r>
      <w:r w:rsidR="00267EA1" w:rsidRPr="007E6A06">
        <w:rPr>
          <w:rFonts w:ascii="Cambria" w:hAnsi="Cambria" w:cs="Times New Roman"/>
          <w:sz w:val="20"/>
          <w:szCs w:val="20"/>
        </w:rPr>
        <w:t xml:space="preserve"> luster,</w:t>
      </w:r>
      <w:r w:rsidR="00011CC4" w:rsidRPr="007E6A06">
        <w:rPr>
          <w:rFonts w:ascii="Cambria" w:hAnsi="Cambria" w:cs="Times New Roman"/>
          <w:sz w:val="20"/>
          <w:szCs w:val="20"/>
        </w:rPr>
        <w:t xml:space="preserve"> słupków</w:t>
      </w:r>
      <w:r w:rsidR="00267EA1" w:rsidRPr="007E6A06">
        <w:rPr>
          <w:rFonts w:ascii="Cambria" w:hAnsi="Cambria" w:cs="Times New Roman"/>
          <w:sz w:val="20"/>
          <w:szCs w:val="20"/>
        </w:rPr>
        <w:t xml:space="preserve"> (wszelakich)</w:t>
      </w:r>
      <w:r w:rsidR="00011CC4" w:rsidRPr="007E6A06">
        <w:rPr>
          <w:rFonts w:ascii="Cambria" w:hAnsi="Cambria" w:cs="Times New Roman"/>
          <w:sz w:val="20"/>
          <w:szCs w:val="20"/>
        </w:rPr>
        <w:t>, konstrukcji, wysięgników</w:t>
      </w:r>
      <w:r w:rsidR="004D2B2B" w:rsidRPr="007E6A06">
        <w:rPr>
          <w:rFonts w:ascii="Cambria" w:hAnsi="Cambria" w:cs="Times New Roman"/>
          <w:sz w:val="20"/>
          <w:szCs w:val="20"/>
        </w:rPr>
        <w:t>, elementów odblaskowych.</w:t>
      </w:r>
    </w:p>
    <w:p w14:paraId="0C6B8D74" w14:textId="0624CF16" w:rsidR="00267EA1" w:rsidRPr="007E6A06" w:rsidRDefault="00084673" w:rsidP="0065680F">
      <w:pPr>
        <w:pStyle w:val="Tekstpodstawowy"/>
        <w:spacing w:before="120" w:line="276" w:lineRule="auto"/>
        <w:jc w:val="both"/>
        <w:rPr>
          <w:rFonts w:ascii="Cambria" w:hAnsi="Cambria" w:cs="Times New Roman"/>
          <w:color w:val="FF0000"/>
          <w:sz w:val="20"/>
          <w:szCs w:val="20"/>
        </w:rPr>
      </w:pPr>
      <w:r w:rsidRPr="007E6A06">
        <w:rPr>
          <w:rFonts w:ascii="Cambria" w:hAnsi="Cambria" w:cs="Times New Roman"/>
          <w:sz w:val="20"/>
          <w:szCs w:val="20"/>
        </w:rPr>
        <w:t xml:space="preserve">1.2. </w:t>
      </w:r>
      <w:r w:rsidR="00267EA1" w:rsidRPr="007E6A06">
        <w:rPr>
          <w:rFonts w:ascii="Cambria" w:hAnsi="Cambria" w:cs="Times New Roman"/>
          <w:sz w:val="20"/>
          <w:szCs w:val="20"/>
        </w:rPr>
        <w:t>Mycie</w:t>
      </w:r>
      <w:r w:rsidR="00F72D35" w:rsidRPr="007E6A06">
        <w:rPr>
          <w:rFonts w:ascii="Cambria" w:hAnsi="Cambria" w:cs="Times New Roman"/>
          <w:sz w:val="20"/>
          <w:szCs w:val="20"/>
        </w:rPr>
        <w:t>, czyszczenie</w:t>
      </w:r>
      <w:r w:rsidR="00267EA1" w:rsidRPr="007E6A06">
        <w:rPr>
          <w:rFonts w:ascii="Cambria" w:hAnsi="Cambria" w:cs="Times New Roman"/>
          <w:sz w:val="20"/>
          <w:szCs w:val="20"/>
        </w:rPr>
        <w:t xml:space="preserve"> ogrodzeń łańcuchowych, segmentowych, rurowych</w:t>
      </w:r>
      <w:r w:rsidRPr="007E6A06">
        <w:rPr>
          <w:rFonts w:ascii="Cambria" w:hAnsi="Cambria" w:cs="Times New Roman"/>
          <w:sz w:val="20"/>
          <w:szCs w:val="20"/>
        </w:rPr>
        <w:t>.</w:t>
      </w:r>
      <w:r w:rsidR="005D7E3F" w:rsidRPr="007E6A06">
        <w:rPr>
          <w:rFonts w:ascii="Cambria" w:hAnsi="Cambria" w:cs="Times New Roman"/>
          <w:sz w:val="20"/>
          <w:szCs w:val="20"/>
        </w:rPr>
        <w:t xml:space="preserve"> Jednorazowo w ciągu roku kalendarzowego po okresie zimowym lub na zlecenie Zamawiającego należy dokonać umycia powierzchni wszystkich barier betonowych</w:t>
      </w:r>
      <w:r w:rsidR="00981D54" w:rsidRPr="007E6A06">
        <w:rPr>
          <w:rFonts w:ascii="Cambria" w:hAnsi="Cambria" w:cs="Times New Roman"/>
          <w:sz w:val="20"/>
          <w:szCs w:val="20"/>
        </w:rPr>
        <w:t>, separatorów ruchu oraz słupków przeszkodowych.</w:t>
      </w:r>
    </w:p>
    <w:p w14:paraId="151E4D6C" w14:textId="77777777" w:rsidR="00B0302B" w:rsidRPr="007E6A06" w:rsidRDefault="00084673"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 xml:space="preserve">1.3. </w:t>
      </w:r>
      <w:r w:rsidR="00B0302B" w:rsidRPr="007E6A06">
        <w:rPr>
          <w:rFonts w:ascii="Cambria" w:hAnsi="Cambria" w:cs="Times New Roman"/>
          <w:sz w:val="20"/>
          <w:szCs w:val="20"/>
        </w:rPr>
        <w:t>Usuwanie nie</w:t>
      </w:r>
      <w:r w:rsidR="00375520" w:rsidRPr="007E6A06">
        <w:rPr>
          <w:rFonts w:ascii="Cambria" w:hAnsi="Cambria" w:cs="Times New Roman"/>
          <w:sz w:val="20"/>
          <w:szCs w:val="20"/>
        </w:rPr>
        <w:t>legalnych informacji</w:t>
      </w:r>
      <w:r w:rsidR="00B0302B" w:rsidRPr="007E6A06">
        <w:rPr>
          <w:rFonts w:ascii="Cambria" w:hAnsi="Cambria" w:cs="Times New Roman"/>
          <w:sz w:val="20"/>
          <w:szCs w:val="20"/>
        </w:rPr>
        <w:t>,</w:t>
      </w:r>
      <w:r w:rsidR="00F0463F" w:rsidRPr="007E6A06">
        <w:rPr>
          <w:rFonts w:ascii="Cambria" w:hAnsi="Cambria" w:cs="Times New Roman"/>
          <w:sz w:val="20"/>
          <w:szCs w:val="20"/>
        </w:rPr>
        <w:t xml:space="preserve"> naklejek, plakietek, reklam,</w:t>
      </w:r>
      <w:r w:rsidR="00B0302B" w:rsidRPr="007E6A06">
        <w:rPr>
          <w:rFonts w:ascii="Cambria" w:hAnsi="Cambria" w:cs="Times New Roman"/>
          <w:sz w:val="20"/>
          <w:szCs w:val="20"/>
        </w:rPr>
        <w:t xml:space="preserve"> ogłosz</w:t>
      </w:r>
      <w:r w:rsidR="00F0463F" w:rsidRPr="007E6A06">
        <w:rPr>
          <w:rFonts w:ascii="Cambria" w:hAnsi="Cambria" w:cs="Times New Roman"/>
          <w:sz w:val="20"/>
          <w:szCs w:val="20"/>
        </w:rPr>
        <w:t>eń, plakatów, napisów</w:t>
      </w:r>
      <w:r w:rsidR="004D2B2B" w:rsidRPr="007E6A06">
        <w:rPr>
          <w:rFonts w:ascii="Cambria" w:hAnsi="Cambria" w:cs="Times New Roman"/>
          <w:sz w:val="20"/>
          <w:szCs w:val="20"/>
        </w:rPr>
        <w:t>, graffiti ze znaków, tablic, luster, słupków, konstrukcji, wysięgników i wszystkich urządzeń bezpieczeństwa ruchu drogowego.</w:t>
      </w:r>
      <w:r w:rsidR="00650CE8" w:rsidRPr="007E6A06">
        <w:rPr>
          <w:rFonts w:ascii="Cambria" w:hAnsi="Cambria" w:cs="Times New Roman"/>
          <w:sz w:val="20"/>
          <w:szCs w:val="20"/>
        </w:rPr>
        <w:t xml:space="preserve"> Usuwanie poprzez odklejenie,</w:t>
      </w:r>
      <w:r w:rsidR="007B2015" w:rsidRPr="007E6A06">
        <w:rPr>
          <w:rFonts w:ascii="Cambria" w:hAnsi="Cambria" w:cs="Times New Roman"/>
          <w:sz w:val="20"/>
          <w:szCs w:val="20"/>
        </w:rPr>
        <w:t xml:space="preserve"> zmycie wodą lub innymi specjalistycznymi płynami nie powodującymi uszkodzeń</w:t>
      </w:r>
      <w:r w:rsidR="00650CE8" w:rsidRPr="007E6A06">
        <w:rPr>
          <w:rFonts w:ascii="Cambria" w:hAnsi="Cambria" w:cs="Times New Roman"/>
          <w:sz w:val="20"/>
          <w:szCs w:val="20"/>
        </w:rPr>
        <w:t>.</w:t>
      </w:r>
    </w:p>
    <w:p w14:paraId="468CD724" w14:textId="1376A75C" w:rsidR="005307F6" w:rsidRPr="007E6A06" w:rsidRDefault="00084673"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 xml:space="preserve">1.4. </w:t>
      </w:r>
      <w:r w:rsidR="00650CE8" w:rsidRPr="007E6A06">
        <w:rPr>
          <w:rFonts w:ascii="Cambria" w:hAnsi="Cambria" w:cs="Times New Roman"/>
          <w:sz w:val="20"/>
          <w:szCs w:val="20"/>
        </w:rPr>
        <w:t>P</w:t>
      </w:r>
      <w:r w:rsidR="003E3CE1" w:rsidRPr="007E6A06">
        <w:rPr>
          <w:rFonts w:ascii="Cambria" w:hAnsi="Cambria" w:cs="Times New Roman"/>
          <w:sz w:val="20"/>
          <w:szCs w:val="20"/>
        </w:rPr>
        <w:t>rost</w:t>
      </w:r>
      <w:r w:rsidR="00650CE8" w:rsidRPr="007E6A06">
        <w:rPr>
          <w:rFonts w:ascii="Cambria" w:hAnsi="Cambria" w:cs="Times New Roman"/>
          <w:sz w:val="20"/>
          <w:szCs w:val="20"/>
        </w:rPr>
        <w:t>owanie</w:t>
      </w:r>
      <w:r w:rsidR="00A81138" w:rsidRPr="007E6A06">
        <w:rPr>
          <w:rFonts w:ascii="Cambria" w:hAnsi="Cambria" w:cs="Times New Roman"/>
          <w:sz w:val="20"/>
          <w:szCs w:val="20"/>
        </w:rPr>
        <w:t xml:space="preserve">, </w:t>
      </w:r>
      <w:r w:rsidR="00E123CF" w:rsidRPr="007E6A06">
        <w:rPr>
          <w:rFonts w:ascii="Cambria" w:hAnsi="Cambria" w:cs="Times New Roman"/>
          <w:sz w:val="20"/>
          <w:szCs w:val="20"/>
        </w:rPr>
        <w:t>demontaż i montaż istniejących</w:t>
      </w:r>
      <w:r w:rsidR="00650CE8" w:rsidRPr="007E6A06">
        <w:rPr>
          <w:rFonts w:ascii="Cambria" w:hAnsi="Cambria" w:cs="Times New Roman"/>
          <w:sz w:val="20"/>
          <w:szCs w:val="20"/>
        </w:rPr>
        <w:t xml:space="preserve"> </w:t>
      </w:r>
      <w:r w:rsidR="009E40B3" w:rsidRPr="007E6A06">
        <w:rPr>
          <w:rFonts w:ascii="Cambria" w:hAnsi="Cambria" w:cs="Times New Roman"/>
          <w:sz w:val="20"/>
          <w:szCs w:val="20"/>
        </w:rPr>
        <w:t>słupków</w:t>
      </w:r>
      <w:r w:rsidR="00E123CF" w:rsidRPr="007E6A06">
        <w:rPr>
          <w:rFonts w:ascii="Cambria" w:hAnsi="Cambria" w:cs="Times New Roman"/>
          <w:sz w:val="20"/>
          <w:szCs w:val="20"/>
        </w:rPr>
        <w:t xml:space="preserve"> </w:t>
      </w:r>
      <w:r w:rsidR="001E1082" w:rsidRPr="007E6A06">
        <w:rPr>
          <w:rFonts w:ascii="Cambria" w:hAnsi="Cambria" w:cs="Times New Roman"/>
          <w:sz w:val="20"/>
          <w:szCs w:val="20"/>
        </w:rPr>
        <w:t xml:space="preserve">i ogrodzeń </w:t>
      </w:r>
      <w:r w:rsidR="003246A4" w:rsidRPr="007E6A06">
        <w:rPr>
          <w:rFonts w:ascii="Cambria" w:hAnsi="Cambria" w:cs="Times New Roman"/>
          <w:sz w:val="20"/>
          <w:szCs w:val="20"/>
        </w:rPr>
        <w:t xml:space="preserve">w istniejącym miejscu </w:t>
      </w:r>
      <w:r w:rsidR="00E123CF" w:rsidRPr="007E6A06">
        <w:rPr>
          <w:rFonts w:ascii="Cambria" w:hAnsi="Cambria" w:cs="Times New Roman"/>
          <w:sz w:val="20"/>
          <w:szCs w:val="20"/>
        </w:rPr>
        <w:t>(pod znaki, U-12, U-5,</w:t>
      </w:r>
      <w:r w:rsidR="006E1E5D" w:rsidRPr="007E6A06">
        <w:rPr>
          <w:rFonts w:ascii="Cambria" w:hAnsi="Cambria" w:cs="Times New Roman"/>
          <w:sz w:val="20"/>
          <w:szCs w:val="20"/>
        </w:rPr>
        <w:t xml:space="preserve"> U-1, </w:t>
      </w:r>
      <w:r w:rsidR="00E123CF" w:rsidRPr="007E6A06">
        <w:rPr>
          <w:rFonts w:ascii="Cambria" w:hAnsi="Cambria" w:cs="Times New Roman"/>
          <w:sz w:val="20"/>
          <w:szCs w:val="20"/>
        </w:rPr>
        <w:t xml:space="preserve"> elastycznych, wysięgników, płaskowników</w:t>
      </w:r>
      <w:r w:rsidR="006E1E5D" w:rsidRPr="007E6A06">
        <w:rPr>
          <w:rFonts w:ascii="Cambria" w:hAnsi="Cambria" w:cs="Times New Roman"/>
          <w:sz w:val="20"/>
          <w:szCs w:val="20"/>
        </w:rPr>
        <w:t>, konstrukcji</w:t>
      </w:r>
      <w:r w:rsidR="00E123CF" w:rsidRPr="007E6A06">
        <w:rPr>
          <w:rFonts w:ascii="Cambria" w:hAnsi="Cambria" w:cs="Times New Roman"/>
          <w:sz w:val="20"/>
          <w:szCs w:val="20"/>
        </w:rPr>
        <w:t xml:space="preserve"> itp.) </w:t>
      </w:r>
      <w:r w:rsidR="00C56BE9" w:rsidRPr="007E6A06">
        <w:rPr>
          <w:rFonts w:ascii="Cambria" w:hAnsi="Cambria" w:cs="Times New Roman"/>
          <w:sz w:val="20"/>
          <w:szCs w:val="20"/>
        </w:rPr>
        <w:t xml:space="preserve">oraz separatorów ruchu </w:t>
      </w:r>
      <w:r w:rsidR="00E123CF" w:rsidRPr="007E6A06">
        <w:rPr>
          <w:rFonts w:ascii="Cambria" w:hAnsi="Cambria" w:cs="Times New Roman"/>
          <w:sz w:val="20"/>
          <w:szCs w:val="20"/>
        </w:rPr>
        <w:t>wraz</w:t>
      </w:r>
      <w:r w:rsidR="005A2386" w:rsidRPr="007E6A06">
        <w:rPr>
          <w:rFonts w:ascii="Cambria" w:hAnsi="Cambria" w:cs="Times New Roman"/>
          <w:sz w:val="20"/>
          <w:szCs w:val="20"/>
        </w:rPr>
        <w:t xml:space="preserve"> z</w:t>
      </w:r>
      <w:r w:rsidR="009E40B3" w:rsidRPr="007E6A06">
        <w:rPr>
          <w:rFonts w:ascii="Cambria" w:hAnsi="Cambria" w:cs="Times New Roman"/>
          <w:sz w:val="20"/>
          <w:szCs w:val="20"/>
        </w:rPr>
        <w:t xml:space="preserve"> betonowanie</w:t>
      </w:r>
      <w:r w:rsidR="005A2386" w:rsidRPr="007E6A06">
        <w:rPr>
          <w:rFonts w:ascii="Cambria" w:hAnsi="Cambria" w:cs="Times New Roman"/>
          <w:sz w:val="20"/>
          <w:szCs w:val="20"/>
        </w:rPr>
        <w:t>m</w:t>
      </w:r>
      <w:r w:rsidR="00C116D6" w:rsidRPr="007E6A06">
        <w:rPr>
          <w:rFonts w:ascii="Cambria" w:hAnsi="Cambria" w:cs="Times New Roman"/>
          <w:sz w:val="20"/>
          <w:szCs w:val="20"/>
        </w:rPr>
        <w:t>, uzupełnianie</w:t>
      </w:r>
      <w:r w:rsidR="005A2386" w:rsidRPr="007E6A06">
        <w:rPr>
          <w:rFonts w:ascii="Cambria" w:hAnsi="Cambria" w:cs="Times New Roman"/>
          <w:sz w:val="20"/>
          <w:szCs w:val="20"/>
        </w:rPr>
        <w:t>m</w:t>
      </w:r>
      <w:r w:rsidR="00C116D6" w:rsidRPr="007E6A06">
        <w:rPr>
          <w:rFonts w:ascii="Cambria" w:hAnsi="Cambria" w:cs="Times New Roman"/>
          <w:sz w:val="20"/>
          <w:szCs w:val="20"/>
        </w:rPr>
        <w:t xml:space="preserve"> brakujących zatyczek</w:t>
      </w:r>
      <w:r w:rsidR="005A2386" w:rsidRPr="007E6A06">
        <w:rPr>
          <w:rFonts w:ascii="Cambria" w:hAnsi="Cambria" w:cs="Times New Roman"/>
          <w:sz w:val="20"/>
          <w:szCs w:val="20"/>
        </w:rPr>
        <w:t>, śrub itp</w:t>
      </w:r>
      <w:r w:rsidR="009E40B3" w:rsidRPr="007E6A06">
        <w:rPr>
          <w:rFonts w:ascii="Cambria" w:hAnsi="Cambria" w:cs="Times New Roman"/>
          <w:sz w:val="20"/>
          <w:szCs w:val="20"/>
        </w:rPr>
        <w:t xml:space="preserve">. </w:t>
      </w:r>
      <w:r w:rsidR="006E1E5D" w:rsidRPr="007E6A06">
        <w:rPr>
          <w:rFonts w:ascii="Cambria" w:hAnsi="Cambria" w:cs="Times New Roman"/>
          <w:sz w:val="20"/>
          <w:szCs w:val="20"/>
        </w:rPr>
        <w:t>Demontaż i montaż istniejących oraz r</w:t>
      </w:r>
      <w:r w:rsidR="00650CE8" w:rsidRPr="007E6A06">
        <w:rPr>
          <w:rFonts w:ascii="Cambria" w:hAnsi="Cambria" w:cs="Times New Roman"/>
          <w:sz w:val="20"/>
          <w:szCs w:val="20"/>
        </w:rPr>
        <w:t>egulacja znaków, tablic, luster wraz z poprawą</w:t>
      </w:r>
      <w:r w:rsidR="009E40B3" w:rsidRPr="007E6A06">
        <w:rPr>
          <w:rFonts w:ascii="Cambria" w:hAnsi="Cambria" w:cs="Times New Roman"/>
          <w:sz w:val="20"/>
          <w:szCs w:val="20"/>
        </w:rPr>
        <w:t>, wymianą lub uzupełnieniem</w:t>
      </w:r>
      <w:r w:rsidR="00650CE8" w:rsidRPr="007E6A06">
        <w:rPr>
          <w:rFonts w:ascii="Cambria" w:hAnsi="Cambria" w:cs="Times New Roman"/>
          <w:sz w:val="20"/>
          <w:szCs w:val="20"/>
        </w:rPr>
        <w:t xml:space="preserve"> zamocowania, montażem </w:t>
      </w:r>
      <w:r w:rsidR="009E40B3" w:rsidRPr="007E6A06">
        <w:rPr>
          <w:rFonts w:ascii="Cambria" w:hAnsi="Cambria" w:cs="Times New Roman"/>
          <w:sz w:val="20"/>
          <w:szCs w:val="20"/>
        </w:rPr>
        <w:t>śrub kontrujących</w:t>
      </w:r>
      <w:r w:rsidR="0015278A" w:rsidRPr="007E6A06">
        <w:rPr>
          <w:rFonts w:ascii="Cambria" w:hAnsi="Cambria" w:cs="Times New Roman"/>
          <w:sz w:val="20"/>
          <w:szCs w:val="20"/>
        </w:rPr>
        <w:t xml:space="preserve"> obligatoryjnie przy każdej regulacji znaku</w:t>
      </w:r>
      <w:r w:rsidR="009E40B3" w:rsidRPr="007E6A06">
        <w:rPr>
          <w:rFonts w:ascii="Cambria" w:hAnsi="Cambria" w:cs="Times New Roman"/>
          <w:sz w:val="20"/>
          <w:szCs w:val="20"/>
        </w:rPr>
        <w:t xml:space="preserve">. </w:t>
      </w:r>
      <w:r w:rsidR="009D1FDF" w:rsidRPr="007E6A06">
        <w:rPr>
          <w:rFonts w:ascii="Cambria" w:hAnsi="Cambria" w:cs="Times New Roman"/>
          <w:sz w:val="20"/>
          <w:szCs w:val="20"/>
        </w:rPr>
        <w:t xml:space="preserve"> </w:t>
      </w:r>
    </w:p>
    <w:p w14:paraId="2EC5B4FB" w14:textId="4C442812" w:rsidR="00C56BE9" w:rsidRPr="007E6A06" w:rsidRDefault="00C56BE9"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lastRenderedPageBreak/>
        <w:t>1.5. Ustawienie czasowego zabezpieczenia w przypadku zgłoszenia usterki, awarii, kolizji etc. do czasu fizycznej naprawy.</w:t>
      </w:r>
    </w:p>
    <w:p w14:paraId="24264EAE" w14:textId="268A5886" w:rsidR="006B598E" w:rsidRPr="007E6A06" w:rsidRDefault="005307F6"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1.</w:t>
      </w:r>
      <w:r w:rsidR="008E5BAB" w:rsidRPr="007E6A06">
        <w:rPr>
          <w:rFonts w:ascii="Cambria" w:hAnsi="Cambria" w:cs="Times New Roman"/>
          <w:sz w:val="20"/>
          <w:szCs w:val="20"/>
        </w:rPr>
        <w:t>6</w:t>
      </w:r>
      <w:r w:rsidRPr="007E6A06">
        <w:rPr>
          <w:rFonts w:ascii="Cambria" w:hAnsi="Cambria" w:cs="Times New Roman"/>
          <w:sz w:val="20"/>
          <w:szCs w:val="20"/>
        </w:rPr>
        <w:t xml:space="preserve">. </w:t>
      </w:r>
      <w:r w:rsidR="006B598E" w:rsidRPr="007E6A06">
        <w:rPr>
          <w:rFonts w:ascii="Cambria" w:hAnsi="Cambria" w:cs="Times New Roman"/>
          <w:sz w:val="20"/>
          <w:szCs w:val="20"/>
        </w:rPr>
        <w:t xml:space="preserve">Objazd udokumentowany filmem </w:t>
      </w:r>
      <w:r w:rsidR="0029317D" w:rsidRPr="007E6A06">
        <w:rPr>
          <w:rFonts w:ascii="Cambria" w:hAnsi="Cambria" w:cs="Times New Roman"/>
          <w:sz w:val="20"/>
          <w:szCs w:val="20"/>
        </w:rPr>
        <w:t xml:space="preserve">i protokołem </w:t>
      </w:r>
      <w:r w:rsidR="006B598E" w:rsidRPr="007E6A06">
        <w:rPr>
          <w:rFonts w:ascii="Cambria" w:hAnsi="Cambria" w:cs="Times New Roman"/>
          <w:sz w:val="20"/>
          <w:szCs w:val="20"/>
        </w:rPr>
        <w:t>obejmujący oznakowanie i elementy bezpieczeństwa ruchu drogowego:</w:t>
      </w:r>
    </w:p>
    <w:p w14:paraId="6CA53170" w14:textId="3BD77B86" w:rsidR="006B598E" w:rsidRPr="007E6A06" w:rsidRDefault="005307F6"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1.</w:t>
      </w:r>
      <w:r w:rsidR="008E5BAB" w:rsidRPr="007E6A06">
        <w:rPr>
          <w:rFonts w:ascii="Cambria" w:hAnsi="Cambria" w:cs="Times New Roman"/>
          <w:sz w:val="20"/>
          <w:szCs w:val="20"/>
        </w:rPr>
        <w:t>6</w:t>
      </w:r>
      <w:r w:rsidRPr="007E6A06">
        <w:rPr>
          <w:rFonts w:ascii="Cambria" w:hAnsi="Cambria" w:cs="Times New Roman"/>
          <w:sz w:val="20"/>
          <w:szCs w:val="20"/>
        </w:rPr>
        <w:t>.1.</w:t>
      </w:r>
      <w:r w:rsidR="006B598E" w:rsidRPr="007E6A06">
        <w:rPr>
          <w:rFonts w:ascii="Cambria" w:hAnsi="Cambria" w:cs="Times New Roman"/>
          <w:sz w:val="20"/>
          <w:szCs w:val="20"/>
        </w:rPr>
        <w:t xml:space="preserve"> wszystkich dróg krajowych,, powiatowych – jeden raz </w:t>
      </w:r>
      <w:r w:rsidR="00E31214" w:rsidRPr="007E6A06">
        <w:rPr>
          <w:rFonts w:ascii="Cambria" w:hAnsi="Cambria" w:cs="Times New Roman"/>
          <w:sz w:val="20"/>
          <w:szCs w:val="20"/>
        </w:rPr>
        <w:t>na 3</w:t>
      </w:r>
      <w:r w:rsidR="006B598E" w:rsidRPr="007E6A06">
        <w:rPr>
          <w:rFonts w:ascii="Cambria" w:hAnsi="Cambria" w:cs="Times New Roman"/>
          <w:sz w:val="20"/>
          <w:szCs w:val="20"/>
        </w:rPr>
        <w:t xml:space="preserve"> miesiąc</w:t>
      </w:r>
      <w:r w:rsidR="00E31214" w:rsidRPr="007E6A06">
        <w:rPr>
          <w:rFonts w:ascii="Cambria" w:hAnsi="Cambria" w:cs="Times New Roman"/>
          <w:sz w:val="20"/>
          <w:szCs w:val="20"/>
        </w:rPr>
        <w:t>e</w:t>
      </w:r>
      <w:r w:rsidR="006B598E" w:rsidRPr="007E6A06">
        <w:rPr>
          <w:rFonts w:ascii="Cambria" w:hAnsi="Cambria" w:cs="Times New Roman"/>
          <w:sz w:val="20"/>
          <w:szCs w:val="20"/>
        </w:rPr>
        <w:t xml:space="preserve"> w trakcie obowiązywania przedmiotu Umowy</w:t>
      </w:r>
    </w:p>
    <w:p w14:paraId="186699CA" w14:textId="608AC9A2" w:rsidR="00560F01" w:rsidRPr="007E6A06" w:rsidRDefault="005307F6"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1.</w:t>
      </w:r>
      <w:r w:rsidR="008E5BAB" w:rsidRPr="007E6A06">
        <w:rPr>
          <w:rFonts w:ascii="Cambria" w:hAnsi="Cambria" w:cs="Times New Roman"/>
          <w:sz w:val="20"/>
          <w:szCs w:val="20"/>
        </w:rPr>
        <w:t>6</w:t>
      </w:r>
      <w:r w:rsidRPr="007E6A06">
        <w:rPr>
          <w:rFonts w:ascii="Cambria" w:hAnsi="Cambria" w:cs="Times New Roman"/>
          <w:sz w:val="20"/>
          <w:szCs w:val="20"/>
        </w:rPr>
        <w:t xml:space="preserve">.2. </w:t>
      </w:r>
      <w:r w:rsidR="006B598E" w:rsidRPr="007E6A06">
        <w:rPr>
          <w:rFonts w:ascii="Cambria" w:hAnsi="Cambria" w:cs="Times New Roman"/>
          <w:sz w:val="20"/>
          <w:szCs w:val="20"/>
        </w:rPr>
        <w:t xml:space="preserve">wszystkich dróg gminnych, wewnętrznych – jeden </w:t>
      </w:r>
      <w:r w:rsidR="00275F47" w:rsidRPr="007E6A06">
        <w:rPr>
          <w:rFonts w:ascii="Cambria" w:hAnsi="Cambria" w:cs="Times New Roman"/>
          <w:sz w:val="20"/>
          <w:szCs w:val="20"/>
        </w:rPr>
        <w:t xml:space="preserve">raz na 3 miesiące </w:t>
      </w:r>
      <w:r w:rsidR="006B598E" w:rsidRPr="007E6A06">
        <w:rPr>
          <w:rFonts w:ascii="Cambria" w:hAnsi="Cambria" w:cs="Times New Roman"/>
          <w:sz w:val="20"/>
          <w:szCs w:val="20"/>
        </w:rPr>
        <w:t>w trakcie obowiązywania przedmiotu Umowy</w:t>
      </w:r>
    </w:p>
    <w:p w14:paraId="332696DA" w14:textId="7F7D087E" w:rsidR="00560F01" w:rsidRPr="007E6A06" w:rsidRDefault="00560F01"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1.</w:t>
      </w:r>
      <w:r w:rsidR="008E5BAB" w:rsidRPr="007E6A06">
        <w:rPr>
          <w:rFonts w:ascii="Cambria" w:hAnsi="Cambria" w:cs="Times New Roman"/>
          <w:sz w:val="20"/>
          <w:szCs w:val="20"/>
        </w:rPr>
        <w:t>6</w:t>
      </w:r>
      <w:r w:rsidRPr="007E6A06">
        <w:rPr>
          <w:rFonts w:ascii="Cambria" w:hAnsi="Cambria" w:cs="Times New Roman"/>
          <w:sz w:val="20"/>
          <w:szCs w:val="20"/>
        </w:rPr>
        <w:t>.3. w okresie od 1 do 15 sierpnia każdego roku Wykonawca dokona objazdu (wraz z dostarczeniem dokumentacji filmowej, fotograficznej, protokołu) w rejonach</w:t>
      </w:r>
      <w:r w:rsidR="00E053F0" w:rsidRPr="007E6A06">
        <w:rPr>
          <w:rFonts w:ascii="Cambria" w:hAnsi="Cambria" w:cs="Times New Roman"/>
          <w:sz w:val="20"/>
          <w:szCs w:val="20"/>
        </w:rPr>
        <w:t xml:space="preserve"> szkół z</w:t>
      </w:r>
      <w:r w:rsidRPr="007E6A06">
        <w:rPr>
          <w:rFonts w:ascii="Cambria" w:hAnsi="Cambria" w:cs="Times New Roman"/>
          <w:sz w:val="20"/>
          <w:szCs w:val="20"/>
        </w:rPr>
        <w:t xml:space="preserve"> weryfikacją usterek u</w:t>
      </w:r>
      <w:r w:rsidR="00116AC1" w:rsidRPr="007E6A06">
        <w:rPr>
          <w:rFonts w:ascii="Cambria" w:hAnsi="Cambria" w:cs="Times New Roman"/>
          <w:sz w:val="20"/>
          <w:szCs w:val="20"/>
        </w:rPr>
        <w:t>wz</w:t>
      </w:r>
      <w:r w:rsidRPr="007E6A06">
        <w:rPr>
          <w:rFonts w:ascii="Cambria" w:hAnsi="Cambria" w:cs="Times New Roman"/>
          <w:sz w:val="20"/>
          <w:szCs w:val="20"/>
        </w:rPr>
        <w:t>ględniającą znaki D-6, T-27, A-17</w:t>
      </w:r>
      <w:r w:rsidR="00E31214" w:rsidRPr="007E6A06">
        <w:rPr>
          <w:rFonts w:ascii="Cambria" w:hAnsi="Cambria" w:cs="Times New Roman"/>
          <w:sz w:val="20"/>
          <w:szCs w:val="20"/>
        </w:rPr>
        <w:t xml:space="preserve"> </w:t>
      </w:r>
      <w:r w:rsidRPr="007E6A06">
        <w:rPr>
          <w:rFonts w:ascii="Cambria" w:hAnsi="Cambria" w:cs="Times New Roman"/>
          <w:sz w:val="20"/>
          <w:szCs w:val="20"/>
        </w:rPr>
        <w:t xml:space="preserve">i urządzeń brd oraz innych elementów </w:t>
      </w:r>
      <w:r w:rsidR="00116AC1" w:rsidRPr="007E6A06">
        <w:rPr>
          <w:rFonts w:ascii="Cambria" w:hAnsi="Cambria" w:cs="Times New Roman"/>
          <w:sz w:val="20"/>
          <w:szCs w:val="20"/>
        </w:rPr>
        <w:t xml:space="preserve">oznakowania </w:t>
      </w:r>
      <w:r w:rsidRPr="007E6A06">
        <w:rPr>
          <w:rFonts w:ascii="Cambria" w:hAnsi="Cambria" w:cs="Times New Roman"/>
          <w:sz w:val="20"/>
          <w:szCs w:val="20"/>
        </w:rPr>
        <w:t xml:space="preserve">występujących w rejonie szkół </w:t>
      </w:r>
      <w:r w:rsidR="00116AC1" w:rsidRPr="007E6A06">
        <w:rPr>
          <w:rFonts w:ascii="Cambria" w:hAnsi="Cambria" w:cs="Times New Roman"/>
          <w:sz w:val="20"/>
          <w:szCs w:val="20"/>
        </w:rPr>
        <w:t xml:space="preserve">zgodnie z wykazem lokalizacyjnym </w:t>
      </w:r>
      <w:r w:rsidR="00A25818" w:rsidRPr="007E6A06">
        <w:rPr>
          <w:rFonts w:ascii="Cambria" w:hAnsi="Cambria" w:cs="Times New Roman"/>
          <w:sz w:val="20"/>
          <w:szCs w:val="20"/>
        </w:rPr>
        <w:t xml:space="preserve">tych instytucji </w:t>
      </w:r>
      <w:r w:rsidR="00116AC1" w:rsidRPr="007E6A06">
        <w:rPr>
          <w:rFonts w:ascii="Cambria" w:hAnsi="Cambria" w:cs="Times New Roman"/>
          <w:sz w:val="20"/>
          <w:szCs w:val="20"/>
        </w:rPr>
        <w:t>ze strony BIP</w:t>
      </w:r>
      <w:r w:rsidRPr="007E6A06">
        <w:rPr>
          <w:rFonts w:ascii="Cambria" w:hAnsi="Cambria" w:cs="Times New Roman"/>
          <w:sz w:val="20"/>
          <w:szCs w:val="20"/>
        </w:rPr>
        <w:t xml:space="preserve"> </w:t>
      </w:r>
    </w:p>
    <w:p w14:paraId="6A75F313" w14:textId="302AAB65" w:rsidR="008F45B6" w:rsidRPr="007E6A06" w:rsidRDefault="008F45B6"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1.</w:t>
      </w:r>
      <w:r w:rsidR="008E5BAB" w:rsidRPr="007E6A06">
        <w:rPr>
          <w:rFonts w:ascii="Cambria" w:hAnsi="Cambria" w:cs="Times New Roman"/>
          <w:sz w:val="20"/>
          <w:szCs w:val="20"/>
        </w:rPr>
        <w:t>7</w:t>
      </w:r>
      <w:r w:rsidRPr="007E6A06">
        <w:rPr>
          <w:rFonts w:ascii="Cambria" w:hAnsi="Cambria" w:cs="Times New Roman"/>
          <w:sz w:val="20"/>
          <w:szCs w:val="20"/>
        </w:rPr>
        <w:t>. W ramach ryczałtu Wyko</w:t>
      </w:r>
      <w:r w:rsidR="00AC5840" w:rsidRPr="007E6A06">
        <w:rPr>
          <w:rFonts w:ascii="Cambria" w:hAnsi="Cambria" w:cs="Times New Roman"/>
          <w:sz w:val="20"/>
          <w:szCs w:val="20"/>
        </w:rPr>
        <w:t xml:space="preserve">nawca </w:t>
      </w:r>
      <w:r w:rsidR="00D21C4C" w:rsidRPr="007E6A06">
        <w:rPr>
          <w:rFonts w:ascii="Cambria" w:hAnsi="Cambria" w:cs="Times New Roman"/>
          <w:sz w:val="20"/>
          <w:szCs w:val="20"/>
        </w:rPr>
        <w:t xml:space="preserve">będzie prowadził objazdy ulic na swoim rejonie utrzymaniowym </w:t>
      </w:r>
      <w:r w:rsidRPr="007E6A06">
        <w:rPr>
          <w:rFonts w:ascii="Cambria" w:hAnsi="Cambria" w:cs="Times New Roman"/>
          <w:sz w:val="20"/>
          <w:szCs w:val="20"/>
        </w:rPr>
        <w:t>usuwając usterki objęte ryczałtem.</w:t>
      </w:r>
      <w:r w:rsidR="00AC5840" w:rsidRPr="007E6A06">
        <w:rPr>
          <w:rFonts w:ascii="Cambria" w:hAnsi="Cambria" w:cs="Times New Roman"/>
          <w:sz w:val="20"/>
          <w:szCs w:val="20"/>
        </w:rPr>
        <w:t xml:space="preserve"> </w:t>
      </w:r>
    </w:p>
    <w:p w14:paraId="49FAFD7D" w14:textId="6B1B9615" w:rsidR="00560F01" w:rsidRPr="007E6A06" w:rsidRDefault="008E5BAB"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1.</w:t>
      </w:r>
      <w:r w:rsidR="00D21C4C" w:rsidRPr="007E6A06">
        <w:rPr>
          <w:rFonts w:ascii="Cambria" w:hAnsi="Cambria" w:cs="Times New Roman"/>
          <w:sz w:val="20"/>
          <w:szCs w:val="20"/>
        </w:rPr>
        <w:t>8</w:t>
      </w:r>
      <w:r w:rsidRPr="007E6A06">
        <w:rPr>
          <w:rFonts w:ascii="Cambria" w:hAnsi="Cambria" w:cs="Times New Roman"/>
          <w:sz w:val="20"/>
          <w:szCs w:val="20"/>
        </w:rPr>
        <w:t xml:space="preserve">. </w:t>
      </w:r>
      <w:r w:rsidR="005307F6" w:rsidRPr="007E6A06">
        <w:rPr>
          <w:rFonts w:ascii="Cambria" w:hAnsi="Cambria" w:cs="Times New Roman"/>
          <w:sz w:val="20"/>
          <w:szCs w:val="20"/>
        </w:rPr>
        <w:t xml:space="preserve">Wypłacenie kwoty ryczałtowej będzie uzależnione od wykonania minimalnej ilości interwencji takich jak opisane w pkt. </w:t>
      </w:r>
      <w:r w:rsidR="00D21C4C" w:rsidRPr="007E6A06">
        <w:rPr>
          <w:rFonts w:ascii="Cambria" w:hAnsi="Cambria" w:cs="Times New Roman"/>
          <w:sz w:val="20"/>
          <w:szCs w:val="20"/>
        </w:rPr>
        <w:t xml:space="preserve">1.3., </w:t>
      </w:r>
      <w:r w:rsidR="005307F6" w:rsidRPr="007E6A06">
        <w:rPr>
          <w:rFonts w:ascii="Cambria" w:hAnsi="Cambria" w:cs="Times New Roman"/>
          <w:sz w:val="20"/>
          <w:szCs w:val="20"/>
        </w:rPr>
        <w:t>1.4</w:t>
      </w:r>
      <w:r w:rsidR="00D21C4C" w:rsidRPr="007E6A06">
        <w:rPr>
          <w:rFonts w:ascii="Cambria" w:hAnsi="Cambria" w:cs="Times New Roman"/>
          <w:sz w:val="20"/>
          <w:szCs w:val="20"/>
        </w:rPr>
        <w:t>, 1.5.</w:t>
      </w:r>
      <w:r w:rsidR="005307F6" w:rsidRPr="007E6A06">
        <w:rPr>
          <w:rFonts w:ascii="Cambria" w:hAnsi="Cambria" w:cs="Times New Roman"/>
          <w:sz w:val="20"/>
          <w:szCs w:val="20"/>
        </w:rPr>
        <w:t xml:space="preserve"> na poziomie minimum </w:t>
      </w:r>
      <w:r w:rsidR="00C51F01" w:rsidRPr="007E6A06">
        <w:rPr>
          <w:rFonts w:ascii="Cambria" w:hAnsi="Cambria" w:cs="Times New Roman"/>
          <w:sz w:val="20"/>
          <w:szCs w:val="20"/>
        </w:rPr>
        <w:t>50</w:t>
      </w:r>
      <w:r w:rsidR="005307F6" w:rsidRPr="007E6A06">
        <w:rPr>
          <w:rFonts w:ascii="Cambria" w:hAnsi="Cambria" w:cs="Times New Roman"/>
          <w:sz w:val="20"/>
          <w:szCs w:val="20"/>
        </w:rPr>
        <w:t xml:space="preserve"> interwencji miesięcznie w danym rejonie. W przypadku niezrealizowania minimalnej ilości interwencji wypłata kwoty ryczałtowej może nastąpić po przedstawieniu przez Wykonawcę potwierdzenia w formie wydruków z GPS ze wskazaniem tras przejazdów o minimalnej długości </w:t>
      </w:r>
      <w:r w:rsidR="00C51F01" w:rsidRPr="007E6A06">
        <w:rPr>
          <w:rFonts w:ascii="Cambria" w:hAnsi="Cambria" w:cs="Times New Roman"/>
          <w:sz w:val="20"/>
          <w:szCs w:val="20"/>
        </w:rPr>
        <w:t>10</w:t>
      </w:r>
      <w:r w:rsidR="005307F6" w:rsidRPr="007E6A06">
        <w:rPr>
          <w:rFonts w:ascii="Cambria" w:hAnsi="Cambria" w:cs="Times New Roman"/>
          <w:sz w:val="20"/>
          <w:szCs w:val="20"/>
        </w:rPr>
        <w:t xml:space="preserve"> km</w:t>
      </w:r>
      <w:r w:rsidR="00D21C4C" w:rsidRPr="007E6A06">
        <w:rPr>
          <w:rFonts w:ascii="Cambria" w:hAnsi="Cambria" w:cs="Times New Roman"/>
          <w:sz w:val="20"/>
          <w:szCs w:val="20"/>
        </w:rPr>
        <w:t xml:space="preserve"> </w:t>
      </w:r>
      <w:r w:rsidR="005307F6" w:rsidRPr="007E6A06">
        <w:rPr>
          <w:rFonts w:ascii="Cambria" w:hAnsi="Cambria" w:cs="Times New Roman"/>
          <w:sz w:val="20"/>
          <w:szCs w:val="20"/>
        </w:rPr>
        <w:t xml:space="preserve">w ciągu doby na terenie </w:t>
      </w:r>
      <w:r w:rsidR="00C51F01" w:rsidRPr="007E6A06">
        <w:rPr>
          <w:rFonts w:ascii="Cambria" w:hAnsi="Cambria" w:cs="Times New Roman"/>
          <w:sz w:val="20"/>
          <w:szCs w:val="20"/>
        </w:rPr>
        <w:t>Trasy Łagiewnickiej</w:t>
      </w:r>
      <w:r w:rsidR="005307F6" w:rsidRPr="007E6A06">
        <w:rPr>
          <w:rFonts w:ascii="Cambria" w:hAnsi="Cambria" w:cs="Times New Roman"/>
          <w:sz w:val="20"/>
          <w:szCs w:val="20"/>
        </w:rPr>
        <w:t>. Trasy przejazdu mają pokryć cały obszar w rejonie.</w:t>
      </w:r>
    </w:p>
    <w:p w14:paraId="4AC69796" w14:textId="77777777" w:rsidR="00B9029A" w:rsidRPr="007E6A06" w:rsidRDefault="005307F6" w:rsidP="0065680F">
      <w:pPr>
        <w:pStyle w:val="Tekstpodstawowy"/>
        <w:spacing w:before="120" w:line="276" w:lineRule="auto"/>
        <w:jc w:val="both"/>
        <w:rPr>
          <w:rFonts w:ascii="Cambria" w:hAnsi="Cambria" w:cs="Times New Roman"/>
          <w:b/>
          <w:sz w:val="20"/>
          <w:szCs w:val="20"/>
        </w:rPr>
      </w:pPr>
      <w:r w:rsidRPr="007E6A06">
        <w:rPr>
          <w:rFonts w:ascii="Cambria" w:hAnsi="Cambria" w:cs="Times New Roman"/>
          <w:b/>
          <w:sz w:val="20"/>
          <w:szCs w:val="20"/>
        </w:rPr>
        <w:t xml:space="preserve">2. </w:t>
      </w:r>
      <w:r w:rsidR="001D5003" w:rsidRPr="007E6A06">
        <w:rPr>
          <w:rFonts w:ascii="Cambria" w:hAnsi="Cambria" w:cs="Times New Roman"/>
          <w:b/>
          <w:sz w:val="20"/>
          <w:szCs w:val="20"/>
        </w:rPr>
        <w:t>Odbiór robót</w:t>
      </w:r>
    </w:p>
    <w:p w14:paraId="3FB23673" w14:textId="77777777" w:rsidR="00BA4C5C" w:rsidRPr="007E6A06" w:rsidRDefault="005307F6"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 xml:space="preserve">2.1. </w:t>
      </w:r>
      <w:r w:rsidR="001D5003" w:rsidRPr="007E6A06">
        <w:rPr>
          <w:rFonts w:ascii="Cambria" w:hAnsi="Cambria" w:cs="Times New Roman"/>
          <w:sz w:val="20"/>
          <w:szCs w:val="20"/>
        </w:rPr>
        <w:t>Zamawiający zobowiązany jest do nadzoru nad prowadzonymi pracami i odbioru wykonanych robót.</w:t>
      </w:r>
    </w:p>
    <w:p w14:paraId="32DFB544" w14:textId="32EC9094" w:rsidR="004C1FC7" w:rsidRPr="007E6A06" w:rsidRDefault="005307F6"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kern w:val="24"/>
          <w:sz w:val="20"/>
          <w:szCs w:val="20"/>
        </w:rPr>
        <w:t xml:space="preserve">2.2. </w:t>
      </w:r>
      <w:r w:rsidR="00783475" w:rsidRPr="007E6A06">
        <w:rPr>
          <w:rFonts w:ascii="Cambria" w:hAnsi="Cambria" w:cs="Times New Roman"/>
          <w:kern w:val="24"/>
          <w:sz w:val="20"/>
          <w:szCs w:val="20"/>
        </w:rPr>
        <w:t xml:space="preserve">Odbiór </w:t>
      </w:r>
      <w:r w:rsidR="00EA3C47" w:rsidRPr="007E6A06">
        <w:rPr>
          <w:rFonts w:ascii="Cambria" w:hAnsi="Cambria" w:cs="Times New Roman"/>
          <w:kern w:val="24"/>
          <w:sz w:val="20"/>
          <w:szCs w:val="20"/>
        </w:rPr>
        <w:t>wykonanych prac</w:t>
      </w:r>
      <w:r w:rsidR="00783475" w:rsidRPr="007E6A06">
        <w:rPr>
          <w:rFonts w:ascii="Cambria" w:hAnsi="Cambria" w:cs="Times New Roman"/>
          <w:kern w:val="24"/>
          <w:sz w:val="20"/>
          <w:szCs w:val="20"/>
        </w:rPr>
        <w:t xml:space="preserve"> dokonywany jest na zasadzie odbioru końcowego, z którego sporządza się protokół odbioru. Do odbioru Wykon</w:t>
      </w:r>
      <w:r w:rsidR="007E37C9" w:rsidRPr="007E6A06">
        <w:rPr>
          <w:rFonts w:ascii="Cambria" w:hAnsi="Cambria" w:cs="Times New Roman"/>
          <w:kern w:val="24"/>
          <w:sz w:val="20"/>
          <w:szCs w:val="20"/>
        </w:rPr>
        <w:t xml:space="preserve">awca przedstawia </w:t>
      </w:r>
      <w:r w:rsidR="004A0A90" w:rsidRPr="007E6A06">
        <w:rPr>
          <w:rFonts w:ascii="Cambria" w:hAnsi="Cambria" w:cs="Times New Roman"/>
          <w:kern w:val="24"/>
          <w:sz w:val="20"/>
          <w:szCs w:val="20"/>
        </w:rPr>
        <w:t>uporządkowany</w:t>
      </w:r>
      <w:r w:rsidR="00665F16">
        <w:rPr>
          <w:rFonts w:ascii="Cambria" w:hAnsi="Cambria" w:cs="Times New Roman"/>
          <w:kern w:val="24"/>
          <w:sz w:val="20"/>
          <w:szCs w:val="20"/>
        </w:rPr>
        <w:t xml:space="preserve"> </w:t>
      </w:r>
      <w:r w:rsidR="004A0A90" w:rsidRPr="007E6A06">
        <w:rPr>
          <w:rFonts w:ascii="Cambria" w:hAnsi="Cambria" w:cs="Times New Roman"/>
          <w:kern w:val="24"/>
          <w:sz w:val="20"/>
          <w:szCs w:val="20"/>
        </w:rPr>
        <w:t xml:space="preserve">i sporządzony w sposób chronologiczny </w:t>
      </w:r>
      <w:r w:rsidR="00560F01" w:rsidRPr="007E6A06">
        <w:rPr>
          <w:rFonts w:ascii="Cambria" w:hAnsi="Cambria" w:cs="Times New Roman"/>
          <w:kern w:val="24"/>
          <w:sz w:val="20"/>
          <w:szCs w:val="20"/>
        </w:rPr>
        <w:t xml:space="preserve">kosztorys powykonawczy </w:t>
      </w:r>
      <w:r w:rsidR="00BD5DBA" w:rsidRPr="007E6A06">
        <w:rPr>
          <w:rFonts w:ascii="Cambria" w:hAnsi="Cambria" w:cs="Times New Roman"/>
          <w:kern w:val="24"/>
          <w:sz w:val="20"/>
          <w:szCs w:val="20"/>
        </w:rPr>
        <w:t>zawierającą</w:t>
      </w:r>
      <w:r w:rsidR="00783475" w:rsidRPr="007E6A06">
        <w:rPr>
          <w:rFonts w:ascii="Cambria" w:hAnsi="Cambria" w:cs="Times New Roman"/>
          <w:kern w:val="24"/>
          <w:sz w:val="20"/>
          <w:szCs w:val="20"/>
        </w:rPr>
        <w:t xml:space="preserve"> miesięczny wykaz obiektów z podaniem ilośc</w:t>
      </w:r>
      <w:r w:rsidR="00BD5DBA" w:rsidRPr="007E6A06">
        <w:rPr>
          <w:rFonts w:ascii="Cambria" w:hAnsi="Cambria" w:cs="Times New Roman"/>
          <w:kern w:val="24"/>
          <w:sz w:val="20"/>
          <w:szCs w:val="20"/>
        </w:rPr>
        <w:t xml:space="preserve">i i rodzaju wykonywanych robót i </w:t>
      </w:r>
      <w:r w:rsidR="007E37C9" w:rsidRPr="007E6A06">
        <w:rPr>
          <w:rFonts w:ascii="Cambria" w:hAnsi="Cambria" w:cs="Times New Roman"/>
          <w:kern w:val="24"/>
          <w:sz w:val="20"/>
          <w:szCs w:val="20"/>
        </w:rPr>
        <w:t>datę</w:t>
      </w:r>
      <w:r w:rsidR="00783475" w:rsidRPr="007E6A06">
        <w:rPr>
          <w:rFonts w:ascii="Cambria" w:hAnsi="Cambria" w:cs="Times New Roman"/>
          <w:kern w:val="24"/>
          <w:sz w:val="20"/>
          <w:szCs w:val="20"/>
        </w:rPr>
        <w:t xml:space="preserve"> realizacji </w:t>
      </w:r>
      <w:r w:rsidR="007E37C9" w:rsidRPr="007E6A06">
        <w:rPr>
          <w:rFonts w:ascii="Cambria" w:hAnsi="Cambria" w:cs="Times New Roman"/>
          <w:kern w:val="24"/>
          <w:sz w:val="20"/>
          <w:szCs w:val="20"/>
        </w:rPr>
        <w:t>robót</w:t>
      </w:r>
      <w:r w:rsidR="004C1FC7" w:rsidRPr="007E6A06">
        <w:rPr>
          <w:rFonts w:ascii="Cambria" w:hAnsi="Cambria" w:cs="Times New Roman"/>
          <w:kern w:val="24"/>
          <w:sz w:val="20"/>
          <w:szCs w:val="20"/>
        </w:rPr>
        <w:t xml:space="preserve"> wraz</w:t>
      </w:r>
      <w:r w:rsidR="00D21C4C" w:rsidRPr="007E6A06">
        <w:rPr>
          <w:rFonts w:ascii="Cambria" w:hAnsi="Cambria" w:cs="Times New Roman"/>
          <w:kern w:val="24"/>
          <w:sz w:val="20"/>
          <w:szCs w:val="20"/>
        </w:rPr>
        <w:t xml:space="preserve"> </w:t>
      </w:r>
      <w:r w:rsidR="004C1FC7" w:rsidRPr="007E6A06">
        <w:rPr>
          <w:rFonts w:ascii="Cambria" w:hAnsi="Cambria" w:cs="Times New Roman"/>
          <w:kern w:val="24"/>
          <w:sz w:val="20"/>
          <w:szCs w:val="20"/>
        </w:rPr>
        <w:t xml:space="preserve">z </w:t>
      </w:r>
      <w:r w:rsidR="00116AC1" w:rsidRPr="007E6A06">
        <w:rPr>
          <w:rFonts w:ascii="Cambria" w:hAnsi="Cambria" w:cs="Times New Roman"/>
          <w:kern w:val="24"/>
          <w:sz w:val="20"/>
          <w:szCs w:val="20"/>
        </w:rPr>
        <w:t xml:space="preserve">uporządkowaną i czytelną </w:t>
      </w:r>
      <w:r w:rsidR="004C1FC7" w:rsidRPr="007E6A06">
        <w:rPr>
          <w:rFonts w:ascii="Cambria" w:hAnsi="Cambria" w:cs="Times New Roman"/>
          <w:kern w:val="24"/>
          <w:sz w:val="20"/>
          <w:szCs w:val="20"/>
        </w:rPr>
        <w:t>dokumentacją fotograficzną</w:t>
      </w:r>
      <w:r w:rsidR="00116AC1" w:rsidRPr="007E6A06">
        <w:rPr>
          <w:rFonts w:ascii="Cambria" w:hAnsi="Cambria" w:cs="Times New Roman"/>
          <w:kern w:val="24"/>
          <w:sz w:val="20"/>
          <w:szCs w:val="20"/>
        </w:rPr>
        <w:t xml:space="preserve"> (również filmową na życzenie Zamawiającego)</w:t>
      </w:r>
      <w:r w:rsidR="00893096" w:rsidRPr="007E6A06">
        <w:rPr>
          <w:rFonts w:ascii="Cambria" w:hAnsi="Cambria" w:cs="Times New Roman"/>
          <w:kern w:val="24"/>
          <w:sz w:val="20"/>
          <w:szCs w:val="20"/>
        </w:rPr>
        <w:t>, protokół z comiesięcznego objazdu wraz z dokumentacja filmową</w:t>
      </w:r>
      <w:r w:rsidR="004C1FC7" w:rsidRPr="007E6A06">
        <w:rPr>
          <w:rFonts w:ascii="Cambria" w:hAnsi="Cambria" w:cs="Times New Roman"/>
          <w:kern w:val="24"/>
          <w:sz w:val="20"/>
          <w:szCs w:val="20"/>
        </w:rPr>
        <w:t xml:space="preserve">. </w:t>
      </w:r>
      <w:r w:rsidR="004C1FC7" w:rsidRPr="007E6A06">
        <w:rPr>
          <w:rFonts w:ascii="Cambria" w:hAnsi="Cambria" w:cs="Times New Roman"/>
          <w:sz w:val="20"/>
          <w:szCs w:val="20"/>
        </w:rPr>
        <w:t xml:space="preserve">Wykonawca będzie sporządzał przedmiotową dokumentacje w sposób czytelny potwierdzając fakt wykonania robót (stan przed i po wykonaniu) </w:t>
      </w:r>
      <w:r w:rsidR="004C1FC7" w:rsidRPr="007E6A06">
        <w:rPr>
          <w:rFonts w:ascii="Cambria" w:hAnsi="Cambria" w:cs="Times New Roman"/>
          <w:kern w:val="24"/>
          <w:sz w:val="20"/>
          <w:szCs w:val="20"/>
        </w:rPr>
        <w:t>u</w:t>
      </w:r>
      <w:r w:rsidR="00CF6166" w:rsidRPr="007E6A06">
        <w:rPr>
          <w:rFonts w:ascii="Cambria" w:hAnsi="Cambria" w:cs="Times New Roman"/>
          <w:kern w:val="24"/>
          <w:sz w:val="20"/>
          <w:szCs w:val="20"/>
        </w:rPr>
        <w:t>widaczniają</w:t>
      </w:r>
      <w:r w:rsidR="004C1FC7" w:rsidRPr="007E6A06">
        <w:rPr>
          <w:rFonts w:ascii="Cambria" w:hAnsi="Cambria" w:cs="Times New Roman"/>
          <w:kern w:val="24"/>
          <w:sz w:val="20"/>
          <w:szCs w:val="20"/>
        </w:rPr>
        <w:t>c</w:t>
      </w:r>
      <w:r w:rsidR="004C1FC7" w:rsidRPr="007E6A06">
        <w:rPr>
          <w:rFonts w:ascii="Cambria" w:hAnsi="Cambria" w:cs="Times New Roman"/>
          <w:sz w:val="20"/>
          <w:szCs w:val="20"/>
        </w:rPr>
        <w:t xml:space="preserve"> każdy element, a następnie przedstawiał ją Zamawiającemu comiesięcznie wraz z </w:t>
      </w:r>
      <w:r w:rsidR="00560F01" w:rsidRPr="007E6A06">
        <w:rPr>
          <w:rFonts w:ascii="Cambria" w:hAnsi="Cambria" w:cs="Times New Roman"/>
          <w:kern w:val="24"/>
          <w:sz w:val="20"/>
          <w:szCs w:val="20"/>
        </w:rPr>
        <w:t>kosztorys</w:t>
      </w:r>
      <w:r w:rsidR="002D1055" w:rsidRPr="007E6A06">
        <w:rPr>
          <w:rFonts w:ascii="Cambria" w:hAnsi="Cambria" w:cs="Times New Roman"/>
          <w:kern w:val="24"/>
          <w:sz w:val="20"/>
          <w:szCs w:val="20"/>
        </w:rPr>
        <w:t>em</w:t>
      </w:r>
      <w:r w:rsidR="00560F01" w:rsidRPr="007E6A06">
        <w:rPr>
          <w:rFonts w:ascii="Cambria" w:hAnsi="Cambria" w:cs="Times New Roman"/>
          <w:kern w:val="24"/>
          <w:sz w:val="20"/>
          <w:szCs w:val="20"/>
        </w:rPr>
        <w:t xml:space="preserve"> powykonawczy</w:t>
      </w:r>
      <w:r w:rsidR="002D1055" w:rsidRPr="007E6A06">
        <w:rPr>
          <w:rFonts w:ascii="Cambria" w:hAnsi="Cambria" w:cs="Times New Roman"/>
          <w:kern w:val="24"/>
          <w:sz w:val="20"/>
          <w:szCs w:val="20"/>
        </w:rPr>
        <w:t>m</w:t>
      </w:r>
      <w:r w:rsidR="00560F01" w:rsidRPr="007E6A06">
        <w:rPr>
          <w:rFonts w:ascii="Cambria" w:hAnsi="Cambria" w:cs="Times New Roman"/>
          <w:kern w:val="24"/>
          <w:sz w:val="20"/>
          <w:szCs w:val="20"/>
        </w:rPr>
        <w:t xml:space="preserve"> </w:t>
      </w:r>
      <w:r w:rsidR="004C1FC7" w:rsidRPr="007E6A06">
        <w:rPr>
          <w:rFonts w:ascii="Cambria" w:hAnsi="Cambria" w:cs="Times New Roman"/>
          <w:sz w:val="20"/>
          <w:szCs w:val="20"/>
        </w:rPr>
        <w:t xml:space="preserve">do </w:t>
      </w:r>
      <w:r w:rsidR="004C1FC7" w:rsidRPr="007E6A06">
        <w:rPr>
          <w:rFonts w:ascii="Cambria" w:hAnsi="Cambria" w:cs="Times New Roman"/>
          <w:kern w:val="24"/>
          <w:sz w:val="20"/>
          <w:szCs w:val="20"/>
        </w:rPr>
        <w:t>5-go dnia każdego następnego</w:t>
      </w:r>
      <w:r w:rsidR="004C1FC7" w:rsidRPr="007E6A06">
        <w:rPr>
          <w:rFonts w:ascii="Cambria" w:hAnsi="Cambria" w:cs="Times New Roman"/>
          <w:sz w:val="20"/>
          <w:szCs w:val="20"/>
        </w:rPr>
        <w:t xml:space="preserve"> </w:t>
      </w:r>
      <w:r w:rsidR="004C1FC7" w:rsidRPr="007E6A06">
        <w:rPr>
          <w:rFonts w:ascii="Cambria" w:hAnsi="Cambria" w:cs="Times New Roman"/>
          <w:b/>
          <w:sz w:val="20"/>
          <w:szCs w:val="20"/>
        </w:rPr>
        <w:t xml:space="preserve">miesiąca. </w:t>
      </w:r>
      <w:r w:rsidR="004C1FC7" w:rsidRPr="007E6A06">
        <w:rPr>
          <w:rFonts w:ascii="Cambria" w:hAnsi="Cambria" w:cs="Times New Roman"/>
          <w:sz w:val="20"/>
          <w:szCs w:val="20"/>
        </w:rPr>
        <w:t xml:space="preserve">Dokumentacja fotograficzna na płycie CD </w:t>
      </w:r>
      <w:r w:rsidR="00D21C4C" w:rsidRPr="007E6A06">
        <w:rPr>
          <w:rFonts w:ascii="Cambria" w:hAnsi="Cambria" w:cs="Times New Roman"/>
          <w:sz w:val="20"/>
          <w:szCs w:val="20"/>
        </w:rPr>
        <w:t xml:space="preserve">lub dysku wymiennym </w:t>
      </w:r>
      <w:r w:rsidR="004C1FC7" w:rsidRPr="007E6A06">
        <w:rPr>
          <w:rFonts w:ascii="Cambria" w:hAnsi="Cambria" w:cs="Times New Roman"/>
          <w:sz w:val="20"/>
          <w:szCs w:val="20"/>
        </w:rPr>
        <w:t xml:space="preserve">winna być uporządkowana w sposób </w:t>
      </w:r>
      <w:r w:rsidR="00F2239F" w:rsidRPr="007E6A06">
        <w:rPr>
          <w:rFonts w:ascii="Cambria" w:hAnsi="Cambria" w:cs="Times New Roman"/>
          <w:sz w:val="20"/>
          <w:szCs w:val="20"/>
        </w:rPr>
        <w:t>analogiczny i</w:t>
      </w:r>
      <w:r w:rsidRPr="007E6A06">
        <w:rPr>
          <w:rFonts w:ascii="Cambria" w:hAnsi="Cambria" w:cs="Times New Roman"/>
          <w:sz w:val="20"/>
          <w:szCs w:val="20"/>
        </w:rPr>
        <w:t xml:space="preserve"> zgodny</w:t>
      </w:r>
      <w:r w:rsidR="004A0A90" w:rsidRPr="007E6A06">
        <w:rPr>
          <w:rFonts w:ascii="Cambria" w:hAnsi="Cambria" w:cs="Times New Roman"/>
          <w:sz w:val="20"/>
          <w:szCs w:val="20"/>
        </w:rPr>
        <w:t xml:space="preserve"> </w:t>
      </w:r>
      <w:r w:rsidRPr="007E6A06">
        <w:rPr>
          <w:rFonts w:ascii="Cambria" w:hAnsi="Cambria" w:cs="Times New Roman"/>
          <w:sz w:val="20"/>
          <w:szCs w:val="20"/>
        </w:rPr>
        <w:t xml:space="preserve">z kolejnością </w:t>
      </w:r>
      <w:r w:rsidR="004C1FC7" w:rsidRPr="007E6A06">
        <w:rPr>
          <w:rFonts w:ascii="Cambria" w:hAnsi="Cambria" w:cs="Times New Roman"/>
          <w:sz w:val="20"/>
          <w:szCs w:val="20"/>
        </w:rPr>
        <w:t xml:space="preserve">do pozycji w książce obmiarowej. </w:t>
      </w:r>
      <w:r w:rsidR="00CA5DB6" w:rsidRPr="007E6A06">
        <w:rPr>
          <w:rFonts w:ascii="Cambria" w:hAnsi="Cambria" w:cs="Times New Roman"/>
          <w:sz w:val="20"/>
          <w:szCs w:val="20"/>
        </w:rPr>
        <w:t xml:space="preserve">Dokumentacja filmowa ma być dostarczona na dysku przenośnym USB. </w:t>
      </w:r>
      <w:r w:rsidR="004C1FC7" w:rsidRPr="007E6A06">
        <w:rPr>
          <w:rFonts w:ascii="Cambria" w:hAnsi="Cambria" w:cs="Times New Roman"/>
          <w:sz w:val="20"/>
          <w:szCs w:val="20"/>
        </w:rPr>
        <w:t>Zamawiający przez czytelność dokumentacji rozumie możliwość identyfikacji urządzenia i jego lokalizacji.</w:t>
      </w:r>
      <w:r w:rsidR="00116AC1" w:rsidRPr="007E6A06">
        <w:rPr>
          <w:rFonts w:ascii="Cambria" w:hAnsi="Cambria" w:cs="Times New Roman"/>
          <w:sz w:val="20"/>
          <w:szCs w:val="20"/>
        </w:rPr>
        <w:t xml:space="preserve"> Przedstawienie dokumentacji, szczególnie fotograficznej w sposób nieuporządkowany wiąże się z możliwością jej zwrotu do Wykonawcy celem wykonania poprawy.</w:t>
      </w:r>
    </w:p>
    <w:p w14:paraId="4B39C33A" w14:textId="11B2D63B" w:rsidR="004C1FC7" w:rsidRPr="007E6A06" w:rsidRDefault="005307F6"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 xml:space="preserve">2.3. </w:t>
      </w:r>
      <w:r w:rsidR="007E37C9" w:rsidRPr="007E6A06">
        <w:rPr>
          <w:rFonts w:ascii="Cambria" w:hAnsi="Cambria" w:cs="Times New Roman"/>
          <w:sz w:val="20"/>
          <w:szCs w:val="20"/>
        </w:rPr>
        <w:t xml:space="preserve">Od dnia złożenia pełnej dokumentacji – nie zawierającej braków – </w:t>
      </w:r>
      <w:r w:rsidR="00781B2C" w:rsidRPr="007E6A06">
        <w:rPr>
          <w:rFonts w:ascii="Cambria" w:hAnsi="Cambria" w:cs="Times New Roman"/>
          <w:sz w:val="20"/>
          <w:szCs w:val="20"/>
        </w:rPr>
        <w:t>Na Zamawiającym ciąży obowiązek zweryfikowania pełnej nie zawierającej braków dokumentacji do 21 dni od daty jej złożenia  przez Wykonawcę</w:t>
      </w:r>
    </w:p>
    <w:p w14:paraId="02035387" w14:textId="77777777" w:rsidR="005307F6" w:rsidRPr="007E6A06" w:rsidRDefault="005307F6"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 xml:space="preserve">2.4. </w:t>
      </w:r>
      <w:r w:rsidR="00EC1798" w:rsidRPr="007E6A06">
        <w:rPr>
          <w:rFonts w:ascii="Cambria" w:hAnsi="Cambria" w:cs="Times New Roman"/>
          <w:sz w:val="20"/>
          <w:szCs w:val="20"/>
        </w:rPr>
        <w:t>Comiesięczne akceptowanie kwoty ryczałtowej odbywać się będzie na podstawie oceny stanu technicznego oznakowania wykonanej przez Zamawiającego na podstawie czynności wymienionych w ST.</w:t>
      </w:r>
    </w:p>
    <w:p w14:paraId="4ECD06CF" w14:textId="77777777" w:rsidR="007025D5" w:rsidRPr="007E6A06" w:rsidRDefault="005307F6" w:rsidP="0065680F">
      <w:pPr>
        <w:pStyle w:val="Tekstpodstawowy"/>
        <w:spacing w:before="120" w:line="276" w:lineRule="auto"/>
        <w:jc w:val="both"/>
        <w:rPr>
          <w:rFonts w:ascii="Cambria" w:hAnsi="Cambria" w:cs="Times New Roman"/>
          <w:b/>
          <w:sz w:val="20"/>
          <w:szCs w:val="20"/>
        </w:rPr>
      </w:pPr>
      <w:r w:rsidRPr="007E6A06">
        <w:rPr>
          <w:rFonts w:ascii="Cambria" w:hAnsi="Cambria" w:cs="Times New Roman"/>
          <w:b/>
          <w:sz w:val="20"/>
          <w:szCs w:val="20"/>
        </w:rPr>
        <w:t xml:space="preserve">3. </w:t>
      </w:r>
      <w:r w:rsidR="007025D5" w:rsidRPr="007E6A06">
        <w:rPr>
          <w:rFonts w:ascii="Cambria" w:hAnsi="Cambria" w:cs="Times New Roman"/>
          <w:b/>
          <w:sz w:val="20"/>
          <w:szCs w:val="20"/>
        </w:rPr>
        <w:t xml:space="preserve">Rozliczenie </w:t>
      </w:r>
    </w:p>
    <w:p w14:paraId="2A8B1D39" w14:textId="77777777" w:rsidR="007025D5" w:rsidRPr="007E6A06" w:rsidRDefault="005307F6"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kern w:val="24"/>
          <w:sz w:val="20"/>
          <w:szCs w:val="20"/>
        </w:rPr>
        <w:t xml:space="preserve">3.1. </w:t>
      </w:r>
      <w:r w:rsidR="007025D5" w:rsidRPr="007E6A06">
        <w:rPr>
          <w:rFonts w:ascii="Cambria" w:hAnsi="Cambria" w:cs="Times New Roman"/>
          <w:kern w:val="24"/>
          <w:sz w:val="20"/>
          <w:szCs w:val="20"/>
        </w:rPr>
        <w:t>Dla wszystk</w:t>
      </w:r>
      <w:r w:rsidR="004A3D01" w:rsidRPr="007E6A06">
        <w:rPr>
          <w:rFonts w:ascii="Cambria" w:hAnsi="Cambria" w:cs="Times New Roman"/>
          <w:kern w:val="24"/>
          <w:sz w:val="20"/>
          <w:szCs w:val="20"/>
        </w:rPr>
        <w:t xml:space="preserve">ich wykonywanych prac </w:t>
      </w:r>
      <w:r w:rsidR="007025D5" w:rsidRPr="007E6A06">
        <w:rPr>
          <w:rFonts w:ascii="Cambria" w:hAnsi="Cambria" w:cs="Times New Roman"/>
          <w:kern w:val="24"/>
          <w:sz w:val="20"/>
          <w:szCs w:val="20"/>
        </w:rPr>
        <w:t>przyjmuje się okres rozliczeniowy od 1 do ostatniego dnia danego miesiąca</w:t>
      </w:r>
      <w:r w:rsidR="007025D5" w:rsidRPr="007E6A06">
        <w:rPr>
          <w:rFonts w:ascii="Cambria" w:hAnsi="Cambria" w:cs="Times New Roman"/>
          <w:sz w:val="20"/>
          <w:szCs w:val="20"/>
        </w:rPr>
        <w:t>.</w:t>
      </w:r>
    </w:p>
    <w:p w14:paraId="35ECEE5F" w14:textId="77777777" w:rsidR="007025D5" w:rsidRPr="007E6A06" w:rsidRDefault="005307F6"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 xml:space="preserve">3.2. </w:t>
      </w:r>
      <w:r w:rsidR="007025D5" w:rsidRPr="007E6A06">
        <w:rPr>
          <w:rFonts w:ascii="Cambria" w:hAnsi="Cambria" w:cs="Times New Roman"/>
          <w:sz w:val="20"/>
          <w:szCs w:val="20"/>
        </w:rPr>
        <w:t>Podstawą do wystawienia faktury jest:</w:t>
      </w:r>
    </w:p>
    <w:p w14:paraId="5D81841B" w14:textId="68B01578" w:rsidR="007025D5" w:rsidRPr="007E6A06" w:rsidRDefault="005307F6"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lastRenderedPageBreak/>
        <w:t>3.2.1.</w:t>
      </w:r>
      <w:r w:rsidR="00560F01" w:rsidRPr="007E6A06">
        <w:rPr>
          <w:rFonts w:ascii="Cambria" w:hAnsi="Cambria" w:cs="Times New Roman"/>
          <w:sz w:val="20"/>
          <w:szCs w:val="20"/>
        </w:rPr>
        <w:t xml:space="preserve">Kosztorys powykonawczy, </w:t>
      </w:r>
      <w:r w:rsidR="007A4FEC">
        <w:rPr>
          <w:rFonts w:ascii="Cambria" w:hAnsi="Cambria" w:cs="Times New Roman"/>
          <w:sz w:val="20"/>
          <w:szCs w:val="20"/>
        </w:rPr>
        <w:t xml:space="preserve">miesięczny </w:t>
      </w:r>
      <w:r w:rsidR="007F398D">
        <w:rPr>
          <w:rFonts w:ascii="Cambria" w:hAnsi="Cambria" w:cs="Times New Roman"/>
          <w:sz w:val="20"/>
          <w:szCs w:val="20"/>
        </w:rPr>
        <w:t>protokół</w:t>
      </w:r>
      <w:r w:rsidR="007A4FEC">
        <w:rPr>
          <w:rFonts w:ascii="Cambria" w:hAnsi="Cambria" w:cs="Times New Roman"/>
          <w:sz w:val="20"/>
          <w:szCs w:val="20"/>
        </w:rPr>
        <w:t xml:space="preserve"> z wykonywanych prac, </w:t>
      </w:r>
      <w:r w:rsidR="007025D5" w:rsidRPr="007E6A06">
        <w:rPr>
          <w:rFonts w:ascii="Cambria" w:hAnsi="Cambria" w:cs="Times New Roman"/>
          <w:sz w:val="20"/>
          <w:szCs w:val="20"/>
        </w:rPr>
        <w:t>dokumentacja fotograficzna</w:t>
      </w:r>
      <w:r w:rsidR="00893096" w:rsidRPr="007E6A06">
        <w:rPr>
          <w:rFonts w:ascii="Cambria" w:hAnsi="Cambria" w:cs="Times New Roman"/>
          <w:sz w:val="20"/>
          <w:szCs w:val="20"/>
        </w:rPr>
        <w:t>,</w:t>
      </w:r>
    </w:p>
    <w:p w14:paraId="4CB5F898" w14:textId="77777777" w:rsidR="007025D5" w:rsidRPr="007E6A06" w:rsidRDefault="00234D98"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 xml:space="preserve">3.2.2. </w:t>
      </w:r>
      <w:r w:rsidR="007025D5" w:rsidRPr="007E6A06">
        <w:rPr>
          <w:rFonts w:ascii="Cambria" w:hAnsi="Cambria" w:cs="Times New Roman"/>
          <w:sz w:val="20"/>
          <w:szCs w:val="20"/>
        </w:rPr>
        <w:t>Protokół odbioru</w:t>
      </w:r>
      <w:r w:rsidR="00EA3C47" w:rsidRPr="007E6A06">
        <w:rPr>
          <w:rFonts w:ascii="Cambria" w:hAnsi="Cambria" w:cs="Times New Roman"/>
          <w:sz w:val="20"/>
          <w:szCs w:val="20"/>
        </w:rPr>
        <w:t xml:space="preserve"> </w:t>
      </w:r>
      <w:r w:rsidR="004A3D01" w:rsidRPr="007E6A06">
        <w:rPr>
          <w:rFonts w:ascii="Cambria" w:hAnsi="Cambria" w:cs="Times New Roman"/>
          <w:sz w:val="20"/>
          <w:szCs w:val="20"/>
        </w:rPr>
        <w:t>–</w:t>
      </w:r>
      <w:r w:rsidR="00EA3C47" w:rsidRPr="007E6A06">
        <w:rPr>
          <w:rFonts w:ascii="Cambria" w:hAnsi="Cambria" w:cs="Times New Roman"/>
          <w:sz w:val="20"/>
          <w:szCs w:val="20"/>
        </w:rPr>
        <w:t xml:space="preserve"> </w:t>
      </w:r>
      <w:r w:rsidR="004A3D01" w:rsidRPr="007E6A06">
        <w:rPr>
          <w:rFonts w:ascii="Cambria" w:hAnsi="Cambria" w:cs="Times New Roman"/>
          <w:sz w:val="20"/>
          <w:szCs w:val="20"/>
        </w:rPr>
        <w:t xml:space="preserve">podpisany przez osobę odpowiedzialną od strony Wykonawcy oraz osób odpowiedzialnych za dany Obszar od strony Zamawiającego. </w:t>
      </w:r>
    </w:p>
    <w:p w14:paraId="7C0EB190" w14:textId="77777777" w:rsidR="005C35AD" w:rsidRPr="007E6A06" w:rsidRDefault="00234D98"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 xml:space="preserve">3.3. </w:t>
      </w:r>
      <w:r w:rsidR="005C35AD" w:rsidRPr="007E6A06">
        <w:rPr>
          <w:rFonts w:ascii="Cambria" w:hAnsi="Cambria" w:cs="Times New Roman"/>
          <w:sz w:val="20"/>
          <w:szCs w:val="20"/>
        </w:rPr>
        <w:t xml:space="preserve">W przypadku nie wykonania </w:t>
      </w:r>
      <w:r w:rsidR="006C1B65" w:rsidRPr="007E6A06">
        <w:rPr>
          <w:rFonts w:ascii="Cambria" w:hAnsi="Cambria" w:cs="Times New Roman"/>
          <w:sz w:val="20"/>
          <w:szCs w:val="20"/>
        </w:rPr>
        <w:t>poszczególnych</w:t>
      </w:r>
      <w:r w:rsidR="00893096" w:rsidRPr="007E6A06">
        <w:rPr>
          <w:rFonts w:ascii="Cambria" w:hAnsi="Cambria" w:cs="Times New Roman"/>
          <w:sz w:val="20"/>
          <w:szCs w:val="20"/>
        </w:rPr>
        <w:t xml:space="preserve"> prac</w:t>
      </w:r>
      <w:r w:rsidR="005C35AD" w:rsidRPr="007E6A06">
        <w:rPr>
          <w:rFonts w:ascii="Cambria" w:hAnsi="Cambria" w:cs="Times New Roman"/>
          <w:sz w:val="20"/>
          <w:szCs w:val="20"/>
        </w:rPr>
        <w:t xml:space="preserve"> w </w:t>
      </w:r>
      <w:r w:rsidR="006C1B65" w:rsidRPr="007E6A06">
        <w:rPr>
          <w:rFonts w:ascii="Cambria" w:hAnsi="Cambria" w:cs="Times New Roman"/>
          <w:sz w:val="20"/>
          <w:szCs w:val="20"/>
        </w:rPr>
        <w:t>ramach robót ryczałtowych</w:t>
      </w:r>
      <w:r w:rsidR="005C35AD" w:rsidRPr="007E6A06">
        <w:rPr>
          <w:rFonts w:ascii="Cambria" w:hAnsi="Cambria" w:cs="Times New Roman"/>
          <w:sz w:val="20"/>
          <w:szCs w:val="20"/>
        </w:rPr>
        <w:t xml:space="preserve">, będzie to traktowane jako niezrealizowanie zlecenia, co jest podstawą do </w:t>
      </w:r>
      <w:r w:rsidR="006C1B65" w:rsidRPr="007E6A06">
        <w:rPr>
          <w:rFonts w:ascii="Cambria" w:hAnsi="Cambria" w:cs="Times New Roman"/>
          <w:sz w:val="20"/>
          <w:szCs w:val="20"/>
        </w:rPr>
        <w:t>naliczania</w:t>
      </w:r>
      <w:r w:rsidR="005C35AD" w:rsidRPr="007E6A06">
        <w:rPr>
          <w:rFonts w:ascii="Cambria" w:hAnsi="Cambria" w:cs="Times New Roman"/>
          <w:sz w:val="20"/>
          <w:szCs w:val="20"/>
        </w:rPr>
        <w:t xml:space="preserve"> kar umownych</w:t>
      </w:r>
      <w:r w:rsidR="00E12F74" w:rsidRPr="007E6A06">
        <w:rPr>
          <w:rFonts w:ascii="Cambria" w:hAnsi="Cambria" w:cs="Times New Roman"/>
          <w:sz w:val="20"/>
          <w:szCs w:val="20"/>
        </w:rPr>
        <w:t xml:space="preserve"> i nie podpisaniem protokołu odbioru prac ryczałtowych</w:t>
      </w:r>
      <w:r w:rsidR="005C35AD" w:rsidRPr="007E6A06">
        <w:rPr>
          <w:rFonts w:ascii="Cambria" w:hAnsi="Cambria" w:cs="Times New Roman"/>
          <w:sz w:val="20"/>
          <w:szCs w:val="20"/>
        </w:rPr>
        <w:t xml:space="preserve">. </w:t>
      </w:r>
      <w:r w:rsidR="00B87102" w:rsidRPr="007E6A06">
        <w:rPr>
          <w:rFonts w:ascii="Cambria" w:hAnsi="Cambria" w:cs="Times New Roman"/>
          <w:sz w:val="20"/>
          <w:szCs w:val="20"/>
        </w:rPr>
        <w:t xml:space="preserve"> </w:t>
      </w:r>
      <w:r w:rsidR="00DA0E6B" w:rsidRPr="007E6A06">
        <w:rPr>
          <w:rFonts w:ascii="Cambria" w:hAnsi="Cambria" w:cs="Times New Roman"/>
          <w:sz w:val="20"/>
          <w:szCs w:val="20"/>
        </w:rPr>
        <w:t xml:space="preserve">Przystąpienie </w:t>
      </w:r>
      <w:r w:rsidR="00B87102" w:rsidRPr="007E6A06">
        <w:rPr>
          <w:rFonts w:ascii="Cambria" w:hAnsi="Cambria" w:cs="Times New Roman"/>
          <w:sz w:val="20"/>
          <w:szCs w:val="20"/>
        </w:rPr>
        <w:t xml:space="preserve"> </w:t>
      </w:r>
      <w:r w:rsidR="00DA0E6B" w:rsidRPr="007E6A06">
        <w:rPr>
          <w:rFonts w:ascii="Cambria" w:hAnsi="Cambria" w:cs="Times New Roman"/>
          <w:sz w:val="20"/>
          <w:szCs w:val="20"/>
        </w:rPr>
        <w:t xml:space="preserve">Wykonawcy </w:t>
      </w:r>
      <w:r w:rsidR="00B87102" w:rsidRPr="007E6A06">
        <w:rPr>
          <w:rFonts w:ascii="Cambria" w:hAnsi="Cambria" w:cs="Times New Roman"/>
          <w:sz w:val="20"/>
          <w:szCs w:val="20"/>
        </w:rPr>
        <w:t xml:space="preserve"> </w:t>
      </w:r>
      <w:r w:rsidR="00DA0E6B" w:rsidRPr="007E6A06">
        <w:rPr>
          <w:rFonts w:ascii="Cambria" w:hAnsi="Cambria" w:cs="Times New Roman"/>
          <w:sz w:val="20"/>
          <w:szCs w:val="20"/>
        </w:rPr>
        <w:t xml:space="preserve">do </w:t>
      </w:r>
      <w:r w:rsidR="00B87102" w:rsidRPr="007E6A06">
        <w:rPr>
          <w:rFonts w:ascii="Cambria" w:hAnsi="Cambria" w:cs="Times New Roman"/>
          <w:sz w:val="20"/>
          <w:szCs w:val="20"/>
        </w:rPr>
        <w:t xml:space="preserve"> </w:t>
      </w:r>
      <w:r w:rsidR="00DA0E6B" w:rsidRPr="007E6A06">
        <w:rPr>
          <w:rFonts w:ascii="Cambria" w:hAnsi="Cambria" w:cs="Times New Roman"/>
          <w:sz w:val="20"/>
          <w:szCs w:val="20"/>
        </w:rPr>
        <w:t xml:space="preserve">czynności </w:t>
      </w:r>
      <w:r w:rsidR="00B87102" w:rsidRPr="007E6A06">
        <w:rPr>
          <w:rFonts w:ascii="Cambria" w:hAnsi="Cambria" w:cs="Times New Roman"/>
          <w:sz w:val="20"/>
          <w:szCs w:val="20"/>
        </w:rPr>
        <w:t xml:space="preserve"> </w:t>
      </w:r>
      <w:r w:rsidR="00DA0E6B" w:rsidRPr="007E6A06">
        <w:rPr>
          <w:rFonts w:ascii="Cambria" w:hAnsi="Cambria" w:cs="Times New Roman"/>
          <w:sz w:val="20"/>
          <w:szCs w:val="20"/>
        </w:rPr>
        <w:t xml:space="preserve">związanych </w:t>
      </w:r>
      <w:r w:rsidR="00B87102" w:rsidRPr="007E6A06">
        <w:rPr>
          <w:rFonts w:ascii="Cambria" w:hAnsi="Cambria" w:cs="Times New Roman"/>
          <w:sz w:val="20"/>
          <w:szCs w:val="20"/>
        </w:rPr>
        <w:t xml:space="preserve">z </w:t>
      </w:r>
      <w:r w:rsidR="00DA0E6B" w:rsidRPr="007E6A06">
        <w:rPr>
          <w:rFonts w:ascii="Cambria" w:hAnsi="Cambria" w:cs="Times New Roman"/>
          <w:sz w:val="20"/>
          <w:szCs w:val="20"/>
        </w:rPr>
        <w:t>wykonywaniem robót ryczałtowych nie wymaga wystawienia miesięcznego zlecenia przez Zamawiającego.</w:t>
      </w:r>
    </w:p>
    <w:p w14:paraId="5ABED30D" w14:textId="77777777" w:rsidR="005C35AD" w:rsidRPr="007E6A06" w:rsidRDefault="00234D98"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 xml:space="preserve">3.4. </w:t>
      </w:r>
      <w:r w:rsidR="005C35AD" w:rsidRPr="007E6A06">
        <w:rPr>
          <w:rFonts w:ascii="Cambria" w:hAnsi="Cambria" w:cs="Times New Roman"/>
          <w:sz w:val="20"/>
          <w:szCs w:val="20"/>
        </w:rPr>
        <w:t xml:space="preserve">Wykonawca będzie wystawiał  fakturę </w:t>
      </w:r>
      <w:r w:rsidR="00EA3C47" w:rsidRPr="007E6A06">
        <w:rPr>
          <w:rFonts w:ascii="Cambria" w:hAnsi="Cambria" w:cs="Times New Roman"/>
          <w:sz w:val="20"/>
          <w:szCs w:val="20"/>
        </w:rPr>
        <w:t>za prace prowadzone w ryczałcie na dany miesiąc</w:t>
      </w:r>
      <w:r w:rsidR="00E76C14" w:rsidRPr="007E6A06">
        <w:rPr>
          <w:rFonts w:ascii="Cambria" w:hAnsi="Cambria" w:cs="Times New Roman"/>
          <w:sz w:val="20"/>
          <w:szCs w:val="20"/>
        </w:rPr>
        <w:t>.</w:t>
      </w:r>
    </w:p>
    <w:p w14:paraId="65B38FBC" w14:textId="77777777" w:rsidR="008F45B6" w:rsidRPr="007E6A06" w:rsidRDefault="008F45B6" w:rsidP="0065680F">
      <w:pPr>
        <w:suppressAutoHyphens w:val="0"/>
        <w:spacing w:before="120" w:after="120" w:line="276" w:lineRule="auto"/>
        <w:jc w:val="both"/>
        <w:rPr>
          <w:rFonts w:ascii="Cambria" w:eastAsia="Calibri" w:hAnsi="Cambria" w:cs="Times New Roman"/>
          <w:kern w:val="0"/>
          <w:sz w:val="20"/>
          <w:szCs w:val="20"/>
          <w:lang w:eastAsia="pl-PL" w:bidi="ar-SA"/>
        </w:rPr>
      </w:pPr>
      <w:r w:rsidRPr="007E6A06">
        <w:rPr>
          <w:rFonts w:ascii="Cambria" w:eastAsia="Calibri" w:hAnsi="Cambria" w:cs="Times New Roman"/>
          <w:kern w:val="0"/>
          <w:sz w:val="20"/>
          <w:szCs w:val="20"/>
          <w:lang w:eastAsia="pl-PL" w:bidi="ar-SA"/>
        </w:rPr>
        <w:t>3.5. Kosztorys ze zleceniami telefonicznymi winien być wysyłany Zamawiającemu minimum raz w tygodniu w każdy poniedziałek (dokument o którym mowa ma obejmować cały ostatni miniony tydzień)</w:t>
      </w:r>
    </w:p>
    <w:p w14:paraId="5190EA00" w14:textId="77777777" w:rsidR="00221DB8" w:rsidRPr="007E6A06" w:rsidRDefault="00221DB8" w:rsidP="0065680F">
      <w:pPr>
        <w:pStyle w:val="Tekstpodstawowy"/>
        <w:spacing w:before="120" w:line="276" w:lineRule="auto"/>
        <w:jc w:val="both"/>
        <w:rPr>
          <w:rFonts w:ascii="Cambria" w:hAnsi="Cambria" w:cs="Times New Roman"/>
          <w:sz w:val="20"/>
          <w:szCs w:val="20"/>
        </w:rPr>
      </w:pPr>
    </w:p>
    <w:p w14:paraId="3F6DF624" w14:textId="05E7503D" w:rsidR="003D2E97" w:rsidRPr="007E6A06" w:rsidRDefault="00B87006" w:rsidP="0065680F">
      <w:pPr>
        <w:pStyle w:val="Bezodstpw"/>
        <w:spacing w:before="120" w:after="120" w:line="276" w:lineRule="auto"/>
        <w:jc w:val="center"/>
        <w:rPr>
          <w:rFonts w:ascii="Cambria" w:hAnsi="Cambria"/>
          <w:b/>
          <w:sz w:val="20"/>
          <w:szCs w:val="20"/>
        </w:rPr>
      </w:pPr>
      <w:bookmarkStart w:id="37" w:name="_Toc309796422"/>
      <w:r w:rsidRPr="007E6A06">
        <w:rPr>
          <w:rFonts w:ascii="Cambria" w:hAnsi="Cambria"/>
          <w:b/>
          <w:sz w:val="20"/>
          <w:szCs w:val="20"/>
        </w:rPr>
        <w:t xml:space="preserve">ROZDZIAŁ </w:t>
      </w:r>
      <w:r w:rsidR="008E5BAB" w:rsidRPr="007E6A06">
        <w:rPr>
          <w:rFonts w:ascii="Cambria" w:hAnsi="Cambria"/>
          <w:b/>
          <w:sz w:val="20"/>
          <w:szCs w:val="20"/>
        </w:rPr>
        <w:t>4</w:t>
      </w:r>
    </w:p>
    <w:p w14:paraId="78888B61" w14:textId="77777777" w:rsidR="008C50B7" w:rsidRPr="007E6A06" w:rsidRDefault="008C50B7" w:rsidP="0065680F">
      <w:pPr>
        <w:pStyle w:val="Bezodstpw"/>
        <w:spacing w:before="120" w:after="120" w:line="276" w:lineRule="auto"/>
        <w:jc w:val="center"/>
        <w:rPr>
          <w:rFonts w:ascii="Cambria" w:hAnsi="Cambria"/>
          <w:b/>
          <w:sz w:val="20"/>
          <w:szCs w:val="20"/>
        </w:rPr>
      </w:pPr>
      <w:r w:rsidRPr="007E6A06">
        <w:rPr>
          <w:rFonts w:ascii="Cambria" w:hAnsi="Cambria"/>
          <w:b/>
          <w:sz w:val="20"/>
          <w:szCs w:val="20"/>
        </w:rPr>
        <w:t>ODBIÓR ROBÓT</w:t>
      </w:r>
      <w:bookmarkEnd w:id="37"/>
    </w:p>
    <w:p w14:paraId="32E975F9" w14:textId="77777777" w:rsidR="00130630" w:rsidRPr="007E6A06" w:rsidRDefault="00234D98" w:rsidP="0065680F">
      <w:pPr>
        <w:keepLines/>
        <w:widowControl w:val="0"/>
        <w:tabs>
          <w:tab w:val="left" w:pos="2704"/>
        </w:tabs>
        <w:spacing w:before="120" w:after="120" w:line="276" w:lineRule="auto"/>
        <w:jc w:val="both"/>
        <w:rPr>
          <w:rFonts w:ascii="Cambria" w:hAnsi="Cambria" w:cs="Times New Roman"/>
          <w:kern w:val="24"/>
          <w:sz w:val="20"/>
          <w:szCs w:val="20"/>
        </w:rPr>
      </w:pPr>
      <w:r w:rsidRPr="007E6A06">
        <w:rPr>
          <w:rFonts w:ascii="Cambria" w:hAnsi="Cambria" w:cs="Times New Roman"/>
          <w:kern w:val="24"/>
          <w:sz w:val="20"/>
          <w:szCs w:val="20"/>
        </w:rPr>
        <w:t xml:space="preserve">1. </w:t>
      </w:r>
      <w:r w:rsidR="00130630" w:rsidRPr="007E6A06">
        <w:rPr>
          <w:rFonts w:ascii="Cambria" w:hAnsi="Cambria" w:cs="Times New Roman"/>
          <w:kern w:val="24"/>
          <w:sz w:val="20"/>
          <w:szCs w:val="20"/>
        </w:rPr>
        <w:t>Wykonawca będzie pisemnie zgłaszał do Zamawiającego wykonanie prac w terminie do 2 dni od daty ich realizac</w:t>
      </w:r>
      <w:r w:rsidR="00DA0E6B" w:rsidRPr="007E6A06">
        <w:rPr>
          <w:rFonts w:ascii="Cambria" w:hAnsi="Cambria" w:cs="Times New Roman"/>
          <w:kern w:val="24"/>
          <w:sz w:val="20"/>
          <w:szCs w:val="20"/>
        </w:rPr>
        <w:t>ji określonej w zleceniach.</w:t>
      </w:r>
    </w:p>
    <w:p w14:paraId="415F94BE" w14:textId="77777777" w:rsidR="00130630" w:rsidRPr="007E6A06" w:rsidRDefault="00234D98" w:rsidP="0065680F">
      <w:pPr>
        <w:keepLines/>
        <w:widowControl w:val="0"/>
        <w:tabs>
          <w:tab w:val="left" w:pos="2704"/>
        </w:tabs>
        <w:spacing w:before="120" w:after="120" w:line="276" w:lineRule="auto"/>
        <w:jc w:val="both"/>
        <w:rPr>
          <w:rFonts w:ascii="Cambria" w:hAnsi="Cambria" w:cs="Times New Roman"/>
          <w:kern w:val="24"/>
          <w:sz w:val="20"/>
          <w:szCs w:val="20"/>
        </w:rPr>
      </w:pPr>
      <w:r w:rsidRPr="007E6A06">
        <w:rPr>
          <w:rFonts w:ascii="Cambria" w:hAnsi="Cambria" w:cs="Times New Roman"/>
          <w:sz w:val="20"/>
          <w:szCs w:val="20"/>
        </w:rPr>
        <w:t xml:space="preserve">2. </w:t>
      </w:r>
      <w:r w:rsidR="00130630" w:rsidRPr="007E6A06">
        <w:rPr>
          <w:rFonts w:ascii="Cambria" w:hAnsi="Cambria" w:cs="Times New Roman"/>
          <w:sz w:val="20"/>
          <w:szCs w:val="20"/>
        </w:rPr>
        <w:t>Zamawiający zobowiązany jest do nadzoru nad prowadzonymi pracami i odbioru wykonanych robót.</w:t>
      </w:r>
    </w:p>
    <w:p w14:paraId="0ADA1B36" w14:textId="3D2AEFF8" w:rsidR="007D553A" w:rsidRPr="007E6A06" w:rsidRDefault="00234D98" w:rsidP="0065680F">
      <w:pPr>
        <w:keepLines/>
        <w:widowControl w:val="0"/>
        <w:tabs>
          <w:tab w:val="left" w:pos="2704"/>
        </w:tabs>
        <w:spacing w:before="120" w:after="120" w:line="276" w:lineRule="auto"/>
        <w:jc w:val="both"/>
        <w:rPr>
          <w:rFonts w:ascii="Cambria" w:hAnsi="Cambria" w:cs="Times New Roman"/>
          <w:kern w:val="24"/>
          <w:sz w:val="20"/>
          <w:szCs w:val="20"/>
        </w:rPr>
      </w:pPr>
      <w:r w:rsidRPr="007E6A06">
        <w:rPr>
          <w:rFonts w:ascii="Cambria" w:hAnsi="Cambria" w:cs="Times New Roman"/>
          <w:sz w:val="20"/>
          <w:szCs w:val="20"/>
        </w:rPr>
        <w:t xml:space="preserve">3. </w:t>
      </w:r>
      <w:r w:rsidR="007D553A" w:rsidRPr="007E6A06">
        <w:rPr>
          <w:rFonts w:ascii="Cambria" w:hAnsi="Cambria" w:cs="Times New Roman"/>
          <w:sz w:val="20"/>
          <w:szCs w:val="20"/>
        </w:rPr>
        <w:t>W przypadku nowych projektów organizacji ruchu</w:t>
      </w:r>
      <w:r w:rsidR="00865912" w:rsidRPr="007E6A06">
        <w:rPr>
          <w:rFonts w:ascii="Cambria" w:hAnsi="Cambria" w:cs="Times New Roman"/>
          <w:sz w:val="20"/>
          <w:szCs w:val="20"/>
        </w:rPr>
        <w:t xml:space="preserve"> </w:t>
      </w:r>
      <w:r w:rsidR="007D553A" w:rsidRPr="007E6A06">
        <w:rPr>
          <w:rFonts w:ascii="Cambria" w:hAnsi="Cambria" w:cs="Times New Roman"/>
          <w:sz w:val="20"/>
          <w:szCs w:val="20"/>
        </w:rPr>
        <w:t>należy przysłonić oznakowanie do cza</w:t>
      </w:r>
      <w:r w:rsidR="00865912" w:rsidRPr="007E6A06">
        <w:rPr>
          <w:rFonts w:ascii="Cambria" w:hAnsi="Cambria" w:cs="Times New Roman"/>
          <w:sz w:val="20"/>
          <w:szCs w:val="20"/>
        </w:rPr>
        <w:t>su odbioru</w:t>
      </w:r>
      <w:r w:rsidR="00A5038B" w:rsidRPr="007E6A06">
        <w:rPr>
          <w:rFonts w:ascii="Cambria" w:hAnsi="Cambria" w:cs="Times New Roman"/>
          <w:sz w:val="20"/>
          <w:szCs w:val="20"/>
        </w:rPr>
        <w:t xml:space="preserve">. </w:t>
      </w:r>
      <w:r w:rsidR="007D553A" w:rsidRPr="007E6A06">
        <w:rPr>
          <w:rFonts w:ascii="Cambria" w:hAnsi="Cambria" w:cs="Times New Roman"/>
          <w:sz w:val="20"/>
          <w:szCs w:val="20"/>
        </w:rPr>
        <w:t xml:space="preserve"> </w:t>
      </w:r>
    </w:p>
    <w:p w14:paraId="6C52A674" w14:textId="55BAFBF4" w:rsidR="00130630" w:rsidRPr="007E6A06" w:rsidRDefault="00234D98" w:rsidP="0065680F">
      <w:pPr>
        <w:keepLines/>
        <w:widowControl w:val="0"/>
        <w:tabs>
          <w:tab w:val="left" w:pos="2704"/>
        </w:tabs>
        <w:spacing w:before="120" w:after="120" w:line="276" w:lineRule="auto"/>
        <w:jc w:val="both"/>
        <w:rPr>
          <w:rFonts w:ascii="Cambria" w:hAnsi="Cambria" w:cs="Times New Roman"/>
          <w:kern w:val="24"/>
          <w:sz w:val="20"/>
          <w:szCs w:val="20"/>
        </w:rPr>
      </w:pPr>
      <w:r w:rsidRPr="007E6A06">
        <w:rPr>
          <w:rFonts w:ascii="Cambria" w:hAnsi="Cambria" w:cs="Times New Roman"/>
          <w:kern w:val="24"/>
          <w:sz w:val="20"/>
          <w:szCs w:val="20"/>
        </w:rPr>
        <w:t xml:space="preserve">4. </w:t>
      </w:r>
      <w:r w:rsidR="00130630" w:rsidRPr="007E6A06">
        <w:rPr>
          <w:rFonts w:ascii="Cambria" w:hAnsi="Cambria" w:cs="Times New Roman"/>
          <w:kern w:val="24"/>
          <w:sz w:val="20"/>
          <w:szCs w:val="20"/>
        </w:rPr>
        <w:t xml:space="preserve">Odbiór oznakowania pionowego dokonywany jest na zasadzie odbioru końcowego, z którego sporządza się protokół odbioru. Do odbioru Wykonawca przedstawia </w:t>
      </w:r>
      <w:r w:rsidR="00DA0E6B" w:rsidRPr="007E6A06">
        <w:rPr>
          <w:rFonts w:ascii="Cambria" w:hAnsi="Cambria" w:cs="Times New Roman"/>
          <w:kern w:val="24"/>
          <w:sz w:val="20"/>
          <w:szCs w:val="20"/>
        </w:rPr>
        <w:t>kosztorys powykonawczy zawierający wykaz zrealizowanych zleceń, poszczególne pozycje kosztorysowe wraz z cenami i terminami ich realizacji + zestawienie zbiorcze.</w:t>
      </w:r>
    </w:p>
    <w:p w14:paraId="39C8A70D" w14:textId="77777777" w:rsidR="000811E7" w:rsidRPr="007E6A06" w:rsidRDefault="00234D98" w:rsidP="0065680F">
      <w:pPr>
        <w:keepLines/>
        <w:widowControl w:val="0"/>
        <w:tabs>
          <w:tab w:val="left" w:pos="2704"/>
        </w:tabs>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5. </w:t>
      </w:r>
      <w:r w:rsidR="00DA0E6B" w:rsidRPr="007E6A06">
        <w:rPr>
          <w:rFonts w:ascii="Cambria" w:hAnsi="Cambria" w:cs="Times New Roman"/>
          <w:sz w:val="20"/>
          <w:szCs w:val="20"/>
        </w:rPr>
        <w:t>Kosztorys powykonawczy</w:t>
      </w:r>
      <w:r w:rsidR="008C50B7" w:rsidRPr="007E6A06">
        <w:rPr>
          <w:rFonts w:ascii="Cambria" w:hAnsi="Cambria" w:cs="Times New Roman"/>
          <w:sz w:val="20"/>
          <w:szCs w:val="20"/>
        </w:rPr>
        <w:t xml:space="preserve"> nie </w:t>
      </w:r>
      <w:r w:rsidR="00DA0E6B" w:rsidRPr="007E6A06">
        <w:rPr>
          <w:rFonts w:ascii="Cambria" w:hAnsi="Cambria" w:cs="Times New Roman"/>
          <w:sz w:val="20"/>
          <w:szCs w:val="20"/>
        </w:rPr>
        <w:t>może</w:t>
      </w:r>
      <w:r w:rsidR="008C50B7" w:rsidRPr="007E6A06">
        <w:rPr>
          <w:rFonts w:ascii="Cambria" w:hAnsi="Cambria" w:cs="Times New Roman"/>
          <w:sz w:val="20"/>
          <w:szCs w:val="20"/>
        </w:rPr>
        <w:t xml:space="preserve"> obejmować żadnych dodatkowych prac, które mogłyby być wykonane bez zgody Zamawiającego.</w:t>
      </w:r>
    </w:p>
    <w:p w14:paraId="61BD81C0" w14:textId="77777777" w:rsidR="00457409" w:rsidRPr="007E6A06" w:rsidRDefault="00234D98" w:rsidP="0065680F">
      <w:pPr>
        <w:keepLines/>
        <w:widowControl w:val="0"/>
        <w:tabs>
          <w:tab w:val="left" w:pos="2704"/>
        </w:tabs>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6. </w:t>
      </w:r>
      <w:r w:rsidR="008C50B7" w:rsidRPr="007E6A06">
        <w:rPr>
          <w:rFonts w:ascii="Cambria" w:hAnsi="Cambria" w:cs="Times New Roman"/>
          <w:sz w:val="20"/>
          <w:szCs w:val="20"/>
        </w:rPr>
        <w:t>Dodatkowe wykonanie prac bez zgody Zamawiającego nie może stanowić dla Wykonawcy podstawy do roszczeń o dodatkową zapłatę.</w:t>
      </w:r>
    </w:p>
    <w:p w14:paraId="3E278F65" w14:textId="77777777" w:rsidR="00457409" w:rsidRPr="007E6A06" w:rsidRDefault="00234D98" w:rsidP="0065680F">
      <w:pPr>
        <w:keepLines/>
        <w:widowControl w:val="0"/>
        <w:tabs>
          <w:tab w:val="left" w:pos="2704"/>
        </w:tabs>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7. </w:t>
      </w:r>
      <w:r w:rsidR="008C50B7" w:rsidRPr="007E6A06">
        <w:rPr>
          <w:rFonts w:ascii="Cambria" w:hAnsi="Cambria" w:cs="Times New Roman"/>
          <w:sz w:val="20"/>
          <w:szCs w:val="20"/>
        </w:rPr>
        <w:t xml:space="preserve">Odbioru robót dokonuje przedstawiciel Zamawiającego wraz z przedstawicielem Wykonawcy na podstawie przekazanej </w:t>
      </w:r>
      <w:r w:rsidR="00D51ED0" w:rsidRPr="007E6A06">
        <w:rPr>
          <w:rFonts w:ascii="Cambria" w:hAnsi="Cambria" w:cs="Times New Roman"/>
          <w:sz w:val="20"/>
          <w:szCs w:val="20"/>
        </w:rPr>
        <w:t>dokumentacji.</w:t>
      </w:r>
    </w:p>
    <w:p w14:paraId="0EB4FE12" w14:textId="77777777" w:rsidR="008C50B7" w:rsidRPr="007E6A06" w:rsidRDefault="00234D98" w:rsidP="0065680F">
      <w:pPr>
        <w:keepLines/>
        <w:widowControl w:val="0"/>
        <w:tabs>
          <w:tab w:val="left" w:pos="2704"/>
        </w:tabs>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8. </w:t>
      </w:r>
      <w:r w:rsidR="008C50B7" w:rsidRPr="007E6A06">
        <w:rPr>
          <w:rFonts w:ascii="Cambria" w:hAnsi="Cambria" w:cs="Times New Roman"/>
          <w:sz w:val="20"/>
          <w:szCs w:val="20"/>
        </w:rPr>
        <w:t>W przypadku stwierdzenia podczas odbioru wystąpienia wad wynikających np. ze złej jakości użytego</w:t>
      </w:r>
      <w:r w:rsidR="00457409" w:rsidRPr="007E6A06">
        <w:rPr>
          <w:rFonts w:ascii="Cambria" w:hAnsi="Cambria" w:cs="Times New Roman"/>
          <w:sz w:val="20"/>
          <w:szCs w:val="20"/>
        </w:rPr>
        <w:t xml:space="preserve">, </w:t>
      </w:r>
      <w:r w:rsidR="008C50B7" w:rsidRPr="007E6A06">
        <w:rPr>
          <w:rFonts w:ascii="Cambria" w:hAnsi="Cambria" w:cs="Times New Roman"/>
          <w:sz w:val="20"/>
          <w:szCs w:val="20"/>
        </w:rPr>
        <w:t>materiału, złego montażu elementów oznakowania, niezgodnego ze zleceniem, nieestetycznego wykonania</w:t>
      </w:r>
      <w:r w:rsidR="00457409" w:rsidRPr="007E6A06">
        <w:rPr>
          <w:rFonts w:ascii="Cambria" w:hAnsi="Cambria" w:cs="Times New Roman"/>
          <w:sz w:val="20"/>
          <w:szCs w:val="20"/>
        </w:rPr>
        <w:t xml:space="preserve"> </w:t>
      </w:r>
      <w:r w:rsidR="008C50B7" w:rsidRPr="007E6A06">
        <w:rPr>
          <w:rFonts w:ascii="Cambria" w:hAnsi="Cambria" w:cs="Times New Roman"/>
          <w:sz w:val="20"/>
          <w:szCs w:val="20"/>
        </w:rPr>
        <w:t xml:space="preserve"> prac lub opóźnień w realizacji Zamawiający:</w:t>
      </w:r>
    </w:p>
    <w:p w14:paraId="66904571" w14:textId="32347B6B" w:rsidR="008C50B7" w:rsidRPr="007E6A06" w:rsidRDefault="00234D98"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8.1. N</w:t>
      </w:r>
      <w:r w:rsidR="008C50B7" w:rsidRPr="007E6A06">
        <w:rPr>
          <w:rFonts w:ascii="Cambria" w:hAnsi="Cambria" w:cs="Times New Roman"/>
          <w:sz w:val="20"/>
          <w:szCs w:val="20"/>
        </w:rPr>
        <w:t>ie dokona odbioru robót, a przedmiot umowy będzi</w:t>
      </w:r>
      <w:r w:rsidR="00774D51" w:rsidRPr="007E6A06">
        <w:rPr>
          <w:rFonts w:ascii="Cambria" w:hAnsi="Cambria" w:cs="Times New Roman"/>
          <w:sz w:val="20"/>
          <w:szCs w:val="20"/>
        </w:rPr>
        <w:t>e traktowany jako nie ukończony</w:t>
      </w:r>
      <w:r w:rsidR="008E5BAB" w:rsidRPr="007E6A06">
        <w:rPr>
          <w:rFonts w:ascii="Cambria" w:hAnsi="Cambria" w:cs="Times New Roman"/>
          <w:sz w:val="20"/>
          <w:szCs w:val="20"/>
        </w:rPr>
        <w:t xml:space="preserve"> </w:t>
      </w:r>
      <w:r w:rsidR="00774D51" w:rsidRPr="007E6A06">
        <w:rPr>
          <w:rFonts w:ascii="Cambria" w:hAnsi="Cambria" w:cs="Times New Roman"/>
          <w:sz w:val="20"/>
          <w:szCs w:val="20"/>
        </w:rPr>
        <w:t>z zachowaniem prawa do naliczenia stosownych kar umownych.</w:t>
      </w:r>
    </w:p>
    <w:p w14:paraId="47C4F098" w14:textId="77777777" w:rsidR="00457409" w:rsidRPr="007E6A06" w:rsidRDefault="00234D98"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8.2. Z</w:t>
      </w:r>
      <w:r w:rsidR="008C50B7" w:rsidRPr="007E6A06">
        <w:rPr>
          <w:rFonts w:ascii="Cambria" w:hAnsi="Cambria" w:cs="Times New Roman"/>
          <w:sz w:val="20"/>
          <w:szCs w:val="20"/>
        </w:rPr>
        <w:t>ażąda usunięcia wad w terminie określonym przez Zamawiającego na koszt Wykonawcy w ramach tej samej kwoty umownej.</w:t>
      </w:r>
    </w:p>
    <w:p w14:paraId="4EA20C24" w14:textId="5338D3A3" w:rsidR="00221DB8" w:rsidRPr="007E6A06" w:rsidRDefault="00234D98"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9. </w:t>
      </w:r>
      <w:r w:rsidR="008C50B7" w:rsidRPr="007E6A06">
        <w:rPr>
          <w:rFonts w:ascii="Cambria" w:hAnsi="Cambria" w:cs="Times New Roman"/>
          <w:sz w:val="20"/>
          <w:szCs w:val="20"/>
        </w:rPr>
        <w:t>Na żądanie Zamawiającego – na koszt Wykonawcy – zostanie wykonane badanie folii znaków drogowych przez niezależne laboratorium zaakceptowane przez Zamawiającego w</w:t>
      </w:r>
      <w:r w:rsidR="00865912" w:rsidRPr="007E6A06">
        <w:rPr>
          <w:rFonts w:ascii="Cambria" w:hAnsi="Cambria" w:cs="Times New Roman"/>
          <w:sz w:val="20"/>
          <w:szCs w:val="20"/>
        </w:rPr>
        <w:t xml:space="preserve"> obecności przedstawiciela Zamawiającego</w:t>
      </w:r>
      <w:r w:rsidR="00B05198" w:rsidRPr="007E6A06">
        <w:rPr>
          <w:rFonts w:ascii="Cambria" w:hAnsi="Cambria" w:cs="Times New Roman"/>
          <w:sz w:val="20"/>
          <w:szCs w:val="20"/>
        </w:rPr>
        <w:t>.</w:t>
      </w:r>
    </w:p>
    <w:p w14:paraId="39B88F9B" w14:textId="77777777" w:rsidR="00221DB8" w:rsidRPr="007E6A06" w:rsidRDefault="00221DB8" w:rsidP="0065680F">
      <w:pPr>
        <w:keepLines/>
        <w:widowControl w:val="0"/>
        <w:spacing w:before="120" w:after="120" w:line="276" w:lineRule="auto"/>
        <w:ind w:left="751"/>
        <w:jc w:val="both"/>
        <w:rPr>
          <w:rFonts w:ascii="Cambria" w:hAnsi="Cambria" w:cs="Times New Roman"/>
          <w:sz w:val="20"/>
          <w:szCs w:val="20"/>
        </w:rPr>
      </w:pPr>
    </w:p>
    <w:p w14:paraId="57B89BDA" w14:textId="77777777" w:rsidR="007F0F70" w:rsidRDefault="007F0F70" w:rsidP="0065680F">
      <w:pPr>
        <w:pStyle w:val="Bezodstpw"/>
        <w:spacing w:before="120" w:after="120" w:line="276" w:lineRule="auto"/>
        <w:jc w:val="center"/>
        <w:rPr>
          <w:rFonts w:ascii="Cambria" w:hAnsi="Cambria"/>
          <w:b/>
          <w:sz w:val="20"/>
          <w:szCs w:val="20"/>
        </w:rPr>
      </w:pPr>
      <w:bookmarkStart w:id="38" w:name="_Toc309796423"/>
    </w:p>
    <w:p w14:paraId="0AC4B9CF" w14:textId="77777777" w:rsidR="007F0F70" w:rsidRDefault="007F0F70" w:rsidP="0065680F">
      <w:pPr>
        <w:pStyle w:val="Bezodstpw"/>
        <w:spacing w:before="120" w:after="120" w:line="276" w:lineRule="auto"/>
        <w:jc w:val="center"/>
        <w:rPr>
          <w:rFonts w:ascii="Cambria" w:hAnsi="Cambria"/>
          <w:b/>
          <w:sz w:val="20"/>
          <w:szCs w:val="20"/>
        </w:rPr>
      </w:pPr>
    </w:p>
    <w:p w14:paraId="2F7416BF" w14:textId="77777777" w:rsidR="007F0F70" w:rsidRDefault="007F0F70" w:rsidP="0065680F">
      <w:pPr>
        <w:pStyle w:val="Bezodstpw"/>
        <w:spacing w:before="120" w:after="120" w:line="276" w:lineRule="auto"/>
        <w:jc w:val="center"/>
        <w:rPr>
          <w:rFonts w:ascii="Cambria" w:hAnsi="Cambria"/>
          <w:b/>
          <w:sz w:val="20"/>
          <w:szCs w:val="20"/>
        </w:rPr>
      </w:pPr>
    </w:p>
    <w:p w14:paraId="7869EE91" w14:textId="3818EE20" w:rsidR="003D2E97" w:rsidRPr="007E6A06" w:rsidRDefault="00B87006" w:rsidP="0065680F">
      <w:pPr>
        <w:pStyle w:val="Bezodstpw"/>
        <w:spacing w:before="120" w:after="120" w:line="276" w:lineRule="auto"/>
        <w:jc w:val="center"/>
        <w:rPr>
          <w:rFonts w:ascii="Cambria" w:hAnsi="Cambria"/>
          <w:b/>
          <w:sz w:val="20"/>
          <w:szCs w:val="20"/>
        </w:rPr>
      </w:pPr>
      <w:r w:rsidRPr="007E6A06">
        <w:rPr>
          <w:rFonts w:ascii="Cambria" w:hAnsi="Cambria"/>
          <w:b/>
          <w:sz w:val="20"/>
          <w:szCs w:val="20"/>
        </w:rPr>
        <w:lastRenderedPageBreak/>
        <w:t xml:space="preserve">ROZDZIAŁ </w:t>
      </w:r>
      <w:r w:rsidR="008E5BAB" w:rsidRPr="007E6A06">
        <w:rPr>
          <w:rFonts w:ascii="Cambria" w:hAnsi="Cambria"/>
          <w:b/>
          <w:sz w:val="20"/>
          <w:szCs w:val="20"/>
        </w:rPr>
        <w:t>5</w:t>
      </w:r>
    </w:p>
    <w:p w14:paraId="12F238E6" w14:textId="77777777" w:rsidR="008C50B7" w:rsidRPr="007E6A06" w:rsidRDefault="008C50B7" w:rsidP="0065680F">
      <w:pPr>
        <w:pStyle w:val="Bezodstpw"/>
        <w:spacing w:before="120" w:after="120" w:line="276" w:lineRule="auto"/>
        <w:jc w:val="center"/>
        <w:rPr>
          <w:rFonts w:ascii="Cambria" w:hAnsi="Cambria"/>
          <w:b/>
          <w:sz w:val="20"/>
          <w:szCs w:val="20"/>
        </w:rPr>
      </w:pPr>
      <w:r w:rsidRPr="007E6A06">
        <w:rPr>
          <w:rFonts w:ascii="Cambria" w:hAnsi="Cambria"/>
          <w:b/>
          <w:sz w:val="20"/>
          <w:szCs w:val="20"/>
        </w:rPr>
        <w:t>ZLECENIA ROBÓT</w:t>
      </w:r>
      <w:bookmarkEnd w:id="38"/>
    </w:p>
    <w:p w14:paraId="78660C93" w14:textId="57B82675" w:rsidR="00735164" w:rsidRPr="007E6A06" w:rsidRDefault="00234D98" w:rsidP="0065680F">
      <w:pPr>
        <w:pStyle w:val="Bezodstpw"/>
        <w:spacing w:before="120" w:after="120" w:line="276" w:lineRule="auto"/>
        <w:jc w:val="both"/>
        <w:rPr>
          <w:rFonts w:ascii="Cambria" w:hAnsi="Cambria"/>
          <w:kern w:val="24"/>
          <w:sz w:val="20"/>
          <w:szCs w:val="20"/>
        </w:rPr>
      </w:pPr>
      <w:r w:rsidRPr="007E6A06">
        <w:rPr>
          <w:rFonts w:ascii="Cambria" w:hAnsi="Cambria"/>
          <w:sz w:val="20"/>
          <w:szCs w:val="20"/>
        </w:rPr>
        <w:t xml:space="preserve">1. </w:t>
      </w:r>
      <w:r w:rsidR="008C50B7" w:rsidRPr="007E6A06">
        <w:rPr>
          <w:rFonts w:ascii="Cambria" w:hAnsi="Cambria"/>
          <w:sz w:val="20"/>
          <w:szCs w:val="20"/>
        </w:rPr>
        <w:t>Podstawą wykonania robót jest pisemne zlecenie Zamawiającego</w:t>
      </w:r>
      <w:r w:rsidR="00CF6166" w:rsidRPr="007E6A06">
        <w:rPr>
          <w:rFonts w:ascii="Cambria" w:hAnsi="Cambria"/>
          <w:kern w:val="24"/>
          <w:sz w:val="20"/>
          <w:szCs w:val="20"/>
        </w:rPr>
        <w:t xml:space="preserve"> </w:t>
      </w:r>
      <w:r w:rsidR="00316BB9" w:rsidRPr="007E6A06">
        <w:rPr>
          <w:rFonts w:ascii="Cambria" w:hAnsi="Cambria"/>
          <w:kern w:val="24"/>
          <w:sz w:val="20"/>
          <w:szCs w:val="20"/>
        </w:rPr>
        <w:t>(</w:t>
      </w:r>
      <w:r w:rsidR="00CF6166" w:rsidRPr="007E6A06">
        <w:rPr>
          <w:rFonts w:ascii="Cambria" w:hAnsi="Cambria"/>
          <w:kern w:val="24"/>
          <w:sz w:val="20"/>
          <w:szCs w:val="20"/>
        </w:rPr>
        <w:t>nie dotyczy robót ryczałtowych</w:t>
      </w:r>
      <w:r w:rsidR="00316BB9" w:rsidRPr="007E6A06">
        <w:rPr>
          <w:rFonts w:ascii="Cambria" w:hAnsi="Cambria"/>
          <w:kern w:val="24"/>
          <w:sz w:val="20"/>
          <w:szCs w:val="20"/>
        </w:rPr>
        <w:t>)</w:t>
      </w:r>
      <w:r w:rsidR="004764AE" w:rsidRPr="007E6A06">
        <w:rPr>
          <w:rFonts w:ascii="Cambria" w:hAnsi="Cambria"/>
          <w:kern w:val="24"/>
          <w:sz w:val="20"/>
          <w:szCs w:val="20"/>
        </w:rPr>
        <w:t>,</w:t>
      </w:r>
      <w:r w:rsidR="008C50B7" w:rsidRPr="007E6A06">
        <w:rPr>
          <w:rFonts w:ascii="Cambria" w:hAnsi="Cambria"/>
          <w:kern w:val="24"/>
          <w:sz w:val="20"/>
          <w:szCs w:val="20"/>
        </w:rPr>
        <w:t xml:space="preserve"> w sytuacjach nagłych </w:t>
      </w:r>
      <w:r w:rsidR="00316BB9" w:rsidRPr="007E6A06">
        <w:rPr>
          <w:rFonts w:ascii="Cambria" w:hAnsi="Cambria"/>
          <w:sz w:val="20"/>
          <w:szCs w:val="20"/>
        </w:rPr>
        <w:t>-</w:t>
      </w:r>
      <w:r w:rsidR="00A27A90">
        <w:rPr>
          <w:rFonts w:ascii="Cambria" w:hAnsi="Cambria"/>
          <w:sz w:val="20"/>
          <w:szCs w:val="20"/>
        </w:rPr>
        <w:t xml:space="preserve"> </w:t>
      </w:r>
      <w:r w:rsidR="008C50B7" w:rsidRPr="007E6A06">
        <w:rPr>
          <w:rFonts w:ascii="Cambria" w:hAnsi="Cambria"/>
          <w:kern w:val="24"/>
          <w:sz w:val="20"/>
          <w:szCs w:val="20"/>
        </w:rPr>
        <w:t>w formie ustnej</w:t>
      </w:r>
      <w:r w:rsidR="00560F01" w:rsidRPr="007E6A06">
        <w:rPr>
          <w:rFonts w:ascii="Cambria" w:hAnsi="Cambria"/>
          <w:kern w:val="24"/>
          <w:sz w:val="20"/>
          <w:szCs w:val="20"/>
        </w:rPr>
        <w:t xml:space="preserve"> lub elektronicznej</w:t>
      </w:r>
      <w:r w:rsidR="008C50B7" w:rsidRPr="007E6A06">
        <w:rPr>
          <w:rFonts w:ascii="Cambria" w:hAnsi="Cambria"/>
          <w:kern w:val="24"/>
          <w:sz w:val="20"/>
          <w:szCs w:val="20"/>
        </w:rPr>
        <w:t>, która wymaga potwierdzenia zle</w:t>
      </w:r>
      <w:r w:rsidR="00244DEC" w:rsidRPr="007E6A06">
        <w:rPr>
          <w:rFonts w:ascii="Cambria" w:hAnsi="Cambria"/>
          <w:kern w:val="24"/>
          <w:sz w:val="20"/>
          <w:szCs w:val="20"/>
        </w:rPr>
        <w:t>cenia w formie pisemnej</w:t>
      </w:r>
      <w:r w:rsidR="008C50B7" w:rsidRPr="007E6A06">
        <w:rPr>
          <w:rFonts w:ascii="Cambria" w:hAnsi="Cambria"/>
          <w:kern w:val="24"/>
          <w:sz w:val="20"/>
          <w:szCs w:val="20"/>
        </w:rPr>
        <w:t>.</w:t>
      </w:r>
    </w:p>
    <w:p w14:paraId="7DFD519E" w14:textId="77777777" w:rsidR="00735164" w:rsidRPr="007E6A06" w:rsidRDefault="00234D98" w:rsidP="0065680F">
      <w:pPr>
        <w:pStyle w:val="Bezodstpw"/>
        <w:spacing w:before="120" w:after="120" w:line="276" w:lineRule="auto"/>
        <w:jc w:val="both"/>
        <w:rPr>
          <w:rFonts w:ascii="Cambria" w:hAnsi="Cambria"/>
          <w:sz w:val="20"/>
          <w:szCs w:val="20"/>
        </w:rPr>
      </w:pPr>
      <w:r w:rsidRPr="007E6A06">
        <w:rPr>
          <w:rFonts w:ascii="Cambria" w:hAnsi="Cambria"/>
          <w:kern w:val="24"/>
          <w:sz w:val="20"/>
          <w:szCs w:val="20"/>
        </w:rPr>
        <w:t xml:space="preserve">2. </w:t>
      </w:r>
      <w:r w:rsidR="008C50B7" w:rsidRPr="007E6A06">
        <w:rPr>
          <w:rFonts w:ascii="Cambria" w:hAnsi="Cambria"/>
          <w:kern w:val="24"/>
          <w:sz w:val="20"/>
          <w:szCs w:val="20"/>
        </w:rPr>
        <w:t xml:space="preserve">W </w:t>
      </w:r>
      <w:r w:rsidR="00316BB9" w:rsidRPr="007E6A06">
        <w:rPr>
          <w:rFonts w:ascii="Cambria" w:hAnsi="Cambria"/>
          <w:kern w:val="24"/>
          <w:sz w:val="20"/>
          <w:szCs w:val="20"/>
        </w:rPr>
        <w:t xml:space="preserve">pozostałych </w:t>
      </w:r>
      <w:r w:rsidR="008C50B7" w:rsidRPr="007E6A06">
        <w:rPr>
          <w:rFonts w:ascii="Cambria" w:hAnsi="Cambria"/>
          <w:kern w:val="24"/>
          <w:sz w:val="20"/>
          <w:szCs w:val="20"/>
        </w:rPr>
        <w:t xml:space="preserve">przypadkach </w:t>
      </w:r>
      <w:r w:rsidR="008C50B7" w:rsidRPr="007E6A06">
        <w:rPr>
          <w:rFonts w:ascii="Cambria" w:hAnsi="Cambria"/>
          <w:sz w:val="20"/>
          <w:szCs w:val="20"/>
        </w:rPr>
        <w:t xml:space="preserve"> (interwencje, awarie itp.) dopuszcza się zastoso</w:t>
      </w:r>
      <w:r w:rsidR="00735164" w:rsidRPr="007E6A06">
        <w:rPr>
          <w:rFonts w:ascii="Cambria" w:hAnsi="Cambria"/>
          <w:sz w:val="20"/>
          <w:szCs w:val="20"/>
        </w:rPr>
        <w:t>wanie formy ustnej</w:t>
      </w:r>
      <w:r w:rsidRPr="007E6A06">
        <w:rPr>
          <w:rFonts w:ascii="Cambria" w:hAnsi="Cambria"/>
          <w:sz w:val="20"/>
          <w:szCs w:val="20"/>
        </w:rPr>
        <w:t xml:space="preserve"> które w okresach jednotygodniowych lub częściej będą potwierdzane w formie pisemnej. </w:t>
      </w:r>
    </w:p>
    <w:p w14:paraId="7A312217" w14:textId="09857570" w:rsidR="00735164" w:rsidRPr="007E6A06" w:rsidRDefault="00234D98" w:rsidP="0065680F">
      <w:pPr>
        <w:pStyle w:val="Bezodstpw"/>
        <w:spacing w:before="120" w:after="120" w:line="276" w:lineRule="auto"/>
        <w:jc w:val="both"/>
        <w:rPr>
          <w:rFonts w:ascii="Cambria" w:hAnsi="Cambria"/>
          <w:sz w:val="20"/>
          <w:szCs w:val="20"/>
        </w:rPr>
      </w:pPr>
      <w:r w:rsidRPr="007E6A06">
        <w:rPr>
          <w:rFonts w:ascii="Cambria" w:hAnsi="Cambria"/>
          <w:sz w:val="20"/>
          <w:szCs w:val="20"/>
        </w:rPr>
        <w:t xml:space="preserve">3. </w:t>
      </w:r>
      <w:r w:rsidR="00316BB9" w:rsidRPr="007E6A06">
        <w:rPr>
          <w:rFonts w:ascii="Cambria" w:hAnsi="Cambria"/>
          <w:sz w:val="20"/>
          <w:szCs w:val="20"/>
        </w:rPr>
        <w:t xml:space="preserve">Na Wykonawcy ciąży obligatoryjny obowiązek zgłoszenia </w:t>
      </w:r>
      <w:r w:rsidR="001A6DED" w:rsidRPr="007E6A06">
        <w:rPr>
          <w:rFonts w:ascii="Cambria" w:hAnsi="Cambria"/>
          <w:sz w:val="20"/>
          <w:szCs w:val="20"/>
        </w:rPr>
        <w:t xml:space="preserve">(forma pisana lub mail) </w:t>
      </w:r>
      <w:r w:rsidR="00316BB9" w:rsidRPr="007E6A06">
        <w:rPr>
          <w:rFonts w:ascii="Cambria" w:hAnsi="Cambria"/>
          <w:sz w:val="20"/>
          <w:szCs w:val="20"/>
        </w:rPr>
        <w:t xml:space="preserve">rozpoczęcia każdej pracy w terenie do </w:t>
      </w:r>
      <w:r w:rsidRPr="007E6A06">
        <w:rPr>
          <w:rFonts w:ascii="Cambria" w:hAnsi="Cambria"/>
          <w:sz w:val="20"/>
          <w:szCs w:val="20"/>
        </w:rPr>
        <w:t xml:space="preserve">Dyspozytora </w:t>
      </w:r>
      <w:r w:rsidR="00C51F01" w:rsidRPr="007E6A06">
        <w:rPr>
          <w:rFonts w:ascii="Cambria" w:hAnsi="Cambria"/>
          <w:sz w:val="20"/>
          <w:szCs w:val="20"/>
        </w:rPr>
        <w:t>Centrum Zarządzania Trzecią Obwodnicą</w:t>
      </w:r>
      <w:r w:rsidRPr="007E6A06">
        <w:rPr>
          <w:rFonts w:ascii="Cambria" w:hAnsi="Cambria"/>
          <w:sz w:val="20"/>
          <w:szCs w:val="20"/>
        </w:rPr>
        <w:t xml:space="preserve"> </w:t>
      </w:r>
      <w:r w:rsidR="00C51F01" w:rsidRPr="007E6A06">
        <w:rPr>
          <w:rFonts w:ascii="Cambria" w:hAnsi="Cambria"/>
          <w:sz w:val="20"/>
          <w:szCs w:val="20"/>
        </w:rPr>
        <w:t>– Trasa Łagiewnicka</w:t>
      </w:r>
      <w:r w:rsidR="0064311E" w:rsidRPr="007E6A06">
        <w:rPr>
          <w:rFonts w:ascii="Cambria" w:hAnsi="Cambria"/>
          <w:sz w:val="20"/>
          <w:szCs w:val="20"/>
        </w:rPr>
        <w:t xml:space="preserve"> lub do właściwego inspektora Zamawiającego</w:t>
      </w:r>
      <w:r w:rsidRPr="007E6A06">
        <w:rPr>
          <w:rFonts w:ascii="Cambria" w:hAnsi="Cambria"/>
          <w:sz w:val="20"/>
          <w:szCs w:val="20"/>
        </w:rPr>
        <w:t xml:space="preserve">. </w:t>
      </w:r>
      <w:r w:rsidR="00735164" w:rsidRPr="007E6A06">
        <w:rPr>
          <w:rFonts w:ascii="Cambria" w:hAnsi="Cambria"/>
          <w:sz w:val="20"/>
          <w:szCs w:val="20"/>
        </w:rPr>
        <w:t>Wykonawca będzie pisemnie zgłaszał do Zamawiając</w:t>
      </w:r>
      <w:r w:rsidR="00073A55" w:rsidRPr="007E6A06">
        <w:rPr>
          <w:rFonts w:ascii="Cambria" w:hAnsi="Cambria"/>
          <w:sz w:val="20"/>
          <w:szCs w:val="20"/>
        </w:rPr>
        <w:t>ego zakończenie wykonanych</w:t>
      </w:r>
      <w:r w:rsidR="00735164" w:rsidRPr="007E6A06">
        <w:rPr>
          <w:rFonts w:ascii="Cambria" w:hAnsi="Cambria"/>
          <w:sz w:val="20"/>
          <w:szCs w:val="20"/>
        </w:rPr>
        <w:t xml:space="preserve"> prac w terminie do 2 dni od daty ich realizacji określonej w </w:t>
      </w:r>
      <w:r w:rsidR="004764AE" w:rsidRPr="007E6A06">
        <w:rPr>
          <w:rFonts w:ascii="Cambria" w:hAnsi="Cambria"/>
          <w:sz w:val="20"/>
          <w:szCs w:val="20"/>
        </w:rPr>
        <w:t>zleceniu</w:t>
      </w:r>
      <w:r w:rsidR="00CF73F7" w:rsidRPr="007E6A06">
        <w:rPr>
          <w:rFonts w:ascii="Cambria" w:hAnsi="Cambria"/>
          <w:sz w:val="20"/>
          <w:szCs w:val="20"/>
        </w:rPr>
        <w:t>.</w:t>
      </w:r>
      <w:r w:rsidR="00073A55" w:rsidRPr="007E6A06">
        <w:rPr>
          <w:rFonts w:ascii="Cambria" w:hAnsi="Cambria"/>
          <w:sz w:val="20"/>
          <w:szCs w:val="20"/>
        </w:rPr>
        <w:t xml:space="preserve"> Rozpoczęcie robót bez ww. zgłoszenia traktowane będzie jako samowolne zajęcie pasa drogowego.</w:t>
      </w:r>
    </w:p>
    <w:p w14:paraId="49F5CAC2" w14:textId="61983718" w:rsidR="00CF73F7" w:rsidRPr="007E6A06" w:rsidRDefault="00CF5734" w:rsidP="0065680F">
      <w:pPr>
        <w:pStyle w:val="Bezodstpw"/>
        <w:spacing w:before="120" w:after="120" w:line="276" w:lineRule="auto"/>
        <w:jc w:val="both"/>
        <w:rPr>
          <w:rFonts w:ascii="Cambria" w:hAnsi="Cambria"/>
          <w:sz w:val="20"/>
          <w:szCs w:val="20"/>
        </w:rPr>
      </w:pPr>
      <w:r w:rsidRPr="007E6A06">
        <w:rPr>
          <w:rFonts w:ascii="Cambria" w:hAnsi="Cambria"/>
          <w:sz w:val="20"/>
          <w:szCs w:val="20"/>
        </w:rPr>
        <w:t xml:space="preserve">4. </w:t>
      </w:r>
      <w:r w:rsidR="00CF73F7" w:rsidRPr="007E6A06">
        <w:rPr>
          <w:rFonts w:ascii="Cambria" w:hAnsi="Cambria"/>
          <w:sz w:val="20"/>
          <w:szCs w:val="20"/>
        </w:rPr>
        <w:t>W przypadku oznakowywania awarii lub miejsc niebezpiecznych o wykonaniu oznakowania</w:t>
      </w:r>
      <w:r w:rsidRPr="007E6A06">
        <w:rPr>
          <w:rFonts w:ascii="Cambria" w:hAnsi="Cambria"/>
          <w:sz w:val="20"/>
          <w:szCs w:val="20"/>
        </w:rPr>
        <w:t>, usunięcia awarii</w:t>
      </w:r>
      <w:r w:rsidR="00CF73F7" w:rsidRPr="007E6A06">
        <w:rPr>
          <w:rFonts w:ascii="Cambria" w:hAnsi="Cambria"/>
          <w:sz w:val="20"/>
          <w:szCs w:val="20"/>
        </w:rPr>
        <w:t xml:space="preserve"> Wykonawca</w:t>
      </w:r>
      <w:r w:rsidRPr="007E6A06">
        <w:rPr>
          <w:rFonts w:ascii="Cambria" w:hAnsi="Cambria"/>
          <w:sz w:val="20"/>
          <w:szCs w:val="20"/>
        </w:rPr>
        <w:t xml:space="preserve"> </w:t>
      </w:r>
      <w:r w:rsidR="00CF73F7" w:rsidRPr="007E6A06">
        <w:rPr>
          <w:rFonts w:ascii="Cambria" w:hAnsi="Cambria"/>
          <w:sz w:val="20"/>
          <w:szCs w:val="20"/>
        </w:rPr>
        <w:t xml:space="preserve"> powiadomi n</w:t>
      </w:r>
      <w:r w:rsidR="00234D98" w:rsidRPr="007E6A06">
        <w:rPr>
          <w:rFonts w:ascii="Cambria" w:hAnsi="Cambria"/>
          <w:sz w:val="20"/>
          <w:szCs w:val="20"/>
        </w:rPr>
        <w:t xml:space="preserve">iezwłocznie inspektora </w:t>
      </w:r>
      <w:r w:rsidR="0064311E" w:rsidRPr="007E6A06">
        <w:rPr>
          <w:rFonts w:ascii="Cambria" w:hAnsi="Cambria"/>
          <w:sz w:val="20"/>
          <w:szCs w:val="20"/>
        </w:rPr>
        <w:t xml:space="preserve">Trasy Łagiewnickiej lub </w:t>
      </w:r>
      <w:r w:rsidR="00CF73F7" w:rsidRPr="007E6A06">
        <w:rPr>
          <w:rFonts w:ascii="Cambria" w:hAnsi="Cambria"/>
          <w:sz w:val="20"/>
          <w:szCs w:val="20"/>
        </w:rPr>
        <w:t>Dyspozytor</w:t>
      </w:r>
      <w:r w:rsidR="00BA44A3" w:rsidRPr="007E6A06">
        <w:rPr>
          <w:rFonts w:ascii="Cambria" w:hAnsi="Cambria"/>
          <w:sz w:val="20"/>
          <w:szCs w:val="20"/>
        </w:rPr>
        <w:t xml:space="preserve">a </w:t>
      </w:r>
      <w:r w:rsidR="0064311E" w:rsidRPr="007E6A06">
        <w:rPr>
          <w:rFonts w:ascii="Cambria" w:hAnsi="Cambria"/>
          <w:sz w:val="20"/>
          <w:szCs w:val="20"/>
        </w:rPr>
        <w:t xml:space="preserve">Centrum Zarządzania Trzecią Obwodnicą </w:t>
      </w:r>
      <w:r w:rsidRPr="007E6A06">
        <w:rPr>
          <w:rFonts w:ascii="Cambria" w:hAnsi="Cambria"/>
          <w:sz w:val="20"/>
          <w:szCs w:val="20"/>
        </w:rPr>
        <w:t xml:space="preserve"> telefonicznie oraz w terminie do 2 dni w formie pisemnej</w:t>
      </w:r>
      <w:r w:rsidR="00CF73F7" w:rsidRPr="007E6A06">
        <w:rPr>
          <w:rFonts w:ascii="Cambria" w:hAnsi="Cambria"/>
          <w:sz w:val="20"/>
          <w:szCs w:val="20"/>
        </w:rPr>
        <w:t>.</w:t>
      </w:r>
    </w:p>
    <w:p w14:paraId="75705ECC" w14:textId="3F8785BB" w:rsidR="00D518EF" w:rsidRPr="007E6A06" w:rsidRDefault="00CF5734" w:rsidP="0065680F">
      <w:pPr>
        <w:pStyle w:val="Bezodstpw"/>
        <w:spacing w:before="120" w:after="120" w:line="276" w:lineRule="auto"/>
        <w:jc w:val="both"/>
        <w:rPr>
          <w:rFonts w:ascii="Cambria" w:hAnsi="Cambria"/>
          <w:sz w:val="20"/>
          <w:szCs w:val="20"/>
        </w:rPr>
      </w:pPr>
      <w:r w:rsidRPr="007E6A06">
        <w:rPr>
          <w:rFonts w:ascii="Cambria" w:hAnsi="Cambria"/>
          <w:sz w:val="20"/>
          <w:szCs w:val="20"/>
        </w:rPr>
        <w:t xml:space="preserve">5. </w:t>
      </w:r>
      <w:r w:rsidR="008C50B7" w:rsidRPr="007E6A06">
        <w:rPr>
          <w:rFonts w:ascii="Cambria" w:hAnsi="Cambria"/>
          <w:sz w:val="20"/>
          <w:szCs w:val="20"/>
        </w:rPr>
        <w:t>Wykonawca zobowiązany jest  powiadomić pisemnie Zleceniodawcę o postępie w realizowaniu prac wykazanych  w danym zleceniu</w:t>
      </w:r>
      <w:r w:rsidR="001E1082" w:rsidRPr="007E6A06">
        <w:rPr>
          <w:rFonts w:ascii="Cambria" w:hAnsi="Cambria"/>
          <w:sz w:val="20"/>
          <w:szCs w:val="20"/>
        </w:rPr>
        <w:t xml:space="preserve"> na każde żądanie Zamawiającego. </w:t>
      </w:r>
    </w:p>
    <w:p w14:paraId="72F1AEA5" w14:textId="61FC587E" w:rsidR="00D518EF" w:rsidRPr="007E6A06" w:rsidRDefault="00CF5734" w:rsidP="0065680F">
      <w:pPr>
        <w:pStyle w:val="Bezodstpw"/>
        <w:spacing w:before="120" w:after="120" w:line="276" w:lineRule="auto"/>
        <w:jc w:val="both"/>
        <w:rPr>
          <w:rFonts w:ascii="Cambria" w:hAnsi="Cambria"/>
          <w:sz w:val="20"/>
          <w:szCs w:val="20"/>
        </w:rPr>
      </w:pPr>
      <w:r w:rsidRPr="007E6A06">
        <w:rPr>
          <w:rFonts w:ascii="Cambria" w:hAnsi="Cambria"/>
          <w:sz w:val="20"/>
          <w:szCs w:val="20"/>
        </w:rPr>
        <w:t xml:space="preserve">6. </w:t>
      </w:r>
      <w:r w:rsidR="008C50B7" w:rsidRPr="007E6A06">
        <w:rPr>
          <w:rFonts w:ascii="Cambria" w:hAnsi="Cambria"/>
          <w:sz w:val="20"/>
          <w:szCs w:val="20"/>
        </w:rPr>
        <w:t>W przypadku nie wykonania prac w terminie z przyczyn niezależnych od Wykonawcy (uznanych przez Zamawiającego) n</w:t>
      </w:r>
      <w:r w:rsidR="007E37C9" w:rsidRPr="007E6A06">
        <w:rPr>
          <w:rFonts w:ascii="Cambria" w:hAnsi="Cambria"/>
          <w:sz w:val="20"/>
          <w:szCs w:val="20"/>
        </w:rPr>
        <w:t>ależy niezwłocznie</w:t>
      </w:r>
      <w:r w:rsidR="008C50B7" w:rsidRPr="007E6A06">
        <w:rPr>
          <w:rFonts w:ascii="Cambria" w:hAnsi="Cambria"/>
          <w:sz w:val="20"/>
          <w:szCs w:val="20"/>
        </w:rPr>
        <w:t xml:space="preserve"> powiadomić pise</w:t>
      </w:r>
      <w:r w:rsidR="002362C8" w:rsidRPr="007E6A06">
        <w:rPr>
          <w:rFonts w:ascii="Cambria" w:hAnsi="Cambria"/>
          <w:sz w:val="20"/>
          <w:szCs w:val="20"/>
        </w:rPr>
        <w:t>mnie o tym fakcie Zamawiającego</w:t>
      </w:r>
      <w:r w:rsidR="00CF05AE" w:rsidRPr="007E6A06">
        <w:rPr>
          <w:rFonts w:ascii="Cambria" w:hAnsi="Cambria"/>
          <w:sz w:val="20"/>
          <w:szCs w:val="20"/>
        </w:rPr>
        <w:t>. Termin może ulec zmianie po pisemnej zgodzie Zamawiającego.</w:t>
      </w:r>
      <w:r w:rsidR="008C50B7" w:rsidRPr="007E6A06">
        <w:rPr>
          <w:rFonts w:ascii="Cambria" w:hAnsi="Cambria"/>
          <w:sz w:val="20"/>
          <w:szCs w:val="20"/>
        </w:rPr>
        <w:t xml:space="preserve"> W przypadku niedopełnienia tego obowiązku zostanie naliczona kara umowna za nieterminowe wykonanie prac.</w:t>
      </w:r>
    </w:p>
    <w:p w14:paraId="3CC5D791" w14:textId="161336AC" w:rsidR="00D518EF" w:rsidRPr="007E6A06" w:rsidRDefault="00CF5734" w:rsidP="0065680F">
      <w:pPr>
        <w:pStyle w:val="Bezodstpw"/>
        <w:spacing w:before="120" w:after="120" w:line="276" w:lineRule="auto"/>
        <w:jc w:val="both"/>
        <w:rPr>
          <w:rFonts w:ascii="Cambria" w:hAnsi="Cambria"/>
          <w:sz w:val="20"/>
          <w:szCs w:val="20"/>
        </w:rPr>
      </w:pPr>
      <w:r w:rsidRPr="007E6A06">
        <w:rPr>
          <w:rFonts w:ascii="Cambria" w:hAnsi="Cambria"/>
          <w:sz w:val="20"/>
          <w:szCs w:val="20"/>
        </w:rPr>
        <w:t xml:space="preserve">7. </w:t>
      </w:r>
      <w:r w:rsidR="008C50B7" w:rsidRPr="007E6A06">
        <w:rPr>
          <w:rFonts w:ascii="Cambria" w:hAnsi="Cambria"/>
          <w:sz w:val="20"/>
          <w:szCs w:val="20"/>
        </w:rPr>
        <w:t>W przypadku zaistnienia awarii na skutek zdarzeń losowych (wypadek, kolizja) lub stwierdzenia dewastacji poprzez kradzież elementów oznakowania lub akty wandalizmu na Wykonawcy tkwi obowiązek wykonywania każdorazowo pełnej dokumentacji fotograficznej przedstawiającej stopień</w:t>
      </w:r>
      <w:r w:rsidR="009B4783" w:rsidRPr="007E6A06">
        <w:rPr>
          <w:rFonts w:ascii="Cambria" w:hAnsi="Cambria"/>
          <w:sz w:val="20"/>
          <w:szCs w:val="20"/>
        </w:rPr>
        <w:t xml:space="preserve"> uszkodzenia</w:t>
      </w:r>
      <w:r w:rsidR="008C50B7" w:rsidRPr="007E6A06">
        <w:rPr>
          <w:rFonts w:ascii="Cambria" w:hAnsi="Cambria"/>
          <w:sz w:val="20"/>
          <w:szCs w:val="20"/>
        </w:rPr>
        <w:t xml:space="preserve">  oraz wykonania naprawy. </w:t>
      </w:r>
      <w:r w:rsidR="00DB5F96" w:rsidRPr="007E6A06">
        <w:rPr>
          <w:rFonts w:ascii="Cambria" w:hAnsi="Cambria"/>
          <w:sz w:val="20"/>
          <w:szCs w:val="20"/>
        </w:rPr>
        <w:t>W przypadku nie wykonania powyższego</w:t>
      </w:r>
      <w:r w:rsidR="008C50B7" w:rsidRPr="007E6A06">
        <w:rPr>
          <w:rFonts w:ascii="Cambria" w:hAnsi="Cambria"/>
          <w:sz w:val="20"/>
          <w:szCs w:val="20"/>
        </w:rPr>
        <w:t xml:space="preserve"> </w:t>
      </w:r>
      <w:r w:rsidR="00666651" w:rsidRPr="007E6A06">
        <w:rPr>
          <w:rFonts w:ascii="Cambria" w:hAnsi="Cambria"/>
          <w:sz w:val="20"/>
          <w:szCs w:val="20"/>
        </w:rPr>
        <w:t xml:space="preserve">Wykonawca </w:t>
      </w:r>
      <w:r w:rsidR="008C50B7" w:rsidRPr="007E6A06">
        <w:rPr>
          <w:rFonts w:ascii="Cambria" w:hAnsi="Cambria"/>
          <w:sz w:val="20"/>
          <w:szCs w:val="20"/>
        </w:rPr>
        <w:t xml:space="preserve">poniesie koszty robocizny, sprzętu i materiałów. </w:t>
      </w:r>
    </w:p>
    <w:p w14:paraId="08A67BB6" w14:textId="1AD41D08" w:rsidR="00D518EF" w:rsidRPr="007E6A06" w:rsidRDefault="00CF5734" w:rsidP="0065680F">
      <w:pPr>
        <w:pStyle w:val="Bezodstpw"/>
        <w:spacing w:before="120" w:after="120" w:line="276" w:lineRule="auto"/>
        <w:jc w:val="both"/>
        <w:rPr>
          <w:rFonts w:ascii="Cambria" w:hAnsi="Cambria"/>
          <w:sz w:val="20"/>
          <w:szCs w:val="20"/>
        </w:rPr>
      </w:pPr>
      <w:r w:rsidRPr="007E6A06">
        <w:rPr>
          <w:rFonts w:ascii="Cambria" w:hAnsi="Cambria"/>
          <w:sz w:val="20"/>
          <w:szCs w:val="20"/>
        </w:rPr>
        <w:t xml:space="preserve">8. </w:t>
      </w:r>
      <w:r w:rsidR="001E1082" w:rsidRPr="007E6A06">
        <w:rPr>
          <w:rFonts w:ascii="Cambria" w:hAnsi="Cambria"/>
          <w:sz w:val="20"/>
          <w:szCs w:val="20"/>
        </w:rPr>
        <w:t>Na wykonawcy ciąży obowiązek powiadomień o których mowa w §12 Rozporządzenia Ministra Infrastruktury z dnia 23 września 2003 r. w sprawie szczegółowych warunków zarządzania ruchem na drogach oraz wykonywania nadzoru nad tym zarządzaniem.</w:t>
      </w:r>
    </w:p>
    <w:p w14:paraId="0E304F93" w14:textId="28DBD3E9" w:rsidR="00F8143C" w:rsidRPr="001B3F6B" w:rsidRDefault="00CF5734" w:rsidP="001B3F6B">
      <w:pPr>
        <w:pStyle w:val="Bezodstpw"/>
        <w:spacing w:before="120" w:after="120" w:line="276" w:lineRule="auto"/>
        <w:jc w:val="both"/>
        <w:rPr>
          <w:rFonts w:ascii="Cambria" w:hAnsi="Cambria"/>
          <w:strike/>
          <w:sz w:val="20"/>
          <w:szCs w:val="20"/>
        </w:rPr>
      </w:pPr>
      <w:r w:rsidRPr="007E6A06">
        <w:rPr>
          <w:rFonts w:ascii="Cambria" w:hAnsi="Cambria"/>
          <w:sz w:val="20"/>
          <w:szCs w:val="20"/>
        </w:rPr>
        <w:t xml:space="preserve">8.1. </w:t>
      </w:r>
      <w:r w:rsidR="00FB5A39" w:rsidRPr="007E6A06">
        <w:rPr>
          <w:rFonts w:ascii="Cambria" w:hAnsi="Cambria"/>
          <w:sz w:val="20"/>
          <w:szCs w:val="20"/>
        </w:rPr>
        <w:t xml:space="preserve">Wykonawca ma obowiązek przekazania Zamawiającemu potwierdzenia wprowadzenia zmiany określonych w projekcie organizacji ruchu zgodnie ze wzorem stanowiącym załącznik do niniejszej Specyfikacji Technicznej w terminie do 2 dni od dnia zakończenia robót. </w:t>
      </w:r>
      <w:bookmarkStart w:id="39" w:name="_Toc309796424"/>
    </w:p>
    <w:p w14:paraId="60E7DD09" w14:textId="77777777" w:rsidR="00F8143C" w:rsidRPr="007E6A06" w:rsidRDefault="00F8143C" w:rsidP="0065680F">
      <w:pPr>
        <w:pStyle w:val="Bezodstpw"/>
        <w:spacing w:before="120" w:after="120" w:line="276" w:lineRule="auto"/>
        <w:jc w:val="center"/>
        <w:rPr>
          <w:rFonts w:ascii="Cambria" w:hAnsi="Cambria"/>
          <w:b/>
          <w:sz w:val="20"/>
          <w:szCs w:val="20"/>
        </w:rPr>
      </w:pPr>
    </w:p>
    <w:p w14:paraId="3A177A03" w14:textId="3091D4CA" w:rsidR="003D2E97" w:rsidRPr="007E6A06" w:rsidRDefault="00221DB8" w:rsidP="0065680F">
      <w:pPr>
        <w:pStyle w:val="Bezodstpw"/>
        <w:spacing w:before="120" w:after="120" w:line="276" w:lineRule="auto"/>
        <w:jc w:val="center"/>
        <w:rPr>
          <w:rFonts w:ascii="Cambria" w:hAnsi="Cambria"/>
          <w:b/>
          <w:sz w:val="20"/>
          <w:szCs w:val="20"/>
        </w:rPr>
      </w:pPr>
      <w:r w:rsidRPr="007E6A06">
        <w:rPr>
          <w:rFonts w:ascii="Cambria" w:hAnsi="Cambria"/>
          <w:b/>
          <w:sz w:val="20"/>
          <w:szCs w:val="20"/>
        </w:rPr>
        <w:t>ROZDZIAŁ</w:t>
      </w:r>
      <w:r w:rsidR="00B87006" w:rsidRPr="007E6A06">
        <w:rPr>
          <w:rFonts w:ascii="Cambria" w:hAnsi="Cambria"/>
          <w:b/>
          <w:sz w:val="20"/>
          <w:szCs w:val="20"/>
        </w:rPr>
        <w:t xml:space="preserve"> </w:t>
      </w:r>
      <w:r w:rsidR="000A104D" w:rsidRPr="007E6A06">
        <w:rPr>
          <w:rFonts w:ascii="Cambria" w:hAnsi="Cambria"/>
          <w:b/>
          <w:sz w:val="20"/>
          <w:szCs w:val="20"/>
        </w:rPr>
        <w:t>6</w:t>
      </w:r>
    </w:p>
    <w:p w14:paraId="31B09377" w14:textId="77777777" w:rsidR="00B5592B" w:rsidRPr="007E6A06" w:rsidRDefault="008C50B7" w:rsidP="0065680F">
      <w:pPr>
        <w:pStyle w:val="Bezodstpw"/>
        <w:spacing w:before="120" w:after="120" w:line="276" w:lineRule="auto"/>
        <w:jc w:val="center"/>
        <w:rPr>
          <w:rFonts w:ascii="Cambria" w:hAnsi="Cambria"/>
          <w:b/>
          <w:sz w:val="20"/>
          <w:szCs w:val="20"/>
        </w:rPr>
      </w:pPr>
      <w:r w:rsidRPr="007E6A06">
        <w:rPr>
          <w:rFonts w:ascii="Cambria" w:hAnsi="Cambria"/>
          <w:b/>
          <w:sz w:val="20"/>
          <w:szCs w:val="20"/>
        </w:rPr>
        <w:t>ROZLICZENIE ROBÓT, PROWADZENIE DEPOZYTU</w:t>
      </w:r>
      <w:r w:rsidR="007F0CDF" w:rsidRPr="007E6A06">
        <w:rPr>
          <w:rFonts w:ascii="Cambria" w:hAnsi="Cambria"/>
          <w:b/>
          <w:sz w:val="20"/>
          <w:szCs w:val="20"/>
        </w:rPr>
        <w:t xml:space="preserve">, </w:t>
      </w:r>
      <w:r w:rsidR="00B5592B" w:rsidRPr="007E6A06">
        <w:rPr>
          <w:rFonts w:ascii="Cambria" w:hAnsi="Cambria"/>
          <w:b/>
          <w:sz w:val="20"/>
          <w:szCs w:val="20"/>
        </w:rPr>
        <w:t>ZŁOMOWANIE</w:t>
      </w:r>
    </w:p>
    <w:p w14:paraId="5E1615EB" w14:textId="145D47F8" w:rsidR="008C50B7" w:rsidRPr="007E6A06" w:rsidRDefault="00B5592B" w:rsidP="0065680F">
      <w:pPr>
        <w:pStyle w:val="Bezodstpw"/>
        <w:spacing w:before="120" w:after="120" w:line="276" w:lineRule="auto"/>
        <w:jc w:val="center"/>
        <w:rPr>
          <w:rFonts w:ascii="Cambria" w:hAnsi="Cambria"/>
          <w:b/>
          <w:sz w:val="20"/>
          <w:szCs w:val="20"/>
        </w:rPr>
      </w:pPr>
      <w:r w:rsidRPr="007E6A06">
        <w:rPr>
          <w:rFonts w:ascii="Cambria" w:hAnsi="Cambria"/>
          <w:b/>
          <w:sz w:val="20"/>
          <w:szCs w:val="20"/>
        </w:rPr>
        <w:t>I</w:t>
      </w:r>
      <w:r w:rsidR="00996361" w:rsidRPr="007E6A06">
        <w:rPr>
          <w:rFonts w:ascii="Cambria" w:hAnsi="Cambria"/>
          <w:b/>
          <w:sz w:val="20"/>
          <w:szCs w:val="20"/>
        </w:rPr>
        <w:t xml:space="preserve"> </w:t>
      </w:r>
      <w:r w:rsidR="007F0CDF" w:rsidRPr="007E6A06">
        <w:rPr>
          <w:rFonts w:ascii="Cambria" w:hAnsi="Cambria"/>
          <w:b/>
          <w:sz w:val="20"/>
          <w:szCs w:val="20"/>
        </w:rPr>
        <w:t>UTYLIZACJA</w:t>
      </w:r>
      <w:bookmarkEnd w:id="39"/>
    </w:p>
    <w:p w14:paraId="78585739" w14:textId="77777777" w:rsidR="00505431" w:rsidRPr="007E6A06" w:rsidRDefault="00A64EF0" w:rsidP="0065680F">
      <w:pPr>
        <w:keepLines/>
        <w:widowControl w:val="0"/>
        <w:spacing w:before="120" w:after="120" w:line="276" w:lineRule="auto"/>
        <w:jc w:val="both"/>
        <w:rPr>
          <w:rFonts w:ascii="Cambria" w:hAnsi="Cambria" w:cs="Times New Roman"/>
          <w:kern w:val="24"/>
          <w:sz w:val="20"/>
          <w:szCs w:val="20"/>
        </w:rPr>
      </w:pPr>
      <w:r w:rsidRPr="007E6A06">
        <w:rPr>
          <w:rFonts w:ascii="Cambria" w:hAnsi="Cambria" w:cs="Times New Roman"/>
          <w:kern w:val="24"/>
          <w:sz w:val="20"/>
          <w:szCs w:val="20"/>
        </w:rPr>
        <w:t xml:space="preserve">1. </w:t>
      </w:r>
      <w:r w:rsidR="00ED6B7F" w:rsidRPr="007E6A06">
        <w:rPr>
          <w:rFonts w:ascii="Cambria" w:hAnsi="Cambria" w:cs="Times New Roman"/>
          <w:kern w:val="24"/>
          <w:sz w:val="20"/>
          <w:szCs w:val="20"/>
        </w:rPr>
        <w:t>Rozliczenie wszystkich</w:t>
      </w:r>
      <w:r w:rsidR="004023F1" w:rsidRPr="007E6A06">
        <w:rPr>
          <w:rFonts w:ascii="Cambria" w:hAnsi="Cambria" w:cs="Times New Roman"/>
          <w:kern w:val="24"/>
          <w:sz w:val="20"/>
          <w:szCs w:val="20"/>
        </w:rPr>
        <w:t xml:space="preserve"> prac odbywać się będzie miesięcznie po odbiorze poszczególnych zleconych zakresów prac na podstawie protokołu odbioru, kosztorysu powykonawczego, książki obmiarowej wraz z dokumentacją fotograficzną (oznakowanie pionowe, poziome, urządzenia bezpieczeństwa ruchu drogowego)</w:t>
      </w:r>
    </w:p>
    <w:p w14:paraId="7017198B" w14:textId="77777777" w:rsidR="004023F1" w:rsidRPr="007E6A06" w:rsidRDefault="00A64EF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2. </w:t>
      </w:r>
      <w:r w:rsidR="004023F1" w:rsidRPr="007E6A06">
        <w:rPr>
          <w:rFonts w:ascii="Cambria" w:hAnsi="Cambria" w:cs="Times New Roman"/>
          <w:sz w:val="20"/>
          <w:szCs w:val="20"/>
        </w:rPr>
        <w:t>Zamawiający przedstawi Wykonawcy wzory obowiązujących dokumentów rozliczeniowych tj.: książka obmiarowa, zestawienie materiałowe, kosztorys, ewidencja depozytów, ewidencja złomowania – wersja elektroniczna EXCEL i analogicznie wersja papierowa”. Zamawiający będzie poddawał weryfikacji jedynie pełny komplet dokumentów złożonych przez Wykonawcę.</w:t>
      </w:r>
    </w:p>
    <w:p w14:paraId="413BE2CE" w14:textId="77777777" w:rsidR="004023F1" w:rsidRPr="007E6A06" w:rsidRDefault="00A64EF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kern w:val="24"/>
          <w:sz w:val="20"/>
          <w:szCs w:val="20"/>
        </w:rPr>
        <w:lastRenderedPageBreak/>
        <w:t xml:space="preserve">3. </w:t>
      </w:r>
      <w:r w:rsidR="008C50B7" w:rsidRPr="007E6A06">
        <w:rPr>
          <w:rFonts w:ascii="Cambria" w:hAnsi="Cambria" w:cs="Times New Roman"/>
          <w:kern w:val="24"/>
          <w:sz w:val="20"/>
          <w:szCs w:val="20"/>
        </w:rPr>
        <w:t>Dla wszystkich wykonywanych prac z zakresu oznakowania pionowego przyjmuje się okres rozliczeniowy od 1 do ostatniego dnia danego miesiąca</w:t>
      </w:r>
      <w:r w:rsidR="008C50B7" w:rsidRPr="007E6A06">
        <w:rPr>
          <w:rFonts w:ascii="Cambria" w:hAnsi="Cambria" w:cs="Times New Roman"/>
          <w:sz w:val="20"/>
          <w:szCs w:val="20"/>
        </w:rPr>
        <w:t>.</w:t>
      </w:r>
    </w:p>
    <w:p w14:paraId="3178D5AC" w14:textId="77777777" w:rsidR="004023F1" w:rsidRPr="007E6A06" w:rsidRDefault="00A64EF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4. </w:t>
      </w:r>
      <w:r w:rsidR="008C50B7" w:rsidRPr="007E6A06">
        <w:rPr>
          <w:rFonts w:ascii="Cambria" w:hAnsi="Cambria" w:cs="Times New Roman"/>
          <w:sz w:val="20"/>
          <w:szCs w:val="20"/>
        </w:rPr>
        <w:t>Rozliczenie wykonanych robót następuje na podstawie kosztorysu powykonawczego wg cen jednostkowych.</w:t>
      </w:r>
    </w:p>
    <w:p w14:paraId="2C4F3B55" w14:textId="77777777" w:rsidR="004023F1" w:rsidRPr="007E6A06" w:rsidRDefault="00A64EF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5. </w:t>
      </w:r>
      <w:r w:rsidR="008C50B7" w:rsidRPr="007E6A06">
        <w:rPr>
          <w:rFonts w:ascii="Cambria" w:hAnsi="Cambria" w:cs="Times New Roman"/>
          <w:sz w:val="20"/>
          <w:szCs w:val="20"/>
        </w:rPr>
        <w:t>Wykonawca będzie sporządzał co miesiąc zestawienie zbiorcze materiałów wbudowanych - w wersji papierowej jako załącznik do kosztorysu powykonawczeg</w:t>
      </w:r>
      <w:r w:rsidR="009B4783" w:rsidRPr="007E6A06">
        <w:rPr>
          <w:rFonts w:ascii="Cambria" w:hAnsi="Cambria" w:cs="Times New Roman"/>
          <w:sz w:val="20"/>
          <w:szCs w:val="20"/>
        </w:rPr>
        <w:t>o, oraz w wersji elektronicznej</w:t>
      </w:r>
      <w:r w:rsidR="00AB01A7" w:rsidRPr="007E6A06">
        <w:rPr>
          <w:rFonts w:ascii="Cambria" w:hAnsi="Cambria" w:cs="Times New Roman"/>
          <w:sz w:val="20"/>
          <w:szCs w:val="20"/>
        </w:rPr>
        <w:t xml:space="preserve"> </w:t>
      </w:r>
      <w:r w:rsidR="00AB01A7" w:rsidRPr="007E6A06">
        <w:rPr>
          <w:rFonts w:ascii="Cambria" w:hAnsi="Cambria" w:cs="Times New Roman"/>
          <w:kern w:val="24"/>
          <w:sz w:val="20"/>
          <w:szCs w:val="20"/>
        </w:rPr>
        <w:t>i dostarczał</w:t>
      </w:r>
      <w:r w:rsidR="009B4783" w:rsidRPr="007E6A06">
        <w:rPr>
          <w:rFonts w:ascii="Cambria" w:hAnsi="Cambria" w:cs="Times New Roman"/>
          <w:sz w:val="20"/>
          <w:szCs w:val="20"/>
        </w:rPr>
        <w:t xml:space="preserve"> </w:t>
      </w:r>
      <w:r w:rsidR="008C50B7" w:rsidRPr="007E6A06">
        <w:rPr>
          <w:rFonts w:ascii="Cambria" w:hAnsi="Cambria" w:cs="Times New Roman"/>
          <w:kern w:val="24"/>
          <w:sz w:val="20"/>
          <w:szCs w:val="20"/>
        </w:rPr>
        <w:t>d</w:t>
      </w:r>
      <w:r w:rsidR="00AB01A7" w:rsidRPr="007E6A06">
        <w:rPr>
          <w:rFonts w:ascii="Cambria" w:hAnsi="Cambria" w:cs="Times New Roman"/>
          <w:kern w:val="24"/>
          <w:sz w:val="20"/>
          <w:szCs w:val="20"/>
        </w:rPr>
        <w:t>o Zamawiającego w terminie do 5</w:t>
      </w:r>
      <w:r w:rsidR="008C50B7" w:rsidRPr="007E6A06">
        <w:rPr>
          <w:rFonts w:ascii="Cambria" w:hAnsi="Cambria" w:cs="Times New Roman"/>
          <w:kern w:val="24"/>
          <w:sz w:val="20"/>
          <w:szCs w:val="20"/>
        </w:rPr>
        <w:t>-go każdego następnego miesiąca</w:t>
      </w:r>
      <w:r w:rsidR="003103F3" w:rsidRPr="007E6A06">
        <w:rPr>
          <w:rFonts w:ascii="Cambria" w:hAnsi="Cambria" w:cs="Times New Roman"/>
          <w:kern w:val="24"/>
          <w:sz w:val="20"/>
          <w:szCs w:val="20"/>
        </w:rPr>
        <w:t>.</w:t>
      </w:r>
    </w:p>
    <w:p w14:paraId="76A40916" w14:textId="35545A97" w:rsidR="003052B2" w:rsidRPr="007E6A06" w:rsidRDefault="00A64EF0" w:rsidP="0065680F">
      <w:pPr>
        <w:keepLines/>
        <w:widowControl w:val="0"/>
        <w:spacing w:before="120" w:after="120" w:line="276" w:lineRule="auto"/>
        <w:jc w:val="both"/>
        <w:rPr>
          <w:rFonts w:ascii="Cambria" w:hAnsi="Cambria" w:cs="Times New Roman"/>
          <w:strike/>
          <w:color w:val="FF0000"/>
          <w:sz w:val="20"/>
          <w:szCs w:val="20"/>
        </w:rPr>
      </w:pPr>
      <w:r w:rsidRPr="007E6A06">
        <w:rPr>
          <w:rFonts w:ascii="Cambria" w:hAnsi="Cambria" w:cs="Times New Roman"/>
          <w:sz w:val="20"/>
          <w:szCs w:val="20"/>
        </w:rPr>
        <w:t xml:space="preserve">6. </w:t>
      </w:r>
      <w:r w:rsidR="003052B2" w:rsidRPr="007E6A06">
        <w:rPr>
          <w:rFonts w:ascii="Cambria" w:hAnsi="Cambria" w:cs="Times New Roman"/>
          <w:sz w:val="20"/>
          <w:szCs w:val="20"/>
        </w:rPr>
        <w:t>Rozliczeniu i zapłacie będą podlegały wyłącznie kompleksowo zrealizowane projekty organizacji ruchu</w:t>
      </w:r>
    </w:p>
    <w:p w14:paraId="0DFD8FB3" w14:textId="03E0B4EA" w:rsidR="003052B2" w:rsidRPr="007E6A06" w:rsidRDefault="00A64EF0" w:rsidP="0065680F">
      <w:pPr>
        <w:keepLines/>
        <w:widowControl w:val="0"/>
        <w:spacing w:before="120" w:after="120" w:line="276" w:lineRule="auto"/>
        <w:jc w:val="both"/>
        <w:rPr>
          <w:rFonts w:ascii="Cambria" w:hAnsi="Cambria" w:cs="Times New Roman"/>
          <w:kern w:val="24"/>
          <w:sz w:val="20"/>
          <w:szCs w:val="20"/>
        </w:rPr>
      </w:pPr>
      <w:r w:rsidRPr="007E6A06">
        <w:rPr>
          <w:rFonts w:ascii="Cambria" w:hAnsi="Cambria" w:cs="Times New Roman"/>
          <w:kern w:val="24"/>
          <w:sz w:val="20"/>
          <w:szCs w:val="20"/>
        </w:rPr>
        <w:t xml:space="preserve">7. </w:t>
      </w:r>
      <w:r w:rsidR="003052B2" w:rsidRPr="007E6A06">
        <w:rPr>
          <w:rFonts w:ascii="Cambria" w:hAnsi="Cambria" w:cs="Times New Roman"/>
          <w:kern w:val="24"/>
          <w:sz w:val="20"/>
          <w:szCs w:val="20"/>
        </w:rPr>
        <w:t>Zamawiający będzie poddawał weryfikacji jedynie pełny komplet dokumentów złożonych przez Wykonawcę.</w:t>
      </w:r>
    </w:p>
    <w:p w14:paraId="537E7F7F" w14:textId="77777777" w:rsidR="00A64EF0" w:rsidRPr="007E6A06" w:rsidRDefault="00A64EF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8. </w:t>
      </w:r>
      <w:r w:rsidR="008C50B7" w:rsidRPr="007E6A06">
        <w:rPr>
          <w:rFonts w:ascii="Cambria" w:hAnsi="Cambria" w:cs="Times New Roman"/>
          <w:sz w:val="20"/>
          <w:szCs w:val="20"/>
        </w:rPr>
        <w:t>Podstawą do wystawienia faktury jest:</w:t>
      </w:r>
    </w:p>
    <w:p w14:paraId="36EE1131" w14:textId="78BF1506" w:rsidR="009D0DBB" w:rsidRPr="007E6A06" w:rsidRDefault="00A64EF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8.1. </w:t>
      </w:r>
      <w:r w:rsidR="003052B2" w:rsidRPr="007E6A06">
        <w:rPr>
          <w:rFonts w:ascii="Cambria" w:hAnsi="Cambria" w:cs="Times New Roman"/>
          <w:sz w:val="20"/>
          <w:szCs w:val="20"/>
        </w:rPr>
        <w:t>kosztorys powykonawczy: sprawdzony i podpisany przez przedstawiciela</w:t>
      </w:r>
      <w:r w:rsidRPr="007E6A06">
        <w:rPr>
          <w:rFonts w:ascii="Cambria" w:hAnsi="Cambria" w:cs="Times New Roman"/>
          <w:sz w:val="20"/>
          <w:szCs w:val="20"/>
        </w:rPr>
        <w:t xml:space="preserve"> </w:t>
      </w:r>
      <w:r w:rsidR="003052B2" w:rsidRPr="007E6A06">
        <w:rPr>
          <w:rFonts w:ascii="Cambria" w:hAnsi="Cambria" w:cs="Times New Roman"/>
          <w:sz w:val="20"/>
          <w:szCs w:val="20"/>
        </w:rPr>
        <w:t>Zamawiającego</w:t>
      </w:r>
      <w:r w:rsidR="00AE07B6" w:rsidRPr="007E6A06">
        <w:rPr>
          <w:rFonts w:ascii="Cambria" w:hAnsi="Cambria" w:cs="Times New Roman"/>
          <w:sz w:val="20"/>
          <w:szCs w:val="20"/>
        </w:rPr>
        <w:t xml:space="preserve"> </w:t>
      </w:r>
      <w:r w:rsidR="003052B2" w:rsidRPr="007E6A06">
        <w:rPr>
          <w:rFonts w:ascii="Cambria" w:hAnsi="Cambria" w:cs="Times New Roman"/>
          <w:sz w:val="20"/>
          <w:szCs w:val="20"/>
        </w:rPr>
        <w:t>i przedstawiciela Wykonawcy wraz z dokumentacją fotograficzną,</w:t>
      </w:r>
    </w:p>
    <w:p w14:paraId="66164769" w14:textId="418ED389" w:rsidR="003052B2" w:rsidRPr="007E6A06" w:rsidRDefault="00A64EF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8.2.</w:t>
      </w:r>
      <w:r w:rsidR="003052B2" w:rsidRPr="007E6A06">
        <w:rPr>
          <w:rFonts w:ascii="Cambria" w:hAnsi="Cambria" w:cs="Times New Roman"/>
          <w:sz w:val="20"/>
          <w:szCs w:val="20"/>
        </w:rPr>
        <w:t>Wykonawca będzie sporządzał czytelną dokumentacje fotograficzną wykonanych prac potwierdzającą fakt ich wykonania (stan przed i po wykonaniu) uwzględniającą każdy element podlegający zapłacie, a następnie przedstawiał ją Zamawiającemu comiesięcznie wraz</w:t>
      </w:r>
      <w:r w:rsidR="00AE07B6" w:rsidRPr="007E6A06">
        <w:rPr>
          <w:rFonts w:ascii="Cambria" w:hAnsi="Cambria" w:cs="Times New Roman"/>
          <w:sz w:val="20"/>
          <w:szCs w:val="20"/>
        </w:rPr>
        <w:t xml:space="preserve"> </w:t>
      </w:r>
      <w:r w:rsidR="003052B2" w:rsidRPr="007E6A06">
        <w:rPr>
          <w:rFonts w:ascii="Cambria" w:hAnsi="Cambria" w:cs="Times New Roman"/>
          <w:sz w:val="20"/>
          <w:szCs w:val="20"/>
        </w:rPr>
        <w:t>z k</w:t>
      </w:r>
      <w:r w:rsidR="00B5592B" w:rsidRPr="007E6A06">
        <w:rPr>
          <w:rFonts w:ascii="Cambria" w:hAnsi="Cambria" w:cs="Times New Roman"/>
          <w:sz w:val="20"/>
          <w:szCs w:val="20"/>
        </w:rPr>
        <w:t>osztorysem powykonawczym</w:t>
      </w:r>
      <w:r w:rsidR="003052B2" w:rsidRPr="007E6A06">
        <w:rPr>
          <w:rFonts w:ascii="Cambria" w:hAnsi="Cambria" w:cs="Times New Roman"/>
          <w:sz w:val="20"/>
          <w:szCs w:val="20"/>
        </w:rPr>
        <w:t xml:space="preserve"> do 5-go każdego następnego miesiąca</w:t>
      </w:r>
      <w:r w:rsidR="00B5592B" w:rsidRPr="007E6A06">
        <w:rPr>
          <w:rFonts w:ascii="Cambria" w:hAnsi="Cambria" w:cs="Times New Roman"/>
          <w:sz w:val="20"/>
          <w:szCs w:val="20"/>
        </w:rPr>
        <w:t xml:space="preserve"> (wersja papierow</w:t>
      </w:r>
      <w:r w:rsidR="001B3F6B">
        <w:rPr>
          <w:rFonts w:ascii="Cambria" w:hAnsi="Cambria" w:cs="Times New Roman"/>
          <w:sz w:val="20"/>
          <w:szCs w:val="20"/>
        </w:rPr>
        <w:t>a</w:t>
      </w:r>
      <w:r w:rsidR="00AE07B6" w:rsidRPr="007E6A06">
        <w:rPr>
          <w:rFonts w:ascii="Cambria" w:hAnsi="Cambria" w:cs="Times New Roman"/>
          <w:sz w:val="20"/>
          <w:szCs w:val="20"/>
        </w:rPr>
        <w:t xml:space="preserve"> </w:t>
      </w:r>
      <w:r w:rsidR="00B5592B" w:rsidRPr="007E6A06">
        <w:rPr>
          <w:rFonts w:ascii="Cambria" w:hAnsi="Cambria" w:cs="Times New Roman"/>
          <w:sz w:val="20"/>
          <w:szCs w:val="20"/>
        </w:rPr>
        <w:t>i elektroniczn</w:t>
      </w:r>
      <w:r w:rsidR="00781B2C" w:rsidRPr="007E6A06">
        <w:rPr>
          <w:rFonts w:ascii="Cambria" w:hAnsi="Cambria" w:cs="Times New Roman"/>
          <w:sz w:val="20"/>
          <w:szCs w:val="20"/>
        </w:rPr>
        <w:t>a</w:t>
      </w:r>
      <w:r w:rsidR="00B5592B" w:rsidRPr="007E6A06">
        <w:rPr>
          <w:rFonts w:ascii="Cambria" w:hAnsi="Cambria" w:cs="Times New Roman"/>
          <w:sz w:val="20"/>
          <w:szCs w:val="20"/>
        </w:rPr>
        <w:t>)</w:t>
      </w:r>
      <w:r w:rsidR="003052B2" w:rsidRPr="007E6A06">
        <w:rPr>
          <w:rFonts w:ascii="Cambria" w:hAnsi="Cambria" w:cs="Times New Roman"/>
          <w:sz w:val="20"/>
          <w:szCs w:val="20"/>
        </w:rPr>
        <w:t xml:space="preserve">. Dokumentacja fotograficzna na płycie CD </w:t>
      </w:r>
      <w:r w:rsidR="004C4048" w:rsidRPr="007E6A06">
        <w:rPr>
          <w:rFonts w:ascii="Cambria" w:hAnsi="Cambria" w:cs="Times New Roman"/>
          <w:sz w:val="20"/>
          <w:szCs w:val="20"/>
        </w:rPr>
        <w:t xml:space="preserve">lub nośniku wymiennym </w:t>
      </w:r>
      <w:r w:rsidR="003052B2" w:rsidRPr="007E6A06">
        <w:rPr>
          <w:rFonts w:ascii="Cambria" w:hAnsi="Cambria" w:cs="Times New Roman"/>
          <w:sz w:val="20"/>
          <w:szCs w:val="20"/>
        </w:rPr>
        <w:t xml:space="preserve">winna być uporządkowana w sposób analogiczny do pozycji w </w:t>
      </w:r>
      <w:r w:rsidR="00B5592B" w:rsidRPr="007E6A06">
        <w:rPr>
          <w:rFonts w:ascii="Cambria" w:hAnsi="Cambria" w:cs="Times New Roman"/>
          <w:sz w:val="20"/>
          <w:szCs w:val="20"/>
        </w:rPr>
        <w:t>„kosztorysie powykonawczym</w:t>
      </w:r>
      <w:r w:rsidR="003052B2" w:rsidRPr="007E6A06">
        <w:rPr>
          <w:rFonts w:ascii="Cambria" w:hAnsi="Cambria" w:cs="Times New Roman"/>
          <w:sz w:val="20"/>
          <w:szCs w:val="20"/>
        </w:rPr>
        <w:t>”. Zamawiający przez czytelność dokumentacji rozumie moż</w:t>
      </w:r>
      <w:r w:rsidRPr="007E6A06">
        <w:rPr>
          <w:rFonts w:ascii="Cambria" w:hAnsi="Cambria" w:cs="Times New Roman"/>
          <w:sz w:val="20"/>
          <w:szCs w:val="20"/>
        </w:rPr>
        <w:t>liwość identyfikacji urządzenia</w:t>
      </w:r>
      <w:r w:rsidR="000C6C36" w:rsidRPr="007E6A06">
        <w:rPr>
          <w:rFonts w:ascii="Cambria" w:hAnsi="Cambria" w:cs="Times New Roman"/>
          <w:sz w:val="20"/>
          <w:szCs w:val="20"/>
        </w:rPr>
        <w:t xml:space="preserve"> </w:t>
      </w:r>
      <w:r w:rsidR="003052B2" w:rsidRPr="007E6A06">
        <w:rPr>
          <w:rFonts w:ascii="Cambria" w:hAnsi="Cambria" w:cs="Times New Roman"/>
          <w:sz w:val="20"/>
          <w:szCs w:val="20"/>
        </w:rPr>
        <w:t>i jego lokalizacji”.</w:t>
      </w:r>
    </w:p>
    <w:p w14:paraId="7FBE7356" w14:textId="1F55FD5F" w:rsidR="008C50B7" w:rsidRPr="007E6A06" w:rsidRDefault="00A64EF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8.3. P</w:t>
      </w:r>
      <w:r w:rsidR="008C50B7" w:rsidRPr="007E6A06">
        <w:rPr>
          <w:rFonts w:ascii="Cambria" w:hAnsi="Cambria" w:cs="Times New Roman"/>
          <w:sz w:val="20"/>
          <w:szCs w:val="20"/>
        </w:rPr>
        <w:t>rotokół odbioru: podpisany przez przedstawiciela Zamawiającego i przedstawiciela</w:t>
      </w:r>
      <w:r w:rsidRPr="007E6A06">
        <w:rPr>
          <w:rFonts w:ascii="Cambria" w:hAnsi="Cambria" w:cs="Times New Roman"/>
          <w:sz w:val="20"/>
          <w:szCs w:val="20"/>
        </w:rPr>
        <w:t xml:space="preserve"> </w:t>
      </w:r>
      <w:r w:rsidR="008C50B7" w:rsidRPr="007E6A06">
        <w:rPr>
          <w:rFonts w:ascii="Cambria" w:hAnsi="Cambria" w:cs="Times New Roman"/>
          <w:sz w:val="20"/>
          <w:szCs w:val="20"/>
        </w:rPr>
        <w:t xml:space="preserve">Wykonawcy. Od Wykonawcy wymaga się </w:t>
      </w:r>
      <w:r w:rsidR="000C6C36" w:rsidRPr="007E6A06">
        <w:rPr>
          <w:rFonts w:ascii="Cambria" w:hAnsi="Cambria" w:cs="Times New Roman"/>
          <w:sz w:val="20"/>
          <w:szCs w:val="20"/>
        </w:rPr>
        <w:t xml:space="preserve">– do odbioru końcowego za dany </w:t>
      </w:r>
      <w:r w:rsidR="008C50B7" w:rsidRPr="007E6A06">
        <w:rPr>
          <w:rFonts w:ascii="Cambria" w:hAnsi="Cambria" w:cs="Times New Roman"/>
          <w:sz w:val="20"/>
          <w:szCs w:val="20"/>
        </w:rPr>
        <w:t>miesiąc – przedstawienia Zamawiającemu</w:t>
      </w:r>
      <w:r w:rsidR="00B5592B" w:rsidRPr="007E6A06">
        <w:rPr>
          <w:rFonts w:ascii="Cambria" w:hAnsi="Cambria" w:cs="Times New Roman"/>
          <w:sz w:val="20"/>
          <w:szCs w:val="20"/>
        </w:rPr>
        <w:t xml:space="preserve"> poza</w:t>
      </w:r>
      <w:r w:rsidR="008C50B7" w:rsidRPr="007E6A06">
        <w:rPr>
          <w:rFonts w:ascii="Cambria" w:hAnsi="Cambria" w:cs="Times New Roman"/>
          <w:sz w:val="20"/>
          <w:szCs w:val="20"/>
        </w:rPr>
        <w:t xml:space="preserve">  </w:t>
      </w:r>
      <w:r w:rsidR="00B5592B" w:rsidRPr="007E6A06">
        <w:rPr>
          <w:rFonts w:ascii="Cambria" w:hAnsi="Cambria" w:cs="Times New Roman"/>
          <w:sz w:val="20"/>
          <w:szCs w:val="20"/>
        </w:rPr>
        <w:t>kosztorysem powykonawczym</w:t>
      </w:r>
      <w:r w:rsidR="000C6C36" w:rsidRPr="007E6A06">
        <w:rPr>
          <w:rFonts w:ascii="Cambria" w:hAnsi="Cambria" w:cs="Times New Roman"/>
          <w:sz w:val="20"/>
          <w:szCs w:val="20"/>
        </w:rPr>
        <w:t xml:space="preserve"> </w:t>
      </w:r>
      <w:r w:rsidR="00B5592B" w:rsidRPr="007E6A06">
        <w:rPr>
          <w:rFonts w:ascii="Cambria" w:hAnsi="Cambria" w:cs="Times New Roman"/>
          <w:sz w:val="20"/>
          <w:szCs w:val="20"/>
        </w:rPr>
        <w:t>i dokumentacją fotograficzną zestawieni</w:t>
      </w:r>
      <w:r w:rsidR="00781B2C" w:rsidRPr="007E6A06">
        <w:rPr>
          <w:rFonts w:ascii="Cambria" w:hAnsi="Cambria" w:cs="Times New Roman"/>
          <w:sz w:val="20"/>
          <w:szCs w:val="20"/>
        </w:rPr>
        <w:t>a</w:t>
      </w:r>
      <w:r w:rsidR="00B5592B" w:rsidRPr="007E6A06">
        <w:rPr>
          <w:rFonts w:ascii="Cambria" w:hAnsi="Cambria" w:cs="Times New Roman"/>
          <w:sz w:val="20"/>
          <w:szCs w:val="20"/>
        </w:rPr>
        <w:t xml:space="preserve"> materiałów </w:t>
      </w:r>
      <w:r w:rsidR="008C50B7" w:rsidRPr="007E6A06">
        <w:rPr>
          <w:rFonts w:ascii="Cambria" w:hAnsi="Cambria" w:cs="Times New Roman"/>
          <w:sz w:val="20"/>
          <w:szCs w:val="20"/>
        </w:rPr>
        <w:t>wbudowanych</w:t>
      </w:r>
      <w:r w:rsidR="00B5592B" w:rsidRPr="007E6A06">
        <w:rPr>
          <w:rFonts w:ascii="Cambria" w:hAnsi="Cambria" w:cs="Times New Roman"/>
          <w:sz w:val="20"/>
          <w:szCs w:val="20"/>
        </w:rPr>
        <w:t xml:space="preserve"> </w:t>
      </w:r>
      <w:r w:rsidR="007254F4" w:rsidRPr="007E6A06">
        <w:rPr>
          <w:rFonts w:ascii="Cambria" w:hAnsi="Cambria" w:cs="Times New Roman"/>
          <w:sz w:val="20"/>
          <w:szCs w:val="20"/>
        </w:rPr>
        <w:t>w danym miesiącu.</w:t>
      </w:r>
    </w:p>
    <w:p w14:paraId="485BB589" w14:textId="77777777" w:rsidR="00505431" w:rsidRPr="007E6A06" w:rsidRDefault="00A64EF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9. </w:t>
      </w:r>
      <w:r w:rsidR="008C50B7" w:rsidRPr="007E6A06">
        <w:rPr>
          <w:rFonts w:ascii="Cambria" w:hAnsi="Cambria" w:cs="Times New Roman"/>
          <w:sz w:val="20"/>
          <w:szCs w:val="20"/>
        </w:rPr>
        <w:t>W przypadku stwierdzenia w czasie odbioru wad w realizacji przedmiotu umowy, odbiór nie zostanie dokonany, Wykonawca ponies</w:t>
      </w:r>
      <w:r w:rsidR="009426C7" w:rsidRPr="007E6A06">
        <w:rPr>
          <w:rFonts w:ascii="Cambria" w:hAnsi="Cambria" w:cs="Times New Roman"/>
          <w:sz w:val="20"/>
          <w:szCs w:val="20"/>
        </w:rPr>
        <w:t>ie kary umowne</w:t>
      </w:r>
      <w:r w:rsidR="008C50B7" w:rsidRPr="007E6A06">
        <w:rPr>
          <w:rFonts w:ascii="Cambria" w:hAnsi="Cambria" w:cs="Times New Roman"/>
          <w:sz w:val="20"/>
          <w:szCs w:val="20"/>
        </w:rPr>
        <w:t xml:space="preserve"> za każdy dzień zwłoki oraz poniesie wszelkie konsekwen</w:t>
      </w:r>
      <w:r w:rsidRPr="007E6A06">
        <w:rPr>
          <w:rFonts w:ascii="Cambria" w:hAnsi="Cambria" w:cs="Times New Roman"/>
          <w:sz w:val="20"/>
          <w:szCs w:val="20"/>
        </w:rPr>
        <w:t>cje cywilno - prawne wynikające</w:t>
      </w:r>
      <w:r w:rsidR="000C6C36" w:rsidRPr="007E6A06">
        <w:rPr>
          <w:rFonts w:ascii="Cambria" w:hAnsi="Cambria" w:cs="Times New Roman"/>
          <w:sz w:val="20"/>
          <w:szCs w:val="20"/>
        </w:rPr>
        <w:t xml:space="preserve"> </w:t>
      </w:r>
      <w:r w:rsidR="008C50B7" w:rsidRPr="007E6A06">
        <w:rPr>
          <w:rFonts w:ascii="Cambria" w:hAnsi="Cambria" w:cs="Times New Roman"/>
          <w:sz w:val="20"/>
          <w:szCs w:val="20"/>
        </w:rPr>
        <w:t>z zagrożenia bezpieczeństwa ruchu przez niedopełnienie konieczności oznakowania rejonu awarii itp.</w:t>
      </w:r>
    </w:p>
    <w:p w14:paraId="01501606" w14:textId="77777777" w:rsidR="00505431" w:rsidRPr="007E6A06" w:rsidRDefault="00A64EF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10. </w:t>
      </w:r>
      <w:r w:rsidR="008C50B7" w:rsidRPr="007E6A06">
        <w:rPr>
          <w:rFonts w:ascii="Cambria" w:hAnsi="Cambria" w:cs="Times New Roman"/>
          <w:sz w:val="20"/>
          <w:szCs w:val="20"/>
        </w:rPr>
        <w:t xml:space="preserve">Prace zlecone, nie wykonane w terminie przez Wykonawcę, po 14 dniach Zamawiający może zlecić </w:t>
      </w:r>
      <w:r w:rsidR="006139FD" w:rsidRPr="007E6A06">
        <w:rPr>
          <w:rFonts w:ascii="Cambria" w:hAnsi="Cambria" w:cs="Times New Roman"/>
          <w:sz w:val="20"/>
          <w:szCs w:val="20"/>
        </w:rPr>
        <w:t>innej firmie, a wartością wykonanych robót zostanie</w:t>
      </w:r>
      <w:r w:rsidR="008D1F11" w:rsidRPr="007E6A06">
        <w:rPr>
          <w:rFonts w:ascii="Cambria" w:hAnsi="Cambria" w:cs="Times New Roman"/>
          <w:sz w:val="20"/>
          <w:szCs w:val="20"/>
        </w:rPr>
        <w:t xml:space="preserve"> obciążony Wykonawca.</w:t>
      </w:r>
    </w:p>
    <w:p w14:paraId="7869A211" w14:textId="77777777" w:rsidR="00505431" w:rsidRPr="007E6A06" w:rsidRDefault="00A64EF0"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11. </w:t>
      </w:r>
      <w:r w:rsidR="008C50B7" w:rsidRPr="007E6A06">
        <w:rPr>
          <w:rFonts w:ascii="Cambria" w:hAnsi="Cambria" w:cs="Times New Roman"/>
          <w:sz w:val="20"/>
          <w:szCs w:val="20"/>
        </w:rPr>
        <w:t>Wykonawca będzie prowadził na bieżąco ewidencję magazynu złomu i depozytu. Elementy przeznaczone do złomowania winny być uwzględniane w comiesięcznym zesta</w:t>
      </w:r>
      <w:r w:rsidR="00865912" w:rsidRPr="007E6A06">
        <w:rPr>
          <w:rFonts w:ascii="Cambria" w:hAnsi="Cambria" w:cs="Times New Roman"/>
          <w:sz w:val="20"/>
          <w:szCs w:val="20"/>
        </w:rPr>
        <w:t>wieniu materiałowym</w:t>
      </w:r>
      <w:r w:rsidR="008C50B7" w:rsidRPr="007E6A06">
        <w:rPr>
          <w:rFonts w:ascii="Cambria" w:hAnsi="Cambria" w:cs="Times New Roman"/>
          <w:sz w:val="20"/>
          <w:szCs w:val="20"/>
        </w:rPr>
        <w:t xml:space="preserve">. Pełnowartościowe elementy oznakowania z demontażu będące w depozycie do ponownego wbudowania będą ewidencjonowane a zestawienia będą przedstawiane </w:t>
      </w:r>
      <w:r w:rsidR="00351C55" w:rsidRPr="007E6A06">
        <w:rPr>
          <w:rFonts w:ascii="Cambria" w:hAnsi="Cambria" w:cs="Times New Roman"/>
          <w:sz w:val="20"/>
          <w:szCs w:val="20"/>
        </w:rPr>
        <w:t xml:space="preserve">w wersji elektronicznej i papierowej </w:t>
      </w:r>
      <w:r w:rsidR="008C50B7" w:rsidRPr="007E6A06">
        <w:rPr>
          <w:rFonts w:ascii="Cambria" w:hAnsi="Cambria" w:cs="Times New Roman"/>
          <w:sz w:val="20"/>
          <w:szCs w:val="20"/>
        </w:rPr>
        <w:t>Zamawiającemu przez Wykonawcę kwartalnie</w:t>
      </w:r>
      <w:r w:rsidR="006139FD" w:rsidRPr="007E6A06">
        <w:rPr>
          <w:rFonts w:ascii="Cambria" w:hAnsi="Cambria" w:cs="Times New Roman"/>
          <w:sz w:val="20"/>
          <w:szCs w:val="20"/>
        </w:rPr>
        <w:t>.</w:t>
      </w:r>
    </w:p>
    <w:p w14:paraId="077B67BB" w14:textId="2372483C" w:rsidR="00505431" w:rsidRPr="007E6A06" w:rsidRDefault="001431F8"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12. </w:t>
      </w:r>
      <w:r w:rsidR="008C50B7" w:rsidRPr="007E6A06">
        <w:rPr>
          <w:rFonts w:ascii="Cambria" w:hAnsi="Cambria" w:cs="Times New Roman"/>
          <w:sz w:val="20"/>
          <w:szCs w:val="20"/>
        </w:rPr>
        <w:t>Roz</w:t>
      </w:r>
      <w:r w:rsidR="00244DEC" w:rsidRPr="007E6A06">
        <w:rPr>
          <w:rFonts w:ascii="Cambria" w:hAnsi="Cambria" w:cs="Times New Roman"/>
          <w:sz w:val="20"/>
          <w:szCs w:val="20"/>
        </w:rPr>
        <w:t>liczenie wartości materiałów ze</w:t>
      </w:r>
      <w:r w:rsidR="008C50B7" w:rsidRPr="007E6A06">
        <w:rPr>
          <w:rFonts w:ascii="Cambria" w:hAnsi="Cambria" w:cs="Times New Roman"/>
          <w:sz w:val="20"/>
          <w:szCs w:val="20"/>
        </w:rPr>
        <w:t xml:space="preserve">złomowanych nastąpi </w:t>
      </w:r>
      <w:r w:rsidR="006139FD" w:rsidRPr="007E6A06">
        <w:rPr>
          <w:rFonts w:ascii="Cambria" w:hAnsi="Cambria" w:cs="Times New Roman"/>
          <w:sz w:val="20"/>
          <w:szCs w:val="20"/>
        </w:rPr>
        <w:t>kwartalnie</w:t>
      </w:r>
      <w:r w:rsidR="008C50B7" w:rsidRPr="007E6A06">
        <w:rPr>
          <w:rFonts w:ascii="Cambria" w:hAnsi="Cambria" w:cs="Times New Roman"/>
          <w:sz w:val="20"/>
          <w:szCs w:val="20"/>
        </w:rPr>
        <w:t xml:space="preserve"> po </w:t>
      </w:r>
      <w:r w:rsidR="00CA3049" w:rsidRPr="007E6A06">
        <w:rPr>
          <w:rFonts w:ascii="Cambria" w:hAnsi="Cambria" w:cs="Times New Roman"/>
          <w:sz w:val="20"/>
          <w:szCs w:val="20"/>
        </w:rPr>
        <w:t xml:space="preserve">dostarczeniu przez Wykonawcę złomu do skupu i </w:t>
      </w:r>
      <w:r w:rsidR="008C50B7" w:rsidRPr="007E6A06">
        <w:rPr>
          <w:rFonts w:ascii="Cambria" w:hAnsi="Cambria" w:cs="Times New Roman"/>
          <w:sz w:val="20"/>
          <w:szCs w:val="20"/>
        </w:rPr>
        <w:t xml:space="preserve">przedstawieniu przez Wykonawcę Zamawiającemu faktury VAT za złomowanie. </w:t>
      </w:r>
      <w:r w:rsidR="00CA3049" w:rsidRPr="007E6A06">
        <w:rPr>
          <w:rFonts w:ascii="Cambria" w:hAnsi="Cambria" w:cs="Times New Roman"/>
          <w:sz w:val="20"/>
          <w:szCs w:val="20"/>
        </w:rPr>
        <w:t>Na Wykonawcy ciąży obligatoryjny obowiązek posiadania numeru BDO</w:t>
      </w:r>
      <w:r w:rsidR="000A104D" w:rsidRPr="007E6A06">
        <w:rPr>
          <w:rFonts w:ascii="Cambria" w:hAnsi="Cambria" w:cs="Times New Roman"/>
          <w:sz w:val="20"/>
          <w:szCs w:val="20"/>
        </w:rPr>
        <w:t xml:space="preserve"> </w:t>
      </w:r>
      <w:r w:rsidR="00CA3049" w:rsidRPr="007E6A06">
        <w:rPr>
          <w:rFonts w:ascii="Cambria" w:hAnsi="Cambria" w:cs="Times New Roman"/>
          <w:sz w:val="20"/>
          <w:szCs w:val="20"/>
        </w:rPr>
        <w:t xml:space="preserve">i posługiwania się nim podczas sprzedaży złomu. Złom jest w całości własnością Zamawiającego. Całkowity dochód ze sprzedaży złomu </w:t>
      </w:r>
      <w:r w:rsidR="000335D3" w:rsidRPr="007E6A06">
        <w:rPr>
          <w:rFonts w:ascii="Cambria" w:hAnsi="Cambria" w:cs="Times New Roman"/>
          <w:sz w:val="20"/>
          <w:szCs w:val="20"/>
        </w:rPr>
        <w:t xml:space="preserve">należy przekazać </w:t>
      </w:r>
      <w:r w:rsidR="0064311E" w:rsidRPr="007E6A06">
        <w:rPr>
          <w:rFonts w:ascii="Cambria" w:hAnsi="Cambria" w:cs="Times New Roman"/>
          <w:sz w:val="20"/>
          <w:szCs w:val="20"/>
        </w:rPr>
        <w:t>Trasie Łagiewnickiej SA.</w:t>
      </w:r>
    </w:p>
    <w:p w14:paraId="24473233" w14:textId="54535197" w:rsidR="00D04593" w:rsidRPr="007E6A06" w:rsidRDefault="001431F8"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13. </w:t>
      </w:r>
      <w:r w:rsidR="006139FD" w:rsidRPr="007E6A06">
        <w:rPr>
          <w:rFonts w:ascii="Cambria" w:hAnsi="Cambria" w:cs="Times New Roman"/>
          <w:sz w:val="20"/>
          <w:szCs w:val="20"/>
        </w:rPr>
        <w:t>Faktury za prace utrzymaniowe</w:t>
      </w:r>
      <w:r w:rsidR="00D04593" w:rsidRPr="007E6A06">
        <w:rPr>
          <w:rFonts w:ascii="Cambria" w:hAnsi="Cambria" w:cs="Times New Roman"/>
          <w:sz w:val="20"/>
          <w:szCs w:val="20"/>
        </w:rPr>
        <w:t xml:space="preserve"> muszą być </w:t>
      </w:r>
      <w:r w:rsidR="006F1BA6" w:rsidRPr="007E6A06">
        <w:rPr>
          <w:rFonts w:ascii="Cambria" w:hAnsi="Cambria" w:cs="Times New Roman"/>
          <w:sz w:val="20"/>
          <w:szCs w:val="20"/>
        </w:rPr>
        <w:t>wystawiane z</w:t>
      </w:r>
      <w:r w:rsidR="006139FD" w:rsidRPr="007E6A06">
        <w:rPr>
          <w:rFonts w:ascii="Cambria" w:hAnsi="Cambria" w:cs="Times New Roman"/>
          <w:sz w:val="20"/>
          <w:szCs w:val="20"/>
        </w:rPr>
        <w:t xml:space="preserve"> dodatkowym podziałem na Inspektorów odpowiedzialnych za swój rejon w danym Obszarze </w:t>
      </w:r>
      <w:r w:rsidR="00D04593" w:rsidRPr="007E6A06">
        <w:rPr>
          <w:rFonts w:ascii="Cambria" w:hAnsi="Cambria" w:cs="Times New Roman"/>
          <w:sz w:val="20"/>
          <w:szCs w:val="20"/>
        </w:rPr>
        <w:t xml:space="preserve">co wiąże się z oddzielną dokumentacją </w:t>
      </w:r>
      <w:r w:rsidR="00E76C14" w:rsidRPr="007E6A06">
        <w:rPr>
          <w:rFonts w:ascii="Cambria" w:hAnsi="Cambria" w:cs="Times New Roman"/>
          <w:sz w:val="20"/>
          <w:szCs w:val="20"/>
        </w:rPr>
        <w:t xml:space="preserve">między innymi: </w:t>
      </w:r>
      <w:r w:rsidR="006139FD" w:rsidRPr="007E6A06">
        <w:rPr>
          <w:rFonts w:ascii="Cambria" w:hAnsi="Cambria" w:cs="Times New Roman"/>
          <w:sz w:val="20"/>
          <w:szCs w:val="20"/>
        </w:rPr>
        <w:t xml:space="preserve">kosztorysem powykonawczym, </w:t>
      </w:r>
      <w:r w:rsidR="00E76C14" w:rsidRPr="007E6A06">
        <w:rPr>
          <w:rFonts w:ascii="Cambria" w:hAnsi="Cambria" w:cs="Times New Roman"/>
          <w:sz w:val="20"/>
          <w:szCs w:val="20"/>
        </w:rPr>
        <w:t>dokumentacją fotograficzną, protokołem odbioru, zestawieniem materiałowym oraz pozostałymi</w:t>
      </w:r>
      <w:r w:rsidR="00E76C14" w:rsidRPr="007E6A06">
        <w:rPr>
          <w:rFonts w:ascii="Cambria" w:hAnsi="Cambria" w:cs="Times New Roman"/>
          <w:b/>
          <w:sz w:val="20"/>
          <w:szCs w:val="20"/>
        </w:rPr>
        <w:t xml:space="preserve"> </w:t>
      </w:r>
      <w:r w:rsidR="00E76C14" w:rsidRPr="007E6A06">
        <w:rPr>
          <w:rFonts w:ascii="Cambria" w:hAnsi="Cambria" w:cs="Times New Roman"/>
          <w:sz w:val="20"/>
          <w:szCs w:val="20"/>
        </w:rPr>
        <w:t xml:space="preserve">dokumentami. </w:t>
      </w:r>
    </w:p>
    <w:p w14:paraId="5A5D8A05" w14:textId="77777777" w:rsidR="00ED6B7F" w:rsidRPr="007E6A06" w:rsidRDefault="00ED6B7F" w:rsidP="0065680F">
      <w:pPr>
        <w:pStyle w:val="Bezodstpw"/>
        <w:spacing w:before="120" w:after="120" w:line="276" w:lineRule="auto"/>
        <w:jc w:val="both"/>
        <w:rPr>
          <w:rFonts w:ascii="Cambria" w:hAnsi="Cambria"/>
          <w:sz w:val="20"/>
          <w:szCs w:val="20"/>
        </w:rPr>
      </w:pPr>
      <w:r w:rsidRPr="007E6A06">
        <w:rPr>
          <w:rFonts w:ascii="Cambria" w:hAnsi="Cambria"/>
          <w:sz w:val="20"/>
          <w:szCs w:val="20"/>
        </w:rPr>
        <w:t>Wykonawcy zostanie dostarczona mapa z podziałem na Obszar</w:t>
      </w:r>
      <w:r w:rsidR="00D913C2" w:rsidRPr="007E6A06">
        <w:rPr>
          <w:rFonts w:ascii="Cambria" w:hAnsi="Cambria"/>
          <w:sz w:val="20"/>
          <w:szCs w:val="20"/>
        </w:rPr>
        <w:t>y</w:t>
      </w:r>
      <w:r w:rsidRPr="007E6A06">
        <w:rPr>
          <w:rFonts w:ascii="Cambria" w:hAnsi="Cambria"/>
          <w:sz w:val="20"/>
          <w:szCs w:val="20"/>
        </w:rPr>
        <w:t>.</w:t>
      </w:r>
    </w:p>
    <w:p w14:paraId="5184C432" w14:textId="77777777" w:rsidR="00B35036" w:rsidRPr="007E6A06" w:rsidRDefault="008C50B7" w:rsidP="0065680F">
      <w:pPr>
        <w:pStyle w:val="Bezodstpw"/>
        <w:spacing w:before="120" w:after="120" w:line="276" w:lineRule="auto"/>
        <w:jc w:val="both"/>
        <w:rPr>
          <w:rFonts w:ascii="Cambria" w:hAnsi="Cambria"/>
          <w:sz w:val="20"/>
          <w:szCs w:val="20"/>
        </w:rPr>
      </w:pPr>
      <w:r w:rsidRPr="007E6A06">
        <w:rPr>
          <w:rFonts w:ascii="Cambria" w:hAnsi="Cambria"/>
          <w:sz w:val="20"/>
          <w:szCs w:val="20"/>
        </w:rPr>
        <w:lastRenderedPageBreak/>
        <w:t>- usługi będą rozliczane według cen jednostkowych wynikających z kosztorysu o</w:t>
      </w:r>
      <w:r w:rsidR="000A5AED" w:rsidRPr="007E6A06">
        <w:rPr>
          <w:rFonts w:ascii="Cambria" w:hAnsi="Cambria"/>
          <w:sz w:val="20"/>
          <w:szCs w:val="20"/>
        </w:rPr>
        <w:t>fertowego na poszczególne prace</w:t>
      </w:r>
      <w:r w:rsidR="00E905C6" w:rsidRPr="007E6A06">
        <w:rPr>
          <w:rFonts w:ascii="Cambria" w:hAnsi="Cambria"/>
          <w:sz w:val="20"/>
          <w:szCs w:val="20"/>
        </w:rPr>
        <w:t>.</w:t>
      </w:r>
    </w:p>
    <w:p w14:paraId="6D679EF5" w14:textId="77777777" w:rsidR="00B35036" w:rsidRPr="007E6A06" w:rsidRDefault="00B35036" w:rsidP="0065680F">
      <w:pPr>
        <w:pStyle w:val="Bezodstpw"/>
        <w:spacing w:before="120" w:after="120" w:line="276" w:lineRule="auto"/>
        <w:jc w:val="both"/>
        <w:rPr>
          <w:rFonts w:ascii="Cambria" w:hAnsi="Cambria"/>
          <w:sz w:val="20"/>
          <w:szCs w:val="20"/>
        </w:rPr>
      </w:pPr>
      <w:r w:rsidRPr="007E6A06">
        <w:rPr>
          <w:rFonts w:ascii="Cambria" w:hAnsi="Cambria"/>
          <w:sz w:val="20"/>
          <w:szCs w:val="20"/>
        </w:rPr>
        <w:t>14</w:t>
      </w:r>
      <w:r w:rsidR="00650BF5" w:rsidRPr="007E6A06">
        <w:rPr>
          <w:rFonts w:ascii="Cambria" w:hAnsi="Cambria"/>
          <w:sz w:val="20"/>
          <w:szCs w:val="20"/>
        </w:rPr>
        <w:t>. Na początku obowiązywania umowy utrzymaniowej na zgłoszenie</w:t>
      </w:r>
      <w:r w:rsidRPr="007E6A06">
        <w:rPr>
          <w:rFonts w:ascii="Cambria" w:hAnsi="Cambria"/>
          <w:sz w:val="20"/>
          <w:szCs w:val="20"/>
        </w:rPr>
        <w:t xml:space="preserve"> Zamawiającego</w:t>
      </w:r>
      <w:r w:rsidR="00650BF5" w:rsidRPr="007E6A06">
        <w:rPr>
          <w:rFonts w:ascii="Cambria" w:hAnsi="Cambria"/>
          <w:sz w:val="20"/>
          <w:szCs w:val="20"/>
        </w:rPr>
        <w:t xml:space="preserve">, </w:t>
      </w:r>
    </w:p>
    <w:p w14:paraId="3B4A1351" w14:textId="77777777" w:rsidR="001431F8" w:rsidRPr="007E6A06" w:rsidRDefault="00B35036" w:rsidP="0065680F">
      <w:pPr>
        <w:pStyle w:val="Bezodstpw"/>
        <w:spacing w:before="120" w:after="120" w:line="276" w:lineRule="auto"/>
        <w:jc w:val="both"/>
        <w:rPr>
          <w:rFonts w:ascii="Cambria" w:hAnsi="Cambria"/>
          <w:sz w:val="20"/>
          <w:szCs w:val="20"/>
        </w:rPr>
      </w:pPr>
      <w:r w:rsidRPr="007E6A06">
        <w:rPr>
          <w:rFonts w:ascii="Cambria" w:hAnsi="Cambria"/>
          <w:sz w:val="20"/>
          <w:szCs w:val="20"/>
        </w:rPr>
        <w:t>W</w:t>
      </w:r>
      <w:r w:rsidR="00650BF5" w:rsidRPr="007E6A06">
        <w:rPr>
          <w:rFonts w:ascii="Cambria" w:hAnsi="Cambria"/>
          <w:sz w:val="20"/>
          <w:szCs w:val="20"/>
        </w:rPr>
        <w:t xml:space="preserve">ykonawca </w:t>
      </w:r>
      <w:r w:rsidRPr="007E6A06">
        <w:rPr>
          <w:rFonts w:ascii="Cambria" w:hAnsi="Cambria"/>
          <w:sz w:val="20"/>
          <w:szCs w:val="20"/>
        </w:rPr>
        <w:t xml:space="preserve"> zobowiązany będzie odebrać i przewieźć cały depozyt materiałowy będący własnością Zamawiającego na koszt własny do zaplecza techniczno-</w:t>
      </w:r>
      <w:r w:rsidR="009B51D0" w:rsidRPr="007E6A06">
        <w:rPr>
          <w:rFonts w:ascii="Cambria" w:hAnsi="Cambria"/>
          <w:sz w:val="20"/>
          <w:szCs w:val="20"/>
        </w:rPr>
        <w:t>warsztatowo-magazynowego W</w:t>
      </w:r>
      <w:r w:rsidRPr="007E6A06">
        <w:rPr>
          <w:rFonts w:ascii="Cambria" w:hAnsi="Cambria"/>
          <w:sz w:val="20"/>
          <w:szCs w:val="20"/>
        </w:rPr>
        <w:t>ykonawcy znajdującego s</w:t>
      </w:r>
      <w:r w:rsidR="005D2491" w:rsidRPr="007E6A06">
        <w:rPr>
          <w:rFonts w:ascii="Cambria" w:hAnsi="Cambria"/>
          <w:sz w:val="20"/>
          <w:szCs w:val="20"/>
        </w:rPr>
        <w:t xml:space="preserve">ię na terenie miasta Krakowa. </w:t>
      </w:r>
    </w:p>
    <w:p w14:paraId="23D3DD13" w14:textId="77777777" w:rsidR="00B35036" w:rsidRPr="007E6A06" w:rsidRDefault="005D2491" w:rsidP="0065680F">
      <w:pPr>
        <w:pStyle w:val="Bezodstpw"/>
        <w:spacing w:before="120" w:after="120" w:line="276" w:lineRule="auto"/>
        <w:jc w:val="both"/>
        <w:rPr>
          <w:rFonts w:ascii="Cambria" w:hAnsi="Cambria"/>
          <w:sz w:val="20"/>
          <w:szCs w:val="20"/>
        </w:rPr>
      </w:pPr>
      <w:r w:rsidRPr="007E6A06">
        <w:rPr>
          <w:rFonts w:ascii="Cambria" w:hAnsi="Cambria"/>
          <w:sz w:val="20"/>
          <w:szCs w:val="20"/>
        </w:rPr>
        <w:t>15.</w:t>
      </w:r>
      <w:r w:rsidR="00650BF5" w:rsidRPr="007E6A06">
        <w:rPr>
          <w:rFonts w:ascii="Cambria" w:hAnsi="Cambria"/>
          <w:sz w:val="20"/>
          <w:szCs w:val="20"/>
        </w:rPr>
        <w:t xml:space="preserve"> </w:t>
      </w:r>
      <w:r w:rsidR="00B35036" w:rsidRPr="007E6A06">
        <w:rPr>
          <w:rFonts w:ascii="Cambria" w:hAnsi="Cambria"/>
          <w:sz w:val="20"/>
          <w:szCs w:val="20"/>
        </w:rPr>
        <w:t>Czynność o której mowa w pkt. 14</w:t>
      </w:r>
      <w:r w:rsidR="00650BF5" w:rsidRPr="007E6A06">
        <w:rPr>
          <w:rFonts w:ascii="Cambria" w:hAnsi="Cambria"/>
          <w:sz w:val="20"/>
          <w:szCs w:val="20"/>
        </w:rPr>
        <w:t xml:space="preserve"> wymaga spisania protokołu przekazania</w:t>
      </w:r>
      <w:r w:rsidR="00B35036" w:rsidRPr="007E6A06">
        <w:rPr>
          <w:rFonts w:ascii="Cambria" w:hAnsi="Cambria"/>
          <w:sz w:val="20"/>
          <w:szCs w:val="20"/>
        </w:rPr>
        <w:t xml:space="preserve"> </w:t>
      </w:r>
      <w:r w:rsidR="00650BF5" w:rsidRPr="007E6A06">
        <w:rPr>
          <w:rFonts w:ascii="Cambria" w:hAnsi="Cambria"/>
          <w:sz w:val="20"/>
          <w:szCs w:val="20"/>
        </w:rPr>
        <w:t>i winna</w:t>
      </w:r>
      <w:r w:rsidR="00B35036" w:rsidRPr="007E6A06">
        <w:rPr>
          <w:rFonts w:ascii="Cambria" w:hAnsi="Cambria"/>
          <w:sz w:val="20"/>
          <w:szCs w:val="20"/>
        </w:rPr>
        <w:t xml:space="preserve"> </w:t>
      </w:r>
      <w:r w:rsidR="00650BF5" w:rsidRPr="007E6A06">
        <w:rPr>
          <w:rFonts w:ascii="Cambria" w:hAnsi="Cambria"/>
          <w:sz w:val="20"/>
          <w:szCs w:val="20"/>
        </w:rPr>
        <w:t>odbyć się obligatoryjnie w obecności przedstawicieli Zamawiającego.</w:t>
      </w:r>
    </w:p>
    <w:p w14:paraId="11D4E2CB" w14:textId="77777777" w:rsidR="003D2E97" w:rsidRPr="007E6A06" w:rsidRDefault="005D2491" w:rsidP="0065680F">
      <w:pPr>
        <w:pStyle w:val="Bezodstpw"/>
        <w:spacing w:before="120" w:after="120" w:line="276" w:lineRule="auto"/>
        <w:jc w:val="both"/>
        <w:rPr>
          <w:rFonts w:ascii="Cambria" w:hAnsi="Cambria"/>
          <w:sz w:val="20"/>
          <w:szCs w:val="20"/>
        </w:rPr>
      </w:pPr>
      <w:r w:rsidRPr="007E6A06">
        <w:rPr>
          <w:rFonts w:ascii="Cambria" w:hAnsi="Cambria"/>
          <w:sz w:val="20"/>
          <w:szCs w:val="20"/>
        </w:rPr>
        <w:t>16.</w:t>
      </w:r>
      <w:r w:rsidR="006E79EC" w:rsidRPr="007E6A06">
        <w:rPr>
          <w:rFonts w:ascii="Cambria" w:hAnsi="Cambria"/>
          <w:sz w:val="20"/>
          <w:szCs w:val="20"/>
        </w:rPr>
        <w:t xml:space="preserve"> Depozyt o którym mowa </w:t>
      </w:r>
      <w:r w:rsidR="00650BF5" w:rsidRPr="007E6A06">
        <w:rPr>
          <w:rFonts w:ascii="Cambria" w:hAnsi="Cambria"/>
          <w:sz w:val="20"/>
          <w:szCs w:val="20"/>
        </w:rPr>
        <w:t xml:space="preserve"> stanowi i będzie stanowił własność </w:t>
      </w:r>
      <w:r w:rsidR="00B35036" w:rsidRPr="007E6A06">
        <w:rPr>
          <w:rFonts w:ascii="Cambria" w:hAnsi="Cambria"/>
          <w:sz w:val="20"/>
          <w:szCs w:val="20"/>
        </w:rPr>
        <w:t xml:space="preserve"> </w:t>
      </w:r>
      <w:r w:rsidR="00650BF5" w:rsidRPr="007E6A06">
        <w:rPr>
          <w:rFonts w:ascii="Cambria" w:hAnsi="Cambria"/>
          <w:sz w:val="20"/>
          <w:szCs w:val="20"/>
        </w:rPr>
        <w:t xml:space="preserve">Zamawiającego. </w:t>
      </w:r>
      <w:bookmarkStart w:id="40" w:name="_Toc309796425"/>
    </w:p>
    <w:p w14:paraId="2F0D44C3" w14:textId="4BD1B00E" w:rsidR="00B87006" w:rsidRDefault="00375520" w:rsidP="0065680F">
      <w:pPr>
        <w:pStyle w:val="Tekstpodstawowy"/>
        <w:spacing w:before="120" w:line="276" w:lineRule="auto"/>
        <w:jc w:val="both"/>
        <w:rPr>
          <w:rFonts w:ascii="Cambria" w:hAnsi="Cambria" w:cs="Times New Roman"/>
          <w:sz w:val="20"/>
          <w:szCs w:val="20"/>
        </w:rPr>
      </w:pPr>
      <w:r w:rsidRPr="007E6A06">
        <w:rPr>
          <w:rFonts w:ascii="Cambria" w:hAnsi="Cambria" w:cs="Times New Roman"/>
          <w:sz w:val="20"/>
          <w:szCs w:val="20"/>
        </w:rPr>
        <w:t>17.  Na każdej fakturze Wykonawca będzie zamieszczał zapis o następującej treści:           „Zobowiązanie z tytułu niniejszej faktury wolne od skutków art. 647</w:t>
      </w:r>
      <w:r w:rsidRPr="007E6A06">
        <w:rPr>
          <w:rFonts w:ascii="Cambria" w:hAnsi="Cambria" w:cs="Times New Roman"/>
          <w:sz w:val="20"/>
          <w:szCs w:val="20"/>
          <w:vertAlign w:val="superscript"/>
        </w:rPr>
        <w:t>1</w:t>
      </w:r>
      <w:r w:rsidRPr="007E6A06">
        <w:rPr>
          <w:rFonts w:ascii="Cambria" w:hAnsi="Cambria" w:cs="Times New Roman"/>
          <w:sz w:val="20"/>
          <w:szCs w:val="20"/>
        </w:rPr>
        <w:t xml:space="preserve"> §5 Kodeksu Cywilnego”</w:t>
      </w:r>
    </w:p>
    <w:p w14:paraId="465BDF54" w14:textId="77777777" w:rsidR="000052CF" w:rsidRPr="007E6A06" w:rsidRDefault="000052CF" w:rsidP="0065680F">
      <w:pPr>
        <w:pStyle w:val="Tekstpodstawowy"/>
        <w:spacing w:before="120" w:line="276" w:lineRule="auto"/>
        <w:jc w:val="both"/>
        <w:rPr>
          <w:rFonts w:ascii="Cambria" w:hAnsi="Cambria" w:cs="Times New Roman"/>
          <w:sz w:val="20"/>
          <w:szCs w:val="20"/>
        </w:rPr>
      </w:pPr>
    </w:p>
    <w:bookmarkEnd w:id="40"/>
    <w:p w14:paraId="7487840E" w14:textId="5DC13300" w:rsidR="001431F8" w:rsidRPr="000052CF" w:rsidRDefault="000052CF" w:rsidP="000052CF">
      <w:pPr>
        <w:keepLines/>
        <w:widowControl w:val="0"/>
        <w:spacing w:before="120" w:after="120" w:line="276" w:lineRule="auto"/>
        <w:jc w:val="center"/>
        <w:rPr>
          <w:rFonts w:ascii="Cambria" w:eastAsia="Times New Roman" w:hAnsi="Cambria" w:cs="Times New Roman"/>
          <w:b/>
          <w:bCs/>
          <w:sz w:val="20"/>
          <w:szCs w:val="20"/>
        </w:rPr>
      </w:pPr>
      <w:r w:rsidRPr="000052CF">
        <w:rPr>
          <w:rFonts w:ascii="Cambria" w:eastAsia="Times New Roman" w:hAnsi="Cambria" w:cs="Times New Roman"/>
          <w:b/>
          <w:bCs/>
          <w:sz w:val="20"/>
          <w:szCs w:val="20"/>
        </w:rPr>
        <w:t>ROZDZIAŁ 7</w:t>
      </w:r>
    </w:p>
    <w:p w14:paraId="57CE7884" w14:textId="7279F5A5" w:rsidR="000052CF" w:rsidRPr="000052CF" w:rsidRDefault="000052CF" w:rsidP="000052CF">
      <w:pPr>
        <w:keepLines/>
        <w:widowControl w:val="0"/>
        <w:spacing w:before="120" w:after="120" w:line="276" w:lineRule="auto"/>
        <w:jc w:val="center"/>
        <w:rPr>
          <w:rFonts w:ascii="Cambria" w:eastAsia="Times New Roman" w:hAnsi="Cambria" w:cs="Times New Roman"/>
          <w:b/>
          <w:bCs/>
          <w:sz w:val="20"/>
          <w:szCs w:val="20"/>
        </w:rPr>
      </w:pPr>
      <w:r w:rsidRPr="000052CF">
        <w:rPr>
          <w:rFonts w:ascii="Cambria" w:eastAsia="Times New Roman" w:hAnsi="Cambria" w:cs="Times New Roman"/>
          <w:b/>
          <w:bCs/>
          <w:sz w:val="20"/>
          <w:szCs w:val="20"/>
        </w:rPr>
        <w:t>GWARANCJA</w:t>
      </w:r>
    </w:p>
    <w:p w14:paraId="33B48699" w14:textId="08AC2481" w:rsidR="008C50B7" w:rsidRPr="007E6A06" w:rsidRDefault="001431F8" w:rsidP="000052C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1. </w:t>
      </w:r>
      <w:r w:rsidR="008C50B7" w:rsidRPr="007E6A06">
        <w:rPr>
          <w:rFonts w:ascii="Cambria" w:hAnsi="Cambria" w:cs="Times New Roman"/>
          <w:sz w:val="20"/>
          <w:szCs w:val="20"/>
        </w:rPr>
        <w:t>Na roboty będące przedmiotem umowy Wykonawca udziela gwarancji na materiał</w:t>
      </w:r>
      <w:r w:rsidR="000052CF">
        <w:rPr>
          <w:rFonts w:ascii="Cambria" w:hAnsi="Cambria" w:cs="Times New Roman"/>
          <w:sz w:val="20"/>
          <w:szCs w:val="20"/>
        </w:rPr>
        <w:t xml:space="preserve"> </w:t>
      </w:r>
      <w:r w:rsidR="008C50B7" w:rsidRPr="007E6A06">
        <w:rPr>
          <w:rFonts w:ascii="Cambria" w:hAnsi="Cambria" w:cs="Times New Roman"/>
          <w:sz w:val="20"/>
          <w:szCs w:val="20"/>
        </w:rPr>
        <w:t>poszczególnych elementów oznakowania oraz ich montaż i malowanie.</w:t>
      </w:r>
    </w:p>
    <w:p w14:paraId="2F9C7C3E" w14:textId="77777777" w:rsidR="008C50B7" w:rsidRPr="007E6A06" w:rsidRDefault="001431F8"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2. </w:t>
      </w:r>
      <w:r w:rsidR="008C50B7" w:rsidRPr="007E6A06">
        <w:rPr>
          <w:rFonts w:ascii="Cambria" w:hAnsi="Cambria" w:cs="Times New Roman"/>
          <w:sz w:val="20"/>
          <w:szCs w:val="20"/>
        </w:rPr>
        <w:t>Materiał:</w:t>
      </w:r>
    </w:p>
    <w:p w14:paraId="21571624" w14:textId="77777777" w:rsidR="001431F8" w:rsidRPr="007E6A06" w:rsidRDefault="001431F8"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2.1. D</w:t>
      </w:r>
      <w:r w:rsidR="008C50B7" w:rsidRPr="007E6A06">
        <w:rPr>
          <w:rFonts w:ascii="Cambria" w:hAnsi="Cambria" w:cs="Times New Roman"/>
          <w:sz w:val="20"/>
          <w:szCs w:val="20"/>
        </w:rPr>
        <w:t xml:space="preserve">la znaków, tablic, tablic drogowskazowych wykonanych z folii odblaskowej na </w:t>
      </w:r>
      <w:r w:rsidR="00224631" w:rsidRPr="007E6A06">
        <w:rPr>
          <w:rFonts w:ascii="Cambria" w:hAnsi="Cambria" w:cs="Times New Roman"/>
          <w:sz w:val="20"/>
          <w:szCs w:val="20"/>
        </w:rPr>
        <w:t xml:space="preserve"> </w:t>
      </w:r>
      <w:r w:rsidR="008C50B7" w:rsidRPr="007E6A06">
        <w:rPr>
          <w:rFonts w:ascii="Cambria" w:hAnsi="Cambria" w:cs="Times New Roman"/>
          <w:sz w:val="20"/>
          <w:szCs w:val="20"/>
        </w:rPr>
        <w:t>podkładzie z blachy ocynkowanej</w:t>
      </w:r>
      <w:r w:rsidR="00375520" w:rsidRPr="007E6A06">
        <w:rPr>
          <w:rFonts w:ascii="Cambria" w:hAnsi="Cambria" w:cs="Times New Roman"/>
          <w:sz w:val="20"/>
          <w:szCs w:val="20"/>
        </w:rPr>
        <w:t xml:space="preserve"> -10 lat</w:t>
      </w:r>
      <w:r w:rsidR="008C50B7" w:rsidRPr="007E6A06">
        <w:rPr>
          <w:rFonts w:ascii="Cambria" w:hAnsi="Cambria" w:cs="Times New Roman"/>
          <w:sz w:val="20"/>
          <w:szCs w:val="20"/>
        </w:rPr>
        <w:t>,</w:t>
      </w:r>
    </w:p>
    <w:p w14:paraId="24F91EB9" w14:textId="77777777" w:rsidR="008C50B7" w:rsidRPr="007E6A06" w:rsidRDefault="001431F8"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2.2. D</w:t>
      </w:r>
      <w:r w:rsidR="008C50B7" w:rsidRPr="007E6A06">
        <w:rPr>
          <w:rFonts w:ascii="Cambria" w:hAnsi="Cambria" w:cs="Times New Roman"/>
          <w:sz w:val="20"/>
          <w:szCs w:val="20"/>
        </w:rPr>
        <w:t>la pozostałych elementów i urządzeń bezpieczeństwa -2 lata.</w:t>
      </w:r>
    </w:p>
    <w:p w14:paraId="041C692A" w14:textId="01F99A82" w:rsidR="008C50B7" w:rsidRPr="007E6A06" w:rsidRDefault="001431F8"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2.3.</w:t>
      </w:r>
      <w:r w:rsidR="008C50B7" w:rsidRPr="007E6A06">
        <w:rPr>
          <w:rFonts w:ascii="Cambria" w:hAnsi="Cambria" w:cs="Times New Roman"/>
          <w:sz w:val="20"/>
          <w:szCs w:val="20"/>
        </w:rPr>
        <w:t xml:space="preserve"> Montaż poszczególnych elementów oznakowania pionowego </w:t>
      </w:r>
      <w:r w:rsidR="001E1082" w:rsidRPr="007E6A06">
        <w:rPr>
          <w:rFonts w:ascii="Cambria" w:hAnsi="Cambria" w:cs="Times New Roman"/>
          <w:sz w:val="20"/>
          <w:szCs w:val="20"/>
        </w:rPr>
        <w:t xml:space="preserve">oraz urządzeń BRD </w:t>
      </w:r>
      <w:r w:rsidR="008C50B7" w:rsidRPr="007E6A06">
        <w:rPr>
          <w:rFonts w:ascii="Cambria" w:hAnsi="Cambria" w:cs="Times New Roman"/>
          <w:sz w:val="20"/>
          <w:szCs w:val="20"/>
        </w:rPr>
        <w:t>–1 rok.</w:t>
      </w:r>
    </w:p>
    <w:p w14:paraId="50FB2E73" w14:textId="77777777" w:rsidR="008C50B7" w:rsidRPr="007E6A06" w:rsidRDefault="001431F8"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2.4. </w:t>
      </w:r>
      <w:r w:rsidR="008C50B7" w:rsidRPr="007E6A06">
        <w:rPr>
          <w:rFonts w:ascii="Cambria" w:hAnsi="Cambria" w:cs="Times New Roman"/>
          <w:sz w:val="20"/>
          <w:szCs w:val="20"/>
        </w:rPr>
        <w:t>Malowanie powierzchni el</w:t>
      </w:r>
      <w:r w:rsidR="00DB5F96" w:rsidRPr="007E6A06">
        <w:rPr>
          <w:rFonts w:ascii="Cambria" w:hAnsi="Cambria" w:cs="Times New Roman"/>
          <w:sz w:val="20"/>
          <w:szCs w:val="20"/>
        </w:rPr>
        <w:t xml:space="preserve">ementów </w:t>
      </w:r>
      <w:r w:rsidR="008C50B7" w:rsidRPr="007E6A06">
        <w:rPr>
          <w:rFonts w:ascii="Cambria" w:hAnsi="Cambria" w:cs="Times New Roman"/>
          <w:sz w:val="20"/>
          <w:szCs w:val="20"/>
        </w:rPr>
        <w:t xml:space="preserve">urządzeń </w:t>
      </w:r>
      <w:r w:rsidR="00224631" w:rsidRPr="007E6A06">
        <w:rPr>
          <w:rFonts w:ascii="Cambria" w:hAnsi="Cambria" w:cs="Times New Roman"/>
          <w:sz w:val="20"/>
          <w:szCs w:val="20"/>
        </w:rPr>
        <w:t xml:space="preserve"> </w:t>
      </w:r>
      <w:r w:rsidR="008C50B7" w:rsidRPr="007E6A06">
        <w:rPr>
          <w:rFonts w:ascii="Cambria" w:hAnsi="Cambria" w:cs="Times New Roman"/>
          <w:sz w:val="20"/>
          <w:szCs w:val="20"/>
        </w:rPr>
        <w:t>bezpieczeństwa ruchu -2 lata.</w:t>
      </w:r>
    </w:p>
    <w:p w14:paraId="4F31C279" w14:textId="66F12486" w:rsidR="009C3AE5" w:rsidRPr="007E6A06" w:rsidRDefault="001431F8"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2.5. </w:t>
      </w:r>
      <w:r w:rsidR="009C3AE5" w:rsidRPr="007E6A06">
        <w:rPr>
          <w:rFonts w:ascii="Cambria" w:hAnsi="Cambria" w:cs="Times New Roman"/>
          <w:sz w:val="20"/>
          <w:szCs w:val="20"/>
        </w:rPr>
        <w:t xml:space="preserve">Na nowo montowane elementy barier betonowych, stalowych i separatorów ruchu </w:t>
      </w:r>
      <w:r w:rsidR="004C4048" w:rsidRPr="007E6A06">
        <w:rPr>
          <w:rFonts w:ascii="Cambria" w:hAnsi="Cambria" w:cs="Times New Roman"/>
          <w:sz w:val="20"/>
          <w:szCs w:val="20"/>
        </w:rPr>
        <w:t>– 5 lat</w:t>
      </w:r>
    </w:p>
    <w:p w14:paraId="42FE8DD9" w14:textId="77777777" w:rsidR="007F0CDF" w:rsidRPr="007E6A06" w:rsidRDefault="001431F8"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2.6. </w:t>
      </w:r>
      <w:r w:rsidR="007F0CDF" w:rsidRPr="007E6A06">
        <w:rPr>
          <w:rFonts w:ascii="Cambria" w:hAnsi="Cambria" w:cs="Times New Roman"/>
          <w:sz w:val="20"/>
          <w:szCs w:val="20"/>
        </w:rPr>
        <w:t xml:space="preserve">Oznakowanie poziome: </w:t>
      </w:r>
    </w:p>
    <w:p w14:paraId="3A949B45" w14:textId="5646A598" w:rsidR="009C3AE5" w:rsidRPr="007E6A06" w:rsidRDefault="001431F8" w:rsidP="0065680F">
      <w:pPr>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2.6.1. </w:t>
      </w:r>
      <w:r w:rsidR="004C4048" w:rsidRPr="007E6A06">
        <w:rPr>
          <w:rFonts w:ascii="Cambria" w:hAnsi="Cambria" w:cs="Times New Roman"/>
          <w:sz w:val="20"/>
          <w:szCs w:val="20"/>
        </w:rPr>
        <w:t>od 6 do 12</w:t>
      </w:r>
      <w:r w:rsidR="007F0CDF" w:rsidRPr="007E6A06">
        <w:rPr>
          <w:rFonts w:ascii="Cambria" w:hAnsi="Cambria" w:cs="Times New Roman"/>
          <w:sz w:val="20"/>
          <w:szCs w:val="20"/>
        </w:rPr>
        <w:t xml:space="preserve"> miesięcy dla oznakowania cienkowarstwowego</w:t>
      </w:r>
    </w:p>
    <w:p w14:paraId="72156CF2" w14:textId="289A1057" w:rsidR="00375520" w:rsidRPr="007E6A06" w:rsidRDefault="001431F8" w:rsidP="0065680F">
      <w:pPr>
        <w:spacing w:before="120" w:after="120" w:line="276" w:lineRule="auto"/>
        <w:jc w:val="both"/>
        <w:rPr>
          <w:rFonts w:ascii="Cambria" w:hAnsi="Cambria" w:cs="Times New Roman"/>
          <w:sz w:val="20"/>
          <w:szCs w:val="20"/>
        </w:rPr>
      </w:pPr>
      <w:r w:rsidRPr="007E6A06">
        <w:rPr>
          <w:rFonts w:ascii="Cambria" w:hAnsi="Cambria" w:cs="Times New Roman"/>
          <w:sz w:val="20"/>
          <w:szCs w:val="20"/>
        </w:rPr>
        <w:t>2.</w:t>
      </w:r>
      <w:r w:rsidR="000A104D" w:rsidRPr="007E6A06">
        <w:rPr>
          <w:rFonts w:ascii="Cambria" w:hAnsi="Cambria" w:cs="Times New Roman"/>
          <w:sz w:val="20"/>
          <w:szCs w:val="20"/>
        </w:rPr>
        <w:t>6</w:t>
      </w:r>
      <w:r w:rsidRPr="007E6A06">
        <w:rPr>
          <w:rFonts w:ascii="Cambria" w:hAnsi="Cambria" w:cs="Times New Roman"/>
          <w:sz w:val="20"/>
          <w:szCs w:val="20"/>
        </w:rPr>
        <w:t xml:space="preserve">.2. </w:t>
      </w:r>
      <w:r w:rsidR="00E80FD9" w:rsidRPr="007E6A06">
        <w:rPr>
          <w:rFonts w:ascii="Cambria" w:hAnsi="Cambria" w:cs="Times New Roman"/>
          <w:sz w:val="20"/>
          <w:szCs w:val="20"/>
        </w:rPr>
        <w:t>36</w:t>
      </w:r>
      <w:r w:rsidR="00375520" w:rsidRPr="007E6A06">
        <w:rPr>
          <w:rFonts w:ascii="Cambria" w:hAnsi="Cambria" w:cs="Times New Roman"/>
          <w:sz w:val="20"/>
          <w:szCs w:val="20"/>
        </w:rPr>
        <w:t xml:space="preserve"> miesięcy dla oznakowania grubowarstwowego</w:t>
      </w:r>
    </w:p>
    <w:p w14:paraId="3B0179AC" w14:textId="77777777" w:rsidR="00375520" w:rsidRPr="007E6A06" w:rsidRDefault="001431F8" w:rsidP="0065680F">
      <w:pPr>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2.6.3. </w:t>
      </w:r>
      <w:r w:rsidR="00375520" w:rsidRPr="007E6A06">
        <w:rPr>
          <w:rFonts w:ascii="Cambria" w:hAnsi="Cambria" w:cs="Times New Roman"/>
          <w:sz w:val="20"/>
          <w:szCs w:val="20"/>
        </w:rPr>
        <w:t>12 miesięcy na usuwanie oznakowania poziomego</w:t>
      </w:r>
    </w:p>
    <w:p w14:paraId="42A59BC4" w14:textId="77777777" w:rsidR="001431F8" w:rsidRPr="007E6A06" w:rsidRDefault="001431F8"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3. </w:t>
      </w:r>
      <w:r w:rsidR="008C50B7" w:rsidRPr="007E6A06">
        <w:rPr>
          <w:rFonts w:ascii="Cambria" w:hAnsi="Cambria" w:cs="Times New Roman"/>
          <w:sz w:val="20"/>
          <w:szCs w:val="20"/>
        </w:rPr>
        <w:t xml:space="preserve">Gwarancja rozpoczyna się od daty odbioru wykonanych robót zgodnie z protokołem </w:t>
      </w:r>
      <w:r w:rsidR="00224631" w:rsidRPr="007E6A06">
        <w:rPr>
          <w:rFonts w:ascii="Cambria" w:hAnsi="Cambria" w:cs="Times New Roman"/>
          <w:sz w:val="20"/>
          <w:szCs w:val="20"/>
        </w:rPr>
        <w:t xml:space="preserve"> </w:t>
      </w:r>
      <w:r w:rsidR="008C50B7" w:rsidRPr="007E6A06">
        <w:rPr>
          <w:rFonts w:ascii="Cambria" w:hAnsi="Cambria" w:cs="Times New Roman"/>
          <w:sz w:val="20"/>
          <w:szCs w:val="20"/>
        </w:rPr>
        <w:t>odbioru.</w:t>
      </w:r>
    </w:p>
    <w:p w14:paraId="665597B3" w14:textId="77777777" w:rsidR="003D2E97" w:rsidRPr="007E6A06" w:rsidRDefault="001431F8" w:rsidP="0065680F">
      <w:pPr>
        <w:keepLines/>
        <w:widowControl w:val="0"/>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3.1. </w:t>
      </w:r>
      <w:r w:rsidR="008C50B7" w:rsidRPr="007E6A06">
        <w:rPr>
          <w:rFonts w:ascii="Cambria" w:hAnsi="Cambria" w:cs="Times New Roman"/>
          <w:sz w:val="20"/>
          <w:szCs w:val="20"/>
        </w:rPr>
        <w:t>Gwarancje nie obejmują  czasowych awaryjnych  zmian  zamknięć  pasa drogowego , aktów wandalizmu, kolizji drogowych i innych czynników zewnętrznych nie zawinionych ze strony Wykonawcy.</w:t>
      </w:r>
      <w:bookmarkStart w:id="41" w:name="_Toc309796426"/>
    </w:p>
    <w:p w14:paraId="7078EAAF" w14:textId="77777777" w:rsidR="000A104D" w:rsidRPr="007E6A06" w:rsidRDefault="000A104D" w:rsidP="0065680F">
      <w:pPr>
        <w:keepLines/>
        <w:widowControl w:val="0"/>
        <w:spacing w:before="120" w:after="120" w:line="276" w:lineRule="auto"/>
        <w:jc w:val="both"/>
        <w:rPr>
          <w:rFonts w:ascii="Cambria" w:hAnsi="Cambria" w:cs="Times New Roman"/>
          <w:sz w:val="20"/>
          <w:szCs w:val="20"/>
        </w:rPr>
      </w:pPr>
    </w:p>
    <w:p w14:paraId="0E1A608B" w14:textId="54946C6C" w:rsidR="00393C17" w:rsidRPr="007E6A06" w:rsidRDefault="00F8143C" w:rsidP="0065680F">
      <w:pPr>
        <w:pStyle w:val="Bezodstpw"/>
        <w:spacing w:before="120" w:after="120" w:line="276" w:lineRule="auto"/>
        <w:jc w:val="center"/>
        <w:rPr>
          <w:rFonts w:ascii="Cambria" w:hAnsi="Cambria"/>
          <w:b/>
          <w:sz w:val="20"/>
          <w:szCs w:val="20"/>
        </w:rPr>
      </w:pPr>
      <w:r w:rsidRPr="007E6A06">
        <w:rPr>
          <w:rFonts w:ascii="Cambria" w:hAnsi="Cambria"/>
          <w:b/>
          <w:sz w:val="20"/>
          <w:szCs w:val="20"/>
        </w:rPr>
        <w:t>ROZDZIAŁ</w:t>
      </w:r>
      <w:r w:rsidR="00B87006" w:rsidRPr="007E6A06">
        <w:rPr>
          <w:rFonts w:ascii="Cambria" w:hAnsi="Cambria"/>
          <w:b/>
          <w:sz w:val="20"/>
          <w:szCs w:val="20"/>
        </w:rPr>
        <w:t xml:space="preserve"> </w:t>
      </w:r>
      <w:r w:rsidR="000A104D" w:rsidRPr="007E6A06">
        <w:rPr>
          <w:rFonts w:ascii="Cambria" w:hAnsi="Cambria"/>
          <w:b/>
          <w:sz w:val="20"/>
          <w:szCs w:val="20"/>
        </w:rPr>
        <w:t>8</w:t>
      </w:r>
    </w:p>
    <w:p w14:paraId="1E0A6AC2" w14:textId="7656020B" w:rsidR="008E1E1D" w:rsidRPr="000052CF" w:rsidRDefault="00393C17" w:rsidP="000052CF">
      <w:pPr>
        <w:pStyle w:val="Bezodstpw"/>
        <w:spacing w:before="120" w:after="120" w:line="276" w:lineRule="auto"/>
        <w:jc w:val="center"/>
        <w:rPr>
          <w:rFonts w:ascii="Cambria" w:hAnsi="Cambria"/>
          <w:b/>
          <w:sz w:val="20"/>
          <w:szCs w:val="20"/>
        </w:rPr>
      </w:pPr>
      <w:r w:rsidRPr="007E6A06">
        <w:rPr>
          <w:rFonts w:ascii="Cambria" w:hAnsi="Cambria"/>
          <w:b/>
          <w:sz w:val="20"/>
          <w:szCs w:val="20"/>
        </w:rPr>
        <w:t>PROJEKTY ORGANIZACJI RUCHU</w:t>
      </w:r>
    </w:p>
    <w:p w14:paraId="0C3E6875" w14:textId="5C9968D0" w:rsidR="008E1E1D" w:rsidRPr="000052CF" w:rsidRDefault="009A1C21" w:rsidP="000052CF">
      <w:pPr>
        <w:pStyle w:val="Bezodstpw"/>
        <w:spacing w:before="120" w:after="120" w:line="276" w:lineRule="auto"/>
        <w:rPr>
          <w:rFonts w:ascii="Cambria" w:hAnsi="Cambria"/>
          <w:b/>
          <w:sz w:val="20"/>
          <w:szCs w:val="20"/>
        </w:rPr>
      </w:pPr>
      <w:r w:rsidRPr="007E6A06">
        <w:rPr>
          <w:rFonts w:ascii="Cambria" w:hAnsi="Cambria"/>
          <w:b/>
          <w:sz w:val="20"/>
          <w:szCs w:val="20"/>
        </w:rPr>
        <w:t xml:space="preserve">1. </w:t>
      </w:r>
      <w:r w:rsidR="008E1E1D" w:rsidRPr="007E6A06">
        <w:rPr>
          <w:rFonts w:ascii="Cambria" w:hAnsi="Cambria"/>
          <w:b/>
          <w:sz w:val="20"/>
          <w:szCs w:val="20"/>
        </w:rPr>
        <w:t>POSTANOWIENIA OGÓLNE</w:t>
      </w:r>
    </w:p>
    <w:p w14:paraId="413C3E3B" w14:textId="22DB3533" w:rsidR="008E1E1D" w:rsidRPr="007E6A06" w:rsidRDefault="005D2491" w:rsidP="0065680F">
      <w:pPr>
        <w:pStyle w:val="Bezodstpw"/>
        <w:spacing w:before="120" w:after="120" w:line="276" w:lineRule="auto"/>
        <w:jc w:val="both"/>
        <w:rPr>
          <w:rFonts w:ascii="Cambria" w:hAnsi="Cambria"/>
          <w:sz w:val="20"/>
          <w:szCs w:val="20"/>
        </w:rPr>
      </w:pPr>
      <w:r w:rsidRPr="007E6A06">
        <w:rPr>
          <w:rFonts w:ascii="Cambria" w:hAnsi="Cambria"/>
          <w:sz w:val="20"/>
          <w:szCs w:val="20"/>
        </w:rPr>
        <w:t>1.</w:t>
      </w:r>
      <w:r w:rsidR="009A1C21" w:rsidRPr="007E6A06">
        <w:rPr>
          <w:rFonts w:ascii="Cambria" w:hAnsi="Cambria"/>
          <w:sz w:val="20"/>
          <w:szCs w:val="20"/>
        </w:rPr>
        <w:t>1</w:t>
      </w:r>
      <w:r w:rsidR="008E1E1D" w:rsidRPr="007E6A06">
        <w:rPr>
          <w:rFonts w:ascii="Cambria" w:hAnsi="Cambria"/>
          <w:sz w:val="20"/>
          <w:szCs w:val="20"/>
        </w:rPr>
        <w:t xml:space="preserve"> Podstawa prawna: zapis § 4 ust. 3 pkt. 4 Rozporządzenia Ministra Infrastruktury z dnia 23 września 2003 r. w sprawie szczegółowych warunków zarządzania ruchem na drogach oraz wykonywania nadzoru nad tym zarządzaniem (Dz. U. z dnia 14 października 2003 r. z późn</w:t>
      </w:r>
      <w:r w:rsidR="007254F4" w:rsidRPr="007E6A06">
        <w:rPr>
          <w:rFonts w:ascii="Cambria" w:hAnsi="Cambria"/>
          <w:sz w:val="20"/>
          <w:szCs w:val="20"/>
        </w:rPr>
        <w:t>iejszymi zmianami</w:t>
      </w:r>
      <w:r w:rsidR="008E1E1D" w:rsidRPr="007E6A06">
        <w:rPr>
          <w:rFonts w:ascii="Cambria" w:hAnsi="Cambria"/>
          <w:sz w:val="20"/>
          <w:szCs w:val="20"/>
        </w:rPr>
        <w:t>)</w:t>
      </w:r>
      <w:r w:rsidR="000052CF">
        <w:rPr>
          <w:rFonts w:ascii="Cambria" w:hAnsi="Cambria"/>
          <w:sz w:val="20"/>
          <w:szCs w:val="20"/>
        </w:rPr>
        <w:t>.</w:t>
      </w:r>
    </w:p>
    <w:p w14:paraId="1EE3E382" w14:textId="4154A927" w:rsidR="008E1E1D" w:rsidRPr="007E6A06" w:rsidRDefault="009A1C21" w:rsidP="0065680F">
      <w:pPr>
        <w:pStyle w:val="Bezodstpw"/>
        <w:spacing w:before="120" w:after="120" w:line="276" w:lineRule="auto"/>
        <w:jc w:val="both"/>
        <w:rPr>
          <w:rFonts w:ascii="Cambria" w:hAnsi="Cambria"/>
          <w:sz w:val="20"/>
          <w:szCs w:val="20"/>
        </w:rPr>
      </w:pPr>
      <w:r w:rsidRPr="007E6A06">
        <w:rPr>
          <w:rFonts w:ascii="Cambria" w:hAnsi="Cambria"/>
          <w:sz w:val="20"/>
          <w:szCs w:val="20"/>
        </w:rPr>
        <w:lastRenderedPageBreak/>
        <w:t>1.</w:t>
      </w:r>
      <w:r w:rsidR="008E1E1D" w:rsidRPr="007E6A06">
        <w:rPr>
          <w:rFonts w:ascii="Cambria" w:hAnsi="Cambria"/>
          <w:sz w:val="20"/>
          <w:szCs w:val="20"/>
        </w:rPr>
        <w:t>2</w:t>
      </w:r>
      <w:r w:rsidR="005D2491" w:rsidRPr="007E6A06">
        <w:rPr>
          <w:rFonts w:ascii="Cambria" w:hAnsi="Cambria"/>
          <w:sz w:val="20"/>
          <w:szCs w:val="20"/>
        </w:rPr>
        <w:t>.</w:t>
      </w:r>
      <w:r w:rsidR="008E1E1D" w:rsidRPr="007E6A06">
        <w:rPr>
          <w:rFonts w:ascii="Cambria" w:hAnsi="Cambria"/>
          <w:sz w:val="20"/>
          <w:szCs w:val="20"/>
        </w:rPr>
        <w:t xml:space="preserve"> Przez projekt organizacji ruchu Zamawiający rozumie pełną dokumentację sporządzoną na </w:t>
      </w:r>
      <w:r w:rsidR="00372C19" w:rsidRPr="007E6A06">
        <w:rPr>
          <w:rFonts w:ascii="Cambria" w:hAnsi="Cambria"/>
          <w:sz w:val="20"/>
          <w:szCs w:val="20"/>
        </w:rPr>
        <w:t xml:space="preserve"> </w:t>
      </w:r>
      <w:r w:rsidR="008E1E1D" w:rsidRPr="007E6A06">
        <w:rPr>
          <w:rFonts w:ascii="Cambria" w:hAnsi="Cambria"/>
          <w:sz w:val="20"/>
          <w:szCs w:val="20"/>
        </w:rPr>
        <w:t xml:space="preserve">pisemne zlecenie Zamawiającego w celu zatwierdzenia organizacji ruchu przez </w:t>
      </w:r>
      <w:r w:rsidR="00C27962" w:rsidRPr="007E6A06">
        <w:rPr>
          <w:rFonts w:ascii="Cambria" w:hAnsi="Cambria"/>
          <w:sz w:val="20"/>
          <w:szCs w:val="20"/>
        </w:rPr>
        <w:t xml:space="preserve">zarządzającego ruchem zgodnie z właściwością. </w:t>
      </w:r>
    </w:p>
    <w:p w14:paraId="279BB943" w14:textId="77777777" w:rsidR="008E1E1D" w:rsidRPr="007E6A06" w:rsidRDefault="009A1C21" w:rsidP="0065680F">
      <w:pPr>
        <w:pStyle w:val="Bezodstpw"/>
        <w:spacing w:before="120" w:after="120" w:line="276" w:lineRule="auto"/>
        <w:jc w:val="both"/>
        <w:rPr>
          <w:rFonts w:ascii="Cambria" w:hAnsi="Cambria"/>
          <w:sz w:val="20"/>
          <w:szCs w:val="20"/>
        </w:rPr>
      </w:pPr>
      <w:r w:rsidRPr="007E6A06">
        <w:rPr>
          <w:rFonts w:ascii="Cambria" w:hAnsi="Cambria"/>
          <w:sz w:val="20"/>
          <w:szCs w:val="20"/>
        </w:rPr>
        <w:t>1.</w:t>
      </w:r>
      <w:r w:rsidR="005D2491" w:rsidRPr="007E6A06">
        <w:rPr>
          <w:rFonts w:ascii="Cambria" w:hAnsi="Cambria"/>
          <w:sz w:val="20"/>
          <w:szCs w:val="20"/>
        </w:rPr>
        <w:t>3.</w:t>
      </w:r>
      <w:r w:rsidR="008E1E1D" w:rsidRPr="007E6A06">
        <w:rPr>
          <w:rFonts w:ascii="Cambria" w:hAnsi="Cambria"/>
          <w:sz w:val="20"/>
          <w:szCs w:val="20"/>
        </w:rPr>
        <w:t>Projekt organizacji ruchu, o którym</w:t>
      </w:r>
      <w:r w:rsidR="00C9277C" w:rsidRPr="007E6A06">
        <w:rPr>
          <w:rFonts w:ascii="Cambria" w:hAnsi="Cambria"/>
          <w:sz w:val="20"/>
          <w:szCs w:val="20"/>
        </w:rPr>
        <w:t xml:space="preserve"> mowa w pkt. 1.2.</w:t>
      </w:r>
      <w:r w:rsidR="008E1E1D" w:rsidRPr="007E6A06">
        <w:rPr>
          <w:rFonts w:ascii="Cambria" w:hAnsi="Cambria"/>
          <w:sz w:val="20"/>
          <w:szCs w:val="20"/>
        </w:rPr>
        <w:t xml:space="preserve"> winien obligatoryjnie zawierać:</w:t>
      </w:r>
    </w:p>
    <w:p w14:paraId="1C1EFA50" w14:textId="7D1F4365" w:rsidR="008E1E1D" w:rsidRPr="007E6A06" w:rsidRDefault="009A1C21" w:rsidP="0065680F">
      <w:pPr>
        <w:pStyle w:val="Bezodstpw"/>
        <w:spacing w:before="120" w:after="120" w:line="276" w:lineRule="auto"/>
        <w:jc w:val="both"/>
        <w:rPr>
          <w:rFonts w:ascii="Cambria" w:hAnsi="Cambria"/>
          <w:sz w:val="20"/>
          <w:szCs w:val="20"/>
        </w:rPr>
      </w:pPr>
      <w:r w:rsidRPr="007E6A06">
        <w:rPr>
          <w:rFonts w:ascii="Cambria" w:hAnsi="Cambria"/>
          <w:sz w:val="20"/>
          <w:szCs w:val="20"/>
        </w:rPr>
        <w:t>1.</w:t>
      </w:r>
      <w:r w:rsidR="001431F8" w:rsidRPr="007E6A06">
        <w:rPr>
          <w:rFonts w:ascii="Cambria" w:hAnsi="Cambria"/>
          <w:sz w:val="20"/>
          <w:szCs w:val="20"/>
        </w:rPr>
        <w:t>3.1. P</w:t>
      </w:r>
      <w:r w:rsidR="008E1E1D" w:rsidRPr="007E6A06">
        <w:rPr>
          <w:rFonts w:ascii="Cambria" w:hAnsi="Cambria"/>
          <w:sz w:val="20"/>
          <w:szCs w:val="20"/>
        </w:rPr>
        <w:t>lan orientacyjny w skali od 1:10 000 do 1:25 000 z zaznaczeniem drogi lub dróg,</w:t>
      </w:r>
      <w:r w:rsidR="00372C19" w:rsidRPr="007E6A06">
        <w:rPr>
          <w:rFonts w:ascii="Cambria" w:hAnsi="Cambria"/>
          <w:sz w:val="20"/>
          <w:szCs w:val="20"/>
        </w:rPr>
        <w:t xml:space="preserve"> </w:t>
      </w:r>
      <w:r w:rsidR="008E1E1D" w:rsidRPr="007E6A06">
        <w:rPr>
          <w:rFonts w:ascii="Cambria" w:hAnsi="Cambria"/>
          <w:sz w:val="20"/>
          <w:szCs w:val="20"/>
        </w:rPr>
        <w:t>których projekt dotyczy;</w:t>
      </w:r>
    </w:p>
    <w:p w14:paraId="6B7580AA" w14:textId="3DE1ADA0" w:rsidR="008E1E1D" w:rsidRPr="007E6A06" w:rsidRDefault="009A1C21" w:rsidP="0065680F">
      <w:pPr>
        <w:pStyle w:val="Bezodstpw"/>
        <w:spacing w:before="120" w:after="120" w:line="276" w:lineRule="auto"/>
        <w:jc w:val="both"/>
        <w:rPr>
          <w:rFonts w:ascii="Cambria" w:hAnsi="Cambria"/>
          <w:sz w:val="20"/>
          <w:szCs w:val="20"/>
        </w:rPr>
      </w:pPr>
      <w:r w:rsidRPr="007E6A06">
        <w:rPr>
          <w:rFonts w:ascii="Cambria" w:hAnsi="Cambria"/>
          <w:sz w:val="20"/>
          <w:szCs w:val="20"/>
        </w:rPr>
        <w:t>1.</w:t>
      </w:r>
      <w:r w:rsidR="001431F8" w:rsidRPr="007E6A06">
        <w:rPr>
          <w:rFonts w:ascii="Cambria" w:hAnsi="Cambria"/>
          <w:sz w:val="20"/>
          <w:szCs w:val="20"/>
        </w:rPr>
        <w:t>3.2. P</w:t>
      </w:r>
      <w:r w:rsidR="008E1E1D" w:rsidRPr="007E6A06">
        <w:rPr>
          <w:rFonts w:ascii="Cambria" w:hAnsi="Cambria"/>
          <w:sz w:val="20"/>
          <w:szCs w:val="20"/>
        </w:rPr>
        <w:t>lan sytuacyjny w skali 1:500 lub 1:1 000 (w uzasadnionych przypadkach organ</w:t>
      </w:r>
      <w:r w:rsidR="000A104D" w:rsidRPr="007E6A06">
        <w:rPr>
          <w:rFonts w:ascii="Cambria" w:hAnsi="Cambria"/>
          <w:sz w:val="20"/>
          <w:szCs w:val="20"/>
        </w:rPr>
        <w:t xml:space="preserve"> </w:t>
      </w:r>
      <w:r w:rsidR="008E1E1D" w:rsidRPr="007E6A06">
        <w:rPr>
          <w:rFonts w:ascii="Cambria" w:hAnsi="Cambria"/>
          <w:sz w:val="20"/>
          <w:szCs w:val="20"/>
        </w:rPr>
        <w:t>zarządzający ruchem może dopuścić skalę 1:2 000 lub szkic bez skali) zawierający:</w:t>
      </w:r>
    </w:p>
    <w:p w14:paraId="15D5DD0A" w14:textId="35556B53" w:rsidR="003536F0" w:rsidRPr="007E6A06" w:rsidRDefault="009A1C21" w:rsidP="0065680F">
      <w:pPr>
        <w:pStyle w:val="Bezodstpw"/>
        <w:spacing w:before="120" w:after="120" w:line="276" w:lineRule="auto"/>
        <w:jc w:val="both"/>
        <w:rPr>
          <w:rFonts w:ascii="Cambria" w:hAnsi="Cambria"/>
          <w:sz w:val="20"/>
          <w:szCs w:val="20"/>
        </w:rPr>
      </w:pPr>
      <w:r w:rsidRPr="007E6A06">
        <w:rPr>
          <w:rFonts w:ascii="Cambria" w:hAnsi="Cambria"/>
          <w:sz w:val="20"/>
          <w:szCs w:val="20"/>
        </w:rPr>
        <w:t>1.</w:t>
      </w:r>
      <w:r w:rsidR="001431F8" w:rsidRPr="007E6A06">
        <w:rPr>
          <w:rFonts w:ascii="Cambria" w:hAnsi="Cambria"/>
          <w:sz w:val="20"/>
          <w:szCs w:val="20"/>
        </w:rPr>
        <w:t>3.3. Lokalizację istniejącego, usuwanego, projektowanego oznakowania pionowego,</w:t>
      </w:r>
      <w:r w:rsidR="000A104D" w:rsidRPr="007E6A06">
        <w:rPr>
          <w:rFonts w:ascii="Cambria" w:hAnsi="Cambria"/>
          <w:sz w:val="20"/>
          <w:szCs w:val="20"/>
        </w:rPr>
        <w:t xml:space="preserve"> </w:t>
      </w:r>
      <w:r w:rsidR="001431F8" w:rsidRPr="007E6A06">
        <w:rPr>
          <w:rFonts w:ascii="Cambria" w:hAnsi="Cambria"/>
          <w:sz w:val="20"/>
          <w:szCs w:val="20"/>
        </w:rPr>
        <w:t>poziomego oraz</w:t>
      </w:r>
      <w:r w:rsidR="0019335A" w:rsidRPr="007E6A06">
        <w:rPr>
          <w:rFonts w:ascii="Cambria" w:hAnsi="Cambria"/>
          <w:sz w:val="20"/>
          <w:szCs w:val="20"/>
        </w:rPr>
        <w:t xml:space="preserve"> </w:t>
      </w:r>
      <w:r w:rsidR="001431F8" w:rsidRPr="007E6A06">
        <w:rPr>
          <w:rFonts w:ascii="Cambria" w:hAnsi="Cambria"/>
          <w:sz w:val="20"/>
          <w:szCs w:val="20"/>
        </w:rPr>
        <w:t xml:space="preserve">urządzeń bezpieczeństwa </w:t>
      </w:r>
      <w:r w:rsidR="0019335A" w:rsidRPr="007E6A06">
        <w:rPr>
          <w:rFonts w:ascii="Cambria" w:hAnsi="Cambria"/>
          <w:sz w:val="20"/>
          <w:szCs w:val="20"/>
        </w:rPr>
        <w:t>ruchu</w:t>
      </w:r>
      <w:r w:rsidR="001431F8" w:rsidRPr="007E6A06">
        <w:rPr>
          <w:rFonts w:ascii="Cambria" w:hAnsi="Cambria"/>
          <w:sz w:val="20"/>
          <w:szCs w:val="20"/>
        </w:rPr>
        <w:t>.</w:t>
      </w:r>
      <w:r w:rsidR="0019335A" w:rsidRPr="007E6A06">
        <w:rPr>
          <w:rFonts w:ascii="Cambria" w:hAnsi="Cambria"/>
          <w:sz w:val="20"/>
          <w:szCs w:val="20"/>
        </w:rPr>
        <w:t xml:space="preserve"> </w:t>
      </w:r>
    </w:p>
    <w:p w14:paraId="488D9609" w14:textId="77777777" w:rsidR="003536F0" w:rsidRPr="007E6A06" w:rsidRDefault="009A1C21" w:rsidP="0065680F">
      <w:pPr>
        <w:pStyle w:val="Bezodstpw"/>
        <w:spacing w:before="120" w:after="120" w:line="276" w:lineRule="auto"/>
        <w:jc w:val="both"/>
        <w:rPr>
          <w:rFonts w:ascii="Cambria" w:hAnsi="Cambria"/>
          <w:sz w:val="20"/>
          <w:szCs w:val="20"/>
        </w:rPr>
      </w:pPr>
      <w:r w:rsidRPr="007E6A06">
        <w:rPr>
          <w:rFonts w:ascii="Cambria" w:hAnsi="Cambria"/>
          <w:sz w:val="20"/>
          <w:szCs w:val="20"/>
        </w:rPr>
        <w:t>1.</w:t>
      </w:r>
      <w:r w:rsidR="003536F0" w:rsidRPr="007E6A06">
        <w:rPr>
          <w:rFonts w:ascii="Cambria" w:hAnsi="Cambria"/>
          <w:sz w:val="20"/>
          <w:szCs w:val="20"/>
        </w:rPr>
        <w:t>3.4. P</w:t>
      </w:r>
      <w:r w:rsidR="008E1E1D" w:rsidRPr="007E6A06">
        <w:rPr>
          <w:rFonts w:ascii="Cambria" w:hAnsi="Cambria"/>
          <w:sz w:val="20"/>
          <w:szCs w:val="20"/>
        </w:rPr>
        <w:t>arametry geometrii drogi;</w:t>
      </w:r>
    </w:p>
    <w:p w14:paraId="7AC1A318" w14:textId="33696E22" w:rsidR="008E1E1D" w:rsidRPr="007E6A06" w:rsidRDefault="009A1C21" w:rsidP="0065680F">
      <w:pPr>
        <w:pStyle w:val="Bezodstpw"/>
        <w:spacing w:before="120" w:after="120" w:line="276" w:lineRule="auto"/>
        <w:jc w:val="both"/>
        <w:rPr>
          <w:rFonts w:ascii="Cambria" w:hAnsi="Cambria"/>
          <w:sz w:val="20"/>
          <w:szCs w:val="20"/>
        </w:rPr>
      </w:pPr>
      <w:r w:rsidRPr="007E6A06">
        <w:rPr>
          <w:rFonts w:ascii="Cambria" w:hAnsi="Cambria"/>
          <w:sz w:val="20"/>
          <w:szCs w:val="20"/>
        </w:rPr>
        <w:t>1.</w:t>
      </w:r>
      <w:r w:rsidR="003536F0" w:rsidRPr="007E6A06">
        <w:rPr>
          <w:rFonts w:ascii="Cambria" w:hAnsi="Cambria"/>
          <w:sz w:val="20"/>
          <w:szCs w:val="20"/>
        </w:rPr>
        <w:t>3.5. I</w:t>
      </w:r>
      <w:r w:rsidR="008E1E1D" w:rsidRPr="007E6A06">
        <w:rPr>
          <w:rFonts w:ascii="Cambria" w:hAnsi="Cambria"/>
          <w:sz w:val="20"/>
          <w:szCs w:val="20"/>
        </w:rPr>
        <w:t>mię, nazwisko i podpis projektanta ze strony  Wykonawcy</w:t>
      </w:r>
      <w:r w:rsidR="006B086A">
        <w:rPr>
          <w:rFonts w:ascii="Cambria" w:hAnsi="Cambria"/>
          <w:sz w:val="20"/>
          <w:szCs w:val="20"/>
        </w:rPr>
        <w:t>.</w:t>
      </w:r>
    </w:p>
    <w:p w14:paraId="719AC906" w14:textId="77777777" w:rsidR="00E407BD" w:rsidRPr="007E6A06" w:rsidRDefault="00E407BD" w:rsidP="0065680F">
      <w:pPr>
        <w:pStyle w:val="Bezodstpw"/>
        <w:spacing w:before="120" w:after="120" w:line="276" w:lineRule="auto"/>
        <w:jc w:val="both"/>
        <w:rPr>
          <w:rFonts w:ascii="Cambria" w:hAnsi="Cambria"/>
          <w:sz w:val="20"/>
          <w:szCs w:val="20"/>
        </w:rPr>
      </w:pPr>
      <w:r w:rsidRPr="007E6A06">
        <w:rPr>
          <w:rFonts w:ascii="Cambria" w:hAnsi="Cambria"/>
          <w:sz w:val="20"/>
          <w:szCs w:val="20"/>
        </w:rPr>
        <w:t>1.4. Projekt organiz</w:t>
      </w:r>
      <w:r w:rsidR="00C9277C" w:rsidRPr="007E6A06">
        <w:rPr>
          <w:rFonts w:ascii="Cambria" w:hAnsi="Cambria"/>
          <w:sz w:val="20"/>
          <w:szCs w:val="20"/>
        </w:rPr>
        <w:t>acji ruchu, o którym mowa w pkt. 1.2.</w:t>
      </w:r>
      <w:r w:rsidRPr="007E6A06">
        <w:rPr>
          <w:rFonts w:ascii="Cambria" w:hAnsi="Cambria"/>
          <w:sz w:val="20"/>
          <w:szCs w:val="20"/>
        </w:rPr>
        <w:t xml:space="preserve"> należy wykonać:</w:t>
      </w:r>
    </w:p>
    <w:p w14:paraId="5A1EEE61" w14:textId="77777777" w:rsidR="00E407BD" w:rsidRPr="007E6A06" w:rsidRDefault="00E407BD" w:rsidP="0065680F">
      <w:pPr>
        <w:pStyle w:val="Bezodstpw"/>
        <w:spacing w:before="120" w:after="120" w:line="276" w:lineRule="auto"/>
        <w:jc w:val="both"/>
        <w:rPr>
          <w:rFonts w:ascii="Cambria" w:hAnsi="Cambria"/>
          <w:sz w:val="20"/>
          <w:szCs w:val="20"/>
        </w:rPr>
      </w:pPr>
      <w:r w:rsidRPr="007E6A06">
        <w:rPr>
          <w:rFonts w:ascii="Cambria" w:hAnsi="Cambria"/>
          <w:sz w:val="20"/>
          <w:szCs w:val="20"/>
        </w:rPr>
        <w:t xml:space="preserve">- w wersji papierowej w minimum trzech egzemplarzach, </w:t>
      </w:r>
    </w:p>
    <w:p w14:paraId="6FABDB2C" w14:textId="25CED827" w:rsidR="00E407BD" w:rsidRPr="007E6A06" w:rsidRDefault="00E407BD" w:rsidP="0065680F">
      <w:pPr>
        <w:pStyle w:val="Bezodstpw"/>
        <w:spacing w:before="120" w:after="120" w:line="276" w:lineRule="auto"/>
        <w:jc w:val="both"/>
        <w:rPr>
          <w:rFonts w:ascii="Cambria" w:hAnsi="Cambria"/>
          <w:sz w:val="20"/>
          <w:szCs w:val="20"/>
        </w:rPr>
      </w:pPr>
      <w:r w:rsidRPr="007E6A06">
        <w:rPr>
          <w:rFonts w:ascii="Cambria" w:hAnsi="Cambria"/>
          <w:sz w:val="20"/>
          <w:szCs w:val="20"/>
        </w:rPr>
        <w:t xml:space="preserve">- </w:t>
      </w:r>
      <w:r w:rsidR="008871FB" w:rsidRPr="007E6A06">
        <w:rPr>
          <w:rFonts w:ascii="Cambria" w:hAnsi="Cambria"/>
          <w:sz w:val="20"/>
          <w:szCs w:val="20"/>
        </w:rPr>
        <w:t xml:space="preserve">plansze </w:t>
      </w:r>
      <w:r w:rsidRPr="007E6A06">
        <w:rPr>
          <w:rFonts w:ascii="Cambria" w:hAnsi="Cambria"/>
          <w:sz w:val="20"/>
          <w:szCs w:val="20"/>
        </w:rPr>
        <w:t>w wersji elektronicznej w formacie *.dwg, w Państwowym Układzie Współrzędnych</w:t>
      </w:r>
      <w:r w:rsidR="000A104D" w:rsidRPr="007E6A06">
        <w:rPr>
          <w:rFonts w:ascii="Cambria" w:hAnsi="Cambria"/>
          <w:sz w:val="20"/>
          <w:szCs w:val="20"/>
        </w:rPr>
        <w:t xml:space="preserve"> </w:t>
      </w:r>
      <w:r w:rsidRPr="007E6A06">
        <w:rPr>
          <w:rFonts w:ascii="Cambria" w:hAnsi="Cambria"/>
          <w:sz w:val="20"/>
          <w:szCs w:val="20"/>
        </w:rPr>
        <w:t>Geodezyjnych 2000 (układ PL-2000, strefa 7),</w:t>
      </w:r>
    </w:p>
    <w:p w14:paraId="2F042251" w14:textId="0E8A2009" w:rsidR="00E407BD" w:rsidRPr="007E6A06" w:rsidRDefault="00E407BD" w:rsidP="0065680F">
      <w:pPr>
        <w:pStyle w:val="Bezodstpw"/>
        <w:spacing w:before="120" w:after="120" w:line="276" w:lineRule="auto"/>
        <w:jc w:val="both"/>
        <w:rPr>
          <w:rFonts w:ascii="Cambria" w:hAnsi="Cambria"/>
          <w:sz w:val="20"/>
          <w:szCs w:val="20"/>
        </w:rPr>
      </w:pPr>
      <w:r w:rsidRPr="007E6A06">
        <w:rPr>
          <w:rFonts w:ascii="Cambria" w:hAnsi="Cambria"/>
          <w:sz w:val="20"/>
          <w:szCs w:val="20"/>
        </w:rPr>
        <w:t xml:space="preserve">- </w:t>
      </w:r>
      <w:r w:rsidR="008871FB" w:rsidRPr="007E6A06">
        <w:rPr>
          <w:rFonts w:ascii="Cambria" w:hAnsi="Cambria"/>
          <w:sz w:val="20"/>
          <w:szCs w:val="20"/>
        </w:rPr>
        <w:t xml:space="preserve">skan kompletnego projektu </w:t>
      </w:r>
      <w:r w:rsidRPr="007E6A06">
        <w:rPr>
          <w:rFonts w:ascii="Cambria" w:hAnsi="Cambria"/>
          <w:sz w:val="20"/>
          <w:szCs w:val="20"/>
        </w:rPr>
        <w:t>w wersji elektronicznej w formacie *.pdf.</w:t>
      </w:r>
    </w:p>
    <w:p w14:paraId="4CA556AA" w14:textId="77777777" w:rsidR="00E407BD" w:rsidRPr="007E6A06" w:rsidRDefault="00E407BD" w:rsidP="0065680F">
      <w:pPr>
        <w:pStyle w:val="Bezodstpw"/>
        <w:spacing w:before="120" w:after="120" w:line="276" w:lineRule="auto"/>
        <w:jc w:val="both"/>
        <w:rPr>
          <w:rFonts w:ascii="Cambria" w:hAnsi="Cambria"/>
          <w:sz w:val="20"/>
          <w:szCs w:val="20"/>
        </w:rPr>
      </w:pPr>
      <w:r w:rsidRPr="007E6A06">
        <w:rPr>
          <w:rFonts w:ascii="Cambria" w:hAnsi="Cambria"/>
          <w:sz w:val="20"/>
          <w:szCs w:val="20"/>
        </w:rPr>
        <w:t xml:space="preserve">Wersja papierowa, wraz z wersją elektroniczną zapisaną na trwałym nośniku elektronicznym, stanowi całość dokumentacji do przekazania dla Zamawiającego. </w:t>
      </w:r>
    </w:p>
    <w:p w14:paraId="2FDA1CEE" w14:textId="3D7CD097" w:rsidR="009A1C21" w:rsidRPr="007E6A06" w:rsidRDefault="009A1C21" w:rsidP="006B086A">
      <w:pPr>
        <w:pStyle w:val="Bezodstpw"/>
        <w:spacing w:before="120" w:after="120" w:line="276" w:lineRule="auto"/>
        <w:jc w:val="both"/>
        <w:rPr>
          <w:rFonts w:ascii="Cambria" w:hAnsi="Cambria"/>
          <w:sz w:val="20"/>
          <w:szCs w:val="20"/>
        </w:rPr>
      </w:pPr>
      <w:r w:rsidRPr="007E6A06">
        <w:rPr>
          <w:rFonts w:ascii="Cambria" w:hAnsi="Cambria"/>
          <w:sz w:val="20"/>
          <w:szCs w:val="20"/>
        </w:rPr>
        <w:t>1.</w:t>
      </w:r>
      <w:r w:rsidR="0033751E" w:rsidRPr="007E6A06">
        <w:rPr>
          <w:rFonts w:ascii="Cambria" w:hAnsi="Cambria"/>
          <w:sz w:val="20"/>
          <w:szCs w:val="20"/>
        </w:rPr>
        <w:t>5</w:t>
      </w:r>
      <w:r w:rsidR="005D2491" w:rsidRPr="007E6A06">
        <w:rPr>
          <w:rFonts w:ascii="Cambria" w:hAnsi="Cambria"/>
          <w:sz w:val="20"/>
          <w:szCs w:val="20"/>
        </w:rPr>
        <w:t>.</w:t>
      </w:r>
      <w:r w:rsidR="008E1E1D" w:rsidRPr="007E6A06">
        <w:rPr>
          <w:rFonts w:ascii="Cambria" w:hAnsi="Cambria"/>
          <w:sz w:val="20"/>
          <w:szCs w:val="20"/>
        </w:rPr>
        <w:t xml:space="preserve"> W sytuacjach nie wyszczególnionych wyżej zastosowanie mają zapisy Rozporządzenia</w:t>
      </w:r>
      <w:r w:rsidR="00A36E84" w:rsidRPr="007E6A06">
        <w:rPr>
          <w:rFonts w:ascii="Cambria" w:hAnsi="Cambria"/>
          <w:sz w:val="20"/>
          <w:szCs w:val="20"/>
        </w:rPr>
        <w:t xml:space="preserve"> </w:t>
      </w:r>
      <w:r w:rsidR="008E1E1D" w:rsidRPr="007E6A06">
        <w:rPr>
          <w:rFonts w:ascii="Cambria" w:hAnsi="Cambria"/>
          <w:sz w:val="20"/>
          <w:szCs w:val="20"/>
        </w:rPr>
        <w:t>Ministra Infrastruktury z dnia 23 września 2003 r. w sprawie szczegółowych warunków</w:t>
      </w:r>
      <w:r w:rsidR="006B086A">
        <w:rPr>
          <w:rFonts w:ascii="Cambria" w:hAnsi="Cambria"/>
          <w:sz w:val="20"/>
          <w:szCs w:val="20"/>
        </w:rPr>
        <w:t xml:space="preserve"> </w:t>
      </w:r>
      <w:r w:rsidR="008E1E1D" w:rsidRPr="007E6A06">
        <w:rPr>
          <w:rFonts w:ascii="Cambria" w:hAnsi="Cambria"/>
          <w:sz w:val="20"/>
          <w:szCs w:val="20"/>
        </w:rPr>
        <w:t>zarzadzania ruchem na drogach oraz wykonywania nadzoru nad tym zarządzeniem (Dz.U.</w:t>
      </w:r>
      <w:r w:rsidR="00A36E84" w:rsidRPr="007E6A06">
        <w:rPr>
          <w:rFonts w:ascii="Cambria" w:hAnsi="Cambria"/>
          <w:sz w:val="20"/>
          <w:szCs w:val="20"/>
        </w:rPr>
        <w:t xml:space="preserve"> </w:t>
      </w:r>
      <w:r w:rsidR="008E1E1D" w:rsidRPr="007E6A06">
        <w:rPr>
          <w:rFonts w:ascii="Cambria" w:hAnsi="Cambria"/>
          <w:sz w:val="20"/>
          <w:szCs w:val="20"/>
        </w:rPr>
        <w:t xml:space="preserve">2003 nr 177 poz. 1729 z późn. zm. ) </w:t>
      </w:r>
    </w:p>
    <w:p w14:paraId="2A14647A" w14:textId="785AF5A3" w:rsidR="009A1C21" w:rsidRPr="006B086A" w:rsidRDefault="009A1C21" w:rsidP="0065680F">
      <w:pPr>
        <w:pStyle w:val="Bezodstpw"/>
        <w:spacing w:before="120" w:after="120" w:line="276" w:lineRule="auto"/>
        <w:rPr>
          <w:rFonts w:ascii="Cambria" w:hAnsi="Cambria"/>
          <w:b/>
          <w:sz w:val="20"/>
          <w:szCs w:val="20"/>
        </w:rPr>
      </w:pPr>
      <w:r w:rsidRPr="007E6A06">
        <w:rPr>
          <w:rFonts w:ascii="Cambria" w:hAnsi="Cambria"/>
          <w:b/>
          <w:sz w:val="20"/>
          <w:szCs w:val="20"/>
        </w:rPr>
        <w:t xml:space="preserve">2. </w:t>
      </w:r>
      <w:r w:rsidR="008E1E1D" w:rsidRPr="007E6A06">
        <w:rPr>
          <w:rFonts w:ascii="Cambria" w:hAnsi="Cambria"/>
          <w:b/>
          <w:sz w:val="20"/>
          <w:szCs w:val="20"/>
        </w:rPr>
        <w:t>PROCEDURA</w:t>
      </w:r>
    </w:p>
    <w:p w14:paraId="6B5F6752" w14:textId="773E3F7A" w:rsidR="005A0AAF" w:rsidRPr="007E6A06" w:rsidRDefault="009A1C21" w:rsidP="0065680F">
      <w:pPr>
        <w:pStyle w:val="Bezodstpw"/>
        <w:spacing w:before="120" w:after="120" w:line="276" w:lineRule="auto"/>
        <w:jc w:val="both"/>
        <w:rPr>
          <w:rFonts w:ascii="Cambria" w:hAnsi="Cambria"/>
          <w:sz w:val="20"/>
          <w:szCs w:val="20"/>
        </w:rPr>
      </w:pPr>
      <w:r w:rsidRPr="007E6A06">
        <w:rPr>
          <w:rFonts w:ascii="Cambria" w:hAnsi="Cambria"/>
          <w:sz w:val="20"/>
          <w:szCs w:val="20"/>
        </w:rPr>
        <w:t>2.</w:t>
      </w:r>
      <w:r w:rsidR="005D2491" w:rsidRPr="007E6A06">
        <w:rPr>
          <w:rFonts w:ascii="Cambria" w:hAnsi="Cambria"/>
          <w:sz w:val="20"/>
          <w:szCs w:val="20"/>
        </w:rPr>
        <w:t>1.</w:t>
      </w:r>
      <w:r w:rsidR="002E60CB" w:rsidRPr="007E6A06">
        <w:rPr>
          <w:rFonts w:ascii="Cambria" w:hAnsi="Cambria"/>
          <w:sz w:val="20"/>
          <w:szCs w:val="20"/>
        </w:rPr>
        <w:t xml:space="preserve"> </w:t>
      </w:r>
      <w:r w:rsidR="008E1E1D" w:rsidRPr="007E6A06">
        <w:rPr>
          <w:rFonts w:ascii="Cambria" w:hAnsi="Cambria"/>
          <w:sz w:val="20"/>
          <w:szCs w:val="20"/>
        </w:rPr>
        <w:t xml:space="preserve">Zlecenie wykonania projektu organizacji ruchu następuje każdorazowo wyłącznie na podstawie pisemnego zlecenia Zamawiającego, w którym na Zamawiającym ciąży obowiązek podania w przedmiotowym zleceniu numeru kolejnego projektu z ewidencji projektów </w:t>
      </w:r>
      <w:r w:rsidR="004446C3" w:rsidRPr="007E6A06">
        <w:rPr>
          <w:rFonts w:ascii="Cambria" w:hAnsi="Cambria"/>
          <w:sz w:val="20"/>
          <w:szCs w:val="20"/>
        </w:rPr>
        <w:t>Trasy Łagiewnickiej SA.</w:t>
      </w:r>
      <w:r w:rsidR="008E1E1D" w:rsidRPr="007E6A06">
        <w:rPr>
          <w:rFonts w:ascii="Cambria" w:hAnsi="Cambria"/>
          <w:sz w:val="20"/>
          <w:szCs w:val="20"/>
        </w:rPr>
        <w:t>. Numer o którym mowa Wykonawca umieści każdorazowo w lewym górnym rogu projektu organizacji ruchu</w:t>
      </w:r>
      <w:r w:rsidR="005A0AAF" w:rsidRPr="007E6A06">
        <w:rPr>
          <w:rFonts w:ascii="Cambria" w:hAnsi="Cambria"/>
          <w:sz w:val="20"/>
          <w:szCs w:val="20"/>
        </w:rPr>
        <w:t>.</w:t>
      </w:r>
    </w:p>
    <w:p w14:paraId="460BAE2C" w14:textId="2F348991" w:rsidR="007A2041" w:rsidRPr="007E6A06" w:rsidRDefault="009A1C21" w:rsidP="0065680F">
      <w:pPr>
        <w:pStyle w:val="Bezodstpw"/>
        <w:spacing w:before="120" w:after="120" w:line="276" w:lineRule="auto"/>
        <w:jc w:val="both"/>
        <w:rPr>
          <w:rFonts w:ascii="Cambria" w:hAnsi="Cambria"/>
          <w:sz w:val="20"/>
          <w:szCs w:val="20"/>
        </w:rPr>
      </w:pPr>
      <w:r w:rsidRPr="007E6A06">
        <w:rPr>
          <w:rFonts w:ascii="Cambria" w:hAnsi="Cambria"/>
          <w:sz w:val="20"/>
          <w:szCs w:val="20"/>
        </w:rPr>
        <w:t>2.</w:t>
      </w:r>
      <w:r w:rsidR="005D2491" w:rsidRPr="007E6A06">
        <w:rPr>
          <w:rFonts w:ascii="Cambria" w:hAnsi="Cambria"/>
          <w:sz w:val="20"/>
          <w:szCs w:val="20"/>
        </w:rPr>
        <w:t>2.</w:t>
      </w:r>
      <w:r w:rsidR="002E60CB" w:rsidRPr="007E6A06">
        <w:rPr>
          <w:rFonts w:ascii="Cambria" w:hAnsi="Cambria"/>
          <w:sz w:val="20"/>
          <w:szCs w:val="20"/>
        </w:rPr>
        <w:t xml:space="preserve"> </w:t>
      </w:r>
      <w:r w:rsidR="008E1E1D" w:rsidRPr="007E6A06">
        <w:rPr>
          <w:rFonts w:ascii="Cambria" w:hAnsi="Cambria"/>
          <w:sz w:val="20"/>
          <w:szCs w:val="20"/>
        </w:rPr>
        <w:t>Złożony do zatwierdzenia</w:t>
      </w:r>
      <w:r w:rsidR="00C27962" w:rsidRPr="007E6A06">
        <w:rPr>
          <w:rFonts w:ascii="Cambria" w:hAnsi="Cambria"/>
          <w:sz w:val="20"/>
          <w:szCs w:val="20"/>
        </w:rPr>
        <w:t xml:space="preserve"> / opinii</w:t>
      </w:r>
      <w:r w:rsidR="008E1E1D" w:rsidRPr="007E6A06">
        <w:rPr>
          <w:rFonts w:ascii="Cambria" w:hAnsi="Cambria"/>
          <w:sz w:val="20"/>
          <w:szCs w:val="20"/>
        </w:rPr>
        <w:t xml:space="preserve"> projekt organizacji ruchu </w:t>
      </w:r>
      <w:r w:rsidR="004446C3" w:rsidRPr="007E6A06">
        <w:rPr>
          <w:rFonts w:ascii="Cambria" w:hAnsi="Cambria"/>
          <w:sz w:val="20"/>
          <w:szCs w:val="20"/>
        </w:rPr>
        <w:t>m</w:t>
      </w:r>
      <w:r w:rsidR="00C27962" w:rsidRPr="007E6A06">
        <w:rPr>
          <w:rFonts w:ascii="Cambria" w:hAnsi="Cambria"/>
          <w:sz w:val="20"/>
          <w:szCs w:val="20"/>
        </w:rPr>
        <w:t xml:space="preserve">usi </w:t>
      </w:r>
      <w:r w:rsidR="007A2041" w:rsidRPr="007E6A06">
        <w:rPr>
          <w:rFonts w:ascii="Cambria" w:hAnsi="Cambria"/>
          <w:sz w:val="20"/>
          <w:szCs w:val="20"/>
        </w:rPr>
        <w:t>posiadać cechy:</w:t>
      </w:r>
    </w:p>
    <w:p w14:paraId="4925B1B7" w14:textId="77777777" w:rsidR="00C27962" w:rsidRPr="007E6A06" w:rsidRDefault="007A2041" w:rsidP="0065680F">
      <w:pPr>
        <w:pStyle w:val="Bezodstpw"/>
        <w:spacing w:before="120" w:after="120" w:line="276" w:lineRule="auto"/>
        <w:jc w:val="both"/>
        <w:rPr>
          <w:rFonts w:ascii="Cambria" w:hAnsi="Cambria"/>
          <w:sz w:val="20"/>
          <w:szCs w:val="20"/>
        </w:rPr>
      </w:pPr>
      <w:r w:rsidRPr="007E6A06">
        <w:rPr>
          <w:rFonts w:ascii="Cambria" w:hAnsi="Cambria"/>
          <w:sz w:val="20"/>
          <w:szCs w:val="20"/>
        </w:rPr>
        <w:t>1)</w:t>
      </w:r>
      <w:r w:rsidR="00C27962" w:rsidRPr="007E6A06">
        <w:rPr>
          <w:rFonts w:ascii="Cambria" w:hAnsi="Cambria"/>
          <w:sz w:val="20"/>
          <w:szCs w:val="20"/>
        </w:rPr>
        <w:t xml:space="preserve"> projektowana organizacja ruchu </w:t>
      </w:r>
      <w:r w:rsidRPr="007E6A06">
        <w:rPr>
          <w:rFonts w:ascii="Cambria" w:hAnsi="Cambria"/>
          <w:sz w:val="20"/>
          <w:szCs w:val="20"/>
        </w:rPr>
        <w:t xml:space="preserve">nie </w:t>
      </w:r>
      <w:r w:rsidR="00C27962" w:rsidRPr="007E6A06">
        <w:rPr>
          <w:rFonts w:ascii="Cambria" w:hAnsi="Cambria"/>
          <w:sz w:val="20"/>
          <w:szCs w:val="20"/>
        </w:rPr>
        <w:t>zagraża bezpieczeństwu ruchu drogowego;</w:t>
      </w:r>
    </w:p>
    <w:p w14:paraId="461F8A41" w14:textId="4826A925" w:rsidR="00C27962" w:rsidRPr="007E6A06" w:rsidRDefault="00C27962" w:rsidP="0065680F">
      <w:pPr>
        <w:pStyle w:val="Bezodstpw"/>
        <w:spacing w:before="120" w:after="120" w:line="276" w:lineRule="auto"/>
        <w:jc w:val="both"/>
        <w:rPr>
          <w:rFonts w:ascii="Cambria" w:hAnsi="Cambria"/>
          <w:sz w:val="20"/>
          <w:szCs w:val="20"/>
        </w:rPr>
      </w:pPr>
      <w:r w:rsidRPr="007E6A06">
        <w:rPr>
          <w:rFonts w:ascii="Cambria" w:hAnsi="Cambria"/>
          <w:sz w:val="20"/>
          <w:szCs w:val="20"/>
        </w:rPr>
        <w:t>2) zgodności projektu z przepisami dotyczącymi warunków umieszczania na drogach znaków</w:t>
      </w:r>
      <w:r w:rsidR="000A104D" w:rsidRPr="007E6A06">
        <w:rPr>
          <w:rFonts w:ascii="Cambria" w:hAnsi="Cambria"/>
          <w:sz w:val="20"/>
          <w:szCs w:val="20"/>
        </w:rPr>
        <w:t xml:space="preserve"> </w:t>
      </w:r>
      <w:r w:rsidRPr="007E6A06">
        <w:rPr>
          <w:rFonts w:ascii="Cambria" w:hAnsi="Cambria"/>
          <w:sz w:val="20"/>
          <w:szCs w:val="20"/>
        </w:rPr>
        <w:t>i sygnałów drogowych</w:t>
      </w:r>
      <w:r w:rsidR="007A2041" w:rsidRPr="007E6A06">
        <w:rPr>
          <w:rFonts w:ascii="Cambria" w:hAnsi="Cambria"/>
          <w:sz w:val="20"/>
          <w:szCs w:val="20"/>
        </w:rPr>
        <w:t xml:space="preserve"> </w:t>
      </w:r>
      <w:r w:rsidRPr="007E6A06">
        <w:rPr>
          <w:rFonts w:ascii="Cambria" w:hAnsi="Cambria"/>
          <w:sz w:val="20"/>
          <w:szCs w:val="20"/>
        </w:rPr>
        <w:t>oraz urządzeń bezpieczeństwa ruchu drogowego.</w:t>
      </w:r>
    </w:p>
    <w:p w14:paraId="4307B21C" w14:textId="77777777" w:rsidR="00C27962" w:rsidRPr="007E6A06" w:rsidRDefault="007A2041" w:rsidP="0065680F">
      <w:pPr>
        <w:pStyle w:val="Bezodstpw"/>
        <w:spacing w:before="120" w:after="120" w:line="276" w:lineRule="auto"/>
        <w:jc w:val="both"/>
        <w:rPr>
          <w:rFonts w:ascii="Cambria" w:hAnsi="Cambria"/>
          <w:sz w:val="20"/>
          <w:szCs w:val="20"/>
        </w:rPr>
      </w:pPr>
      <w:r w:rsidRPr="007E6A06">
        <w:rPr>
          <w:rFonts w:ascii="Cambria" w:hAnsi="Cambria"/>
          <w:sz w:val="20"/>
          <w:szCs w:val="20"/>
        </w:rPr>
        <w:t xml:space="preserve">3) Zgodności </w:t>
      </w:r>
      <w:r w:rsidR="00C27962" w:rsidRPr="007E6A06">
        <w:rPr>
          <w:rFonts w:ascii="Cambria" w:hAnsi="Cambria"/>
          <w:sz w:val="20"/>
          <w:szCs w:val="20"/>
        </w:rPr>
        <w:t>projektowanej organizacji ruchu z założeniami polityki transportowej lub potrzebami społeczności</w:t>
      </w:r>
      <w:r w:rsidRPr="007E6A06">
        <w:rPr>
          <w:rFonts w:ascii="Cambria" w:hAnsi="Cambria"/>
          <w:sz w:val="20"/>
          <w:szCs w:val="20"/>
        </w:rPr>
        <w:t xml:space="preserve"> </w:t>
      </w:r>
      <w:r w:rsidR="00C27962" w:rsidRPr="007E6A06">
        <w:rPr>
          <w:rFonts w:ascii="Cambria" w:hAnsi="Cambria"/>
          <w:sz w:val="20"/>
          <w:szCs w:val="20"/>
        </w:rPr>
        <w:t>lokalnej;</w:t>
      </w:r>
    </w:p>
    <w:p w14:paraId="1948B57D" w14:textId="77777777" w:rsidR="008E1E1D" w:rsidRPr="007E6A06" w:rsidRDefault="007A2041" w:rsidP="0065680F">
      <w:pPr>
        <w:pStyle w:val="Bezodstpw"/>
        <w:spacing w:before="120" w:after="120" w:line="276" w:lineRule="auto"/>
        <w:jc w:val="both"/>
        <w:rPr>
          <w:rFonts w:ascii="Cambria" w:hAnsi="Cambria"/>
          <w:sz w:val="20"/>
          <w:szCs w:val="20"/>
        </w:rPr>
      </w:pPr>
      <w:r w:rsidRPr="007E6A06">
        <w:rPr>
          <w:rFonts w:ascii="Cambria" w:hAnsi="Cambria"/>
          <w:sz w:val="20"/>
          <w:szCs w:val="20"/>
        </w:rPr>
        <w:t xml:space="preserve">4) </w:t>
      </w:r>
      <w:r w:rsidR="00C27962" w:rsidRPr="007E6A06">
        <w:rPr>
          <w:rFonts w:ascii="Cambria" w:hAnsi="Cambria"/>
          <w:sz w:val="20"/>
          <w:szCs w:val="20"/>
        </w:rPr>
        <w:t>efektywności projektowanej organizacji ruchu.</w:t>
      </w:r>
    </w:p>
    <w:p w14:paraId="156743AB" w14:textId="4DCED22A" w:rsidR="008E1E1D" w:rsidRPr="007E6A06" w:rsidRDefault="009A1C21" w:rsidP="0065680F">
      <w:pPr>
        <w:pStyle w:val="Bezodstpw"/>
        <w:spacing w:before="120" w:after="120" w:line="276" w:lineRule="auto"/>
        <w:jc w:val="both"/>
        <w:rPr>
          <w:rFonts w:ascii="Cambria" w:hAnsi="Cambria"/>
          <w:sz w:val="20"/>
          <w:szCs w:val="20"/>
        </w:rPr>
      </w:pPr>
      <w:r w:rsidRPr="007E6A06">
        <w:rPr>
          <w:rFonts w:ascii="Cambria" w:hAnsi="Cambria"/>
          <w:sz w:val="20"/>
          <w:szCs w:val="20"/>
        </w:rPr>
        <w:t>2.</w:t>
      </w:r>
      <w:r w:rsidR="005D2491" w:rsidRPr="007E6A06">
        <w:rPr>
          <w:rFonts w:ascii="Cambria" w:hAnsi="Cambria"/>
          <w:sz w:val="20"/>
          <w:szCs w:val="20"/>
        </w:rPr>
        <w:t>3</w:t>
      </w:r>
      <w:r w:rsidR="002E60CB" w:rsidRPr="007E6A06">
        <w:rPr>
          <w:rFonts w:ascii="Cambria" w:hAnsi="Cambria"/>
          <w:sz w:val="20"/>
          <w:szCs w:val="20"/>
        </w:rPr>
        <w:t xml:space="preserve">. </w:t>
      </w:r>
      <w:r w:rsidR="008E1E1D" w:rsidRPr="007E6A06">
        <w:rPr>
          <w:rFonts w:ascii="Cambria" w:hAnsi="Cambria"/>
          <w:sz w:val="20"/>
          <w:szCs w:val="20"/>
        </w:rPr>
        <w:t xml:space="preserve">Podstawą do rozliczenia jest wyłącznie ZATWIERDZONY </w:t>
      </w:r>
      <w:r w:rsidR="008871FB" w:rsidRPr="007E6A06">
        <w:rPr>
          <w:rFonts w:ascii="Cambria" w:hAnsi="Cambria"/>
          <w:sz w:val="20"/>
          <w:szCs w:val="20"/>
        </w:rPr>
        <w:t xml:space="preserve">przez właściwy organ zarządzający ruchem </w:t>
      </w:r>
      <w:r w:rsidR="008E1E1D" w:rsidRPr="007E6A06">
        <w:rPr>
          <w:rFonts w:ascii="Cambria" w:hAnsi="Cambria"/>
          <w:sz w:val="20"/>
          <w:szCs w:val="20"/>
        </w:rPr>
        <w:t>projekt organizacji ruchu złożony z</w:t>
      </w:r>
      <w:r w:rsidR="00F453E3" w:rsidRPr="007E6A06">
        <w:rPr>
          <w:rFonts w:ascii="Cambria" w:hAnsi="Cambria"/>
          <w:sz w:val="20"/>
          <w:szCs w:val="20"/>
        </w:rPr>
        <w:t xml:space="preserve"> obowiązującą procedurą do zmian organizacji ruchu</w:t>
      </w:r>
      <w:r w:rsidR="008E1E1D" w:rsidRPr="007E6A06">
        <w:rPr>
          <w:rFonts w:ascii="Cambria" w:hAnsi="Cambria"/>
          <w:sz w:val="20"/>
          <w:szCs w:val="20"/>
        </w:rPr>
        <w:t>.</w:t>
      </w:r>
    </w:p>
    <w:p w14:paraId="7DB9E931" w14:textId="77777777" w:rsidR="007F0F70" w:rsidRDefault="007F0F70" w:rsidP="0065680F">
      <w:pPr>
        <w:pStyle w:val="Bezodstpw"/>
        <w:spacing w:before="120" w:after="120" w:line="276" w:lineRule="auto"/>
        <w:jc w:val="both"/>
        <w:rPr>
          <w:rFonts w:ascii="Cambria" w:hAnsi="Cambria"/>
          <w:sz w:val="20"/>
          <w:szCs w:val="20"/>
        </w:rPr>
      </w:pPr>
    </w:p>
    <w:p w14:paraId="45F69BAE" w14:textId="77777777" w:rsidR="007F0F70" w:rsidRDefault="007F0F70" w:rsidP="0065680F">
      <w:pPr>
        <w:pStyle w:val="Bezodstpw"/>
        <w:spacing w:before="120" w:after="120" w:line="276" w:lineRule="auto"/>
        <w:jc w:val="both"/>
        <w:rPr>
          <w:rFonts w:ascii="Cambria" w:hAnsi="Cambria"/>
          <w:sz w:val="20"/>
          <w:szCs w:val="20"/>
        </w:rPr>
      </w:pPr>
    </w:p>
    <w:p w14:paraId="61788706" w14:textId="77777777" w:rsidR="007F0F70" w:rsidRDefault="007F0F70" w:rsidP="0065680F">
      <w:pPr>
        <w:pStyle w:val="Bezodstpw"/>
        <w:spacing w:before="120" w:after="120" w:line="276" w:lineRule="auto"/>
        <w:jc w:val="both"/>
        <w:rPr>
          <w:rFonts w:ascii="Cambria" w:hAnsi="Cambria"/>
          <w:sz w:val="20"/>
          <w:szCs w:val="20"/>
        </w:rPr>
      </w:pPr>
    </w:p>
    <w:p w14:paraId="4C244E31" w14:textId="20BF2EF1" w:rsidR="000A5AED" w:rsidRPr="007E6A06" w:rsidRDefault="009A1C21" w:rsidP="0065680F">
      <w:pPr>
        <w:pStyle w:val="Bezodstpw"/>
        <w:spacing w:before="120" w:after="120" w:line="276" w:lineRule="auto"/>
        <w:jc w:val="both"/>
        <w:rPr>
          <w:rFonts w:ascii="Cambria" w:hAnsi="Cambria"/>
          <w:sz w:val="20"/>
          <w:szCs w:val="20"/>
        </w:rPr>
      </w:pPr>
      <w:r w:rsidRPr="007E6A06">
        <w:rPr>
          <w:rFonts w:ascii="Cambria" w:hAnsi="Cambria"/>
          <w:sz w:val="20"/>
          <w:szCs w:val="20"/>
        </w:rPr>
        <w:lastRenderedPageBreak/>
        <w:t>2.</w:t>
      </w:r>
      <w:r w:rsidR="005D2491" w:rsidRPr="007E6A06">
        <w:rPr>
          <w:rFonts w:ascii="Cambria" w:hAnsi="Cambria"/>
          <w:sz w:val="20"/>
          <w:szCs w:val="20"/>
        </w:rPr>
        <w:t>4.</w:t>
      </w:r>
      <w:r w:rsidR="002E60CB" w:rsidRPr="007E6A06">
        <w:rPr>
          <w:rFonts w:ascii="Cambria" w:hAnsi="Cambria"/>
          <w:sz w:val="20"/>
          <w:szCs w:val="20"/>
        </w:rPr>
        <w:t xml:space="preserve"> </w:t>
      </w:r>
      <w:r w:rsidR="008E1E1D" w:rsidRPr="007E6A06">
        <w:rPr>
          <w:rFonts w:ascii="Cambria" w:hAnsi="Cambria"/>
          <w:sz w:val="20"/>
          <w:szCs w:val="20"/>
        </w:rPr>
        <w:t>Ustala się następujące progi do wyceny w kosztorysie dla proj</w:t>
      </w:r>
      <w:r w:rsidR="000A5AED" w:rsidRPr="007E6A06">
        <w:rPr>
          <w:rFonts w:ascii="Cambria" w:hAnsi="Cambria"/>
          <w:sz w:val="20"/>
          <w:szCs w:val="20"/>
        </w:rPr>
        <w:t xml:space="preserve">ektów organizacji ruchu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6"/>
        <w:gridCol w:w="1842"/>
        <w:gridCol w:w="1842"/>
        <w:gridCol w:w="1843"/>
        <w:gridCol w:w="1843"/>
      </w:tblGrid>
      <w:tr w:rsidR="008E1E1D" w:rsidRPr="00F942C2" w14:paraId="226269B6" w14:textId="77777777" w:rsidTr="00F8143C">
        <w:tc>
          <w:tcPr>
            <w:tcW w:w="1976" w:type="dxa"/>
          </w:tcPr>
          <w:p w14:paraId="27D87BBA" w14:textId="77777777" w:rsidR="008E1E1D" w:rsidRPr="00F942C2" w:rsidRDefault="008E1E1D" w:rsidP="0065680F">
            <w:pPr>
              <w:pStyle w:val="Bezodstpw"/>
              <w:spacing w:before="120" w:after="120" w:line="276" w:lineRule="auto"/>
              <w:jc w:val="both"/>
              <w:rPr>
                <w:rFonts w:ascii="Cambria" w:hAnsi="Cambria"/>
                <w:sz w:val="18"/>
                <w:szCs w:val="18"/>
              </w:rPr>
            </w:pPr>
          </w:p>
        </w:tc>
        <w:tc>
          <w:tcPr>
            <w:tcW w:w="1842" w:type="dxa"/>
          </w:tcPr>
          <w:p w14:paraId="370F64D0" w14:textId="77777777" w:rsidR="008E1E1D" w:rsidRPr="00F942C2" w:rsidRDefault="008E1E1D" w:rsidP="0065680F">
            <w:pPr>
              <w:pStyle w:val="Bezodstpw"/>
              <w:spacing w:before="120" w:after="120" w:line="276" w:lineRule="auto"/>
              <w:jc w:val="center"/>
              <w:rPr>
                <w:rFonts w:ascii="Cambria" w:hAnsi="Cambria"/>
                <w:b/>
                <w:sz w:val="18"/>
                <w:szCs w:val="18"/>
              </w:rPr>
            </w:pPr>
            <w:r w:rsidRPr="00F942C2">
              <w:rPr>
                <w:rFonts w:ascii="Cambria" w:hAnsi="Cambria"/>
                <w:b/>
                <w:sz w:val="18"/>
                <w:szCs w:val="18"/>
              </w:rPr>
              <w:t>Próg I</w:t>
            </w:r>
          </w:p>
        </w:tc>
        <w:tc>
          <w:tcPr>
            <w:tcW w:w="1842" w:type="dxa"/>
          </w:tcPr>
          <w:p w14:paraId="649B5C06" w14:textId="77777777" w:rsidR="008E1E1D" w:rsidRPr="00F942C2" w:rsidRDefault="008E1E1D" w:rsidP="0065680F">
            <w:pPr>
              <w:pStyle w:val="Bezodstpw"/>
              <w:spacing w:before="120" w:after="120" w:line="276" w:lineRule="auto"/>
              <w:jc w:val="center"/>
              <w:rPr>
                <w:rFonts w:ascii="Cambria" w:hAnsi="Cambria"/>
                <w:b/>
                <w:sz w:val="18"/>
                <w:szCs w:val="18"/>
              </w:rPr>
            </w:pPr>
            <w:r w:rsidRPr="00F942C2">
              <w:rPr>
                <w:rFonts w:ascii="Cambria" w:hAnsi="Cambria"/>
                <w:b/>
                <w:sz w:val="18"/>
                <w:szCs w:val="18"/>
              </w:rPr>
              <w:t>Próg II</w:t>
            </w:r>
          </w:p>
        </w:tc>
        <w:tc>
          <w:tcPr>
            <w:tcW w:w="1843" w:type="dxa"/>
          </w:tcPr>
          <w:p w14:paraId="37263190" w14:textId="77777777" w:rsidR="008E1E1D" w:rsidRPr="00F942C2" w:rsidRDefault="008E1E1D" w:rsidP="0065680F">
            <w:pPr>
              <w:pStyle w:val="Bezodstpw"/>
              <w:spacing w:before="120" w:after="120" w:line="276" w:lineRule="auto"/>
              <w:jc w:val="center"/>
              <w:rPr>
                <w:rFonts w:ascii="Cambria" w:hAnsi="Cambria"/>
                <w:b/>
                <w:sz w:val="18"/>
                <w:szCs w:val="18"/>
              </w:rPr>
            </w:pPr>
            <w:r w:rsidRPr="00F942C2">
              <w:rPr>
                <w:rFonts w:ascii="Cambria" w:hAnsi="Cambria"/>
                <w:b/>
                <w:sz w:val="18"/>
                <w:szCs w:val="18"/>
              </w:rPr>
              <w:t>Próg III</w:t>
            </w:r>
          </w:p>
        </w:tc>
        <w:tc>
          <w:tcPr>
            <w:tcW w:w="1843" w:type="dxa"/>
          </w:tcPr>
          <w:p w14:paraId="4F4843EB" w14:textId="77777777" w:rsidR="008E1E1D" w:rsidRPr="00F942C2" w:rsidRDefault="008E1E1D" w:rsidP="0065680F">
            <w:pPr>
              <w:pStyle w:val="Bezodstpw"/>
              <w:spacing w:before="120" w:after="120" w:line="276" w:lineRule="auto"/>
              <w:jc w:val="center"/>
              <w:rPr>
                <w:rFonts w:ascii="Cambria" w:hAnsi="Cambria"/>
                <w:b/>
                <w:sz w:val="18"/>
                <w:szCs w:val="18"/>
              </w:rPr>
            </w:pPr>
            <w:r w:rsidRPr="00F942C2">
              <w:rPr>
                <w:rFonts w:ascii="Cambria" w:hAnsi="Cambria"/>
                <w:b/>
                <w:sz w:val="18"/>
                <w:szCs w:val="18"/>
              </w:rPr>
              <w:t>Próg IV</w:t>
            </w:r>
          </w:p>
        </w:tc>
      </w:tr>
      <w:tr w:rsidR="008E1E1D" w:rsidRPr="00F942C2" w14:paraId="439D0E74" w14:textId="77777777" w:rsidTr="00F8143C">
        <w:tc>
          <w:tcPr>
            <w:tcW w:w="1976" w:type="dxa"/>
          </w:tcPr>
          <w:p w14:paraId="347E2EB4" w14:textId="77777777" w:rsidR="009A1C21" w:rsidRPr="00F942C2" w:rsidRDefault="009A1C21" w:rsidP="0065680F">
            <w:pPr>
              <w:pStyle w:val="Bezodstpw"/>
              <w:spacing w:before="120" w:after="120" w:line="276" w:lineRule="auto"/>
              <w:jc w:val="both"/>
              <w:rPr>
                <w:rFonts w:ascii="Cambria" w:hAnsi="Cambria"/>
                <w:sz w:val="18"/>
                <w:szCs w:val="18"/>
              </w:rPr>
            </w:pPr>
            <w:r w:rsidRPr="00F942C2">
              <w:rPr>
                <w:rFonts w:ascii="Cambria" w:hAnsi="Cambria"/>
                <w:sz w:val="18"/>
                <w:szCs w:val="18"/>
              </w:rPr>
              <w:t xml:space="preserve">Ilości zaprojektowanego </w:t>
            </w:r>
          </w:p>
          <w:p w14:paraId="67D28315" w14:textId="77777777" w:rsidR="008E1E1D" w:rsidRPr="00F942C2" w:rsidRDefault="009A1C21" w:rsidP="0065680F">
            <w:pPr>
              <w:pStyle w:val="Bezodstpw"/>
              <w:spacing w:before="120" w:after="120" w:line="276" w:lineRule="auto"/>
              <w:jc w:val="both"/>
              <w:rPr>
                <w:rFonts w:ascii="Cambria" w:hAnsi="Cambria"/>
                <w:sz w:val="18"/>
                <w:szCs w:val="18"/>
              </w:rPr>
            </w:pPr>
            <w:r w:rsidRPr="00F942C2">
              <w:rPr>
                <w:rFonts w:ascii="Cambria" w:hAnsi="Cambria"/>
                <w:sz w:val="18"/>
                <w:szCs w:val="18"/>
              </w:rPr>
              <w:t xml:space="preserve">Oznakowania, </w:t>
            </w:r>
            <w:r w:rsidR="008E1E1D" w:rsidRPr="00F942C2">
              <w:rPr>
                <w:rFonts w:ascii="Cambria" w:hAnsi="Cambria"/>
                <w:sz w:val="18"/>
                <w:szCs w:val="18"/>
              </w:rPr>
              <w:t xml:space="preserve"> </w:t>
            </w:r>
          </w:p>
        </w:tc>
        <w:tc>
          <w:tcPr>
            <w:tcW w:w="1842" w:type="dxa"/>
          </w:tcPr>
          <w:p w14:paraId="11FBB8B7" w14:textId="77777777" w:rsidR="008E1E1D" w:rsidRPr="00F942C2" w:rsidRDefault="009B51D0" w:rsidP="0065680F">
            <w:pPr>
              <w:pStyle w:val="Bezodstpw"/>
              <w:spacing w:before="120" w:after="120" w:line="276" w:lineRule="auto"/>
              <w:jc w:val="both"/>
              <w:rPr>
                <w:rFonts w:ascii="Cambria" w:hAnsi="Cambria"/>
                <w:sz w:val="18"/>
                <w:szCs w:val="18"/>
              </w:rPr>
            </w:pPr>
            <w:r w:rsidRPr="00F942C2">
              <w:rPr>
                <w:rFonts w:ascii="Cambria" w:hAnsi="Cambria"/>
                <w:sz w:val="18"/>
                <w:szCs w:val="18"/>
              </w:rPr>
              <w:t>1</w:t>
            </w:r>
            <w:r w:rsidR="008E1E1D" w:rsidRPr="00F942C2">
              <w:rPr>
                <w:rFonts w:ascii="Cambria" w:hAnsi="Cambria"/>
                <w:sz w:val="18"/>
                <w:szCs w:val="18"/>
              </w:rPr>
              <w:t>-5 szt.</w:t>
            </w:r>
            <w:r w:rsidR="009A1C21" w:rsidRPr="00F942C2">
              <w:rPr>
                <w:rFonts w:ascii="Cambria" w:hAnsi="Cambria"/>
                <w:sz w:val="18"/>
                <w:szCs w:val="18"/>
              </w:rPr>
              <w:t xml:space="preserve"> / mb</w:t>
            </w:r>
          </w:p>
        </w:tc>
        <w:tc>
          <w:tcPr>
            <w:tcW w:w="1842" w:type="dxa"/>
          </w:tcPr>
          <w:p w14:paraId="00E9F02B" w14:textId="77777777" w:rsidR="008E1E1D" w:rsidRPr="00F942C2" w:rsidRDefault="008E1E1D" w:rsidP="0065680F">
            <w:pPr>
              <w:pStyle w:val="Bezodstpw"/>
              <w:spacing w:before="120" w:after="120" w:line="276" w:lineRule="auto"/>
              <w:jc w:val="both"/>
              <w:rPr>
                <w:rFonts w:ascii="Cambria" w:hAnsi="Cambria"/>
                <w:sz w:val="18"/>
                <w:szCs w:val="18"/>
              </w:rPr>
            </w:pPr>
            <w:r w:rsidRPr="00F942C2">
              <w:rPr>
                <w:rFonts w:ascii="Cambria" w:hAnsi="Cambria"/>
                <w:sz w:val="18"/>
                <w:szCs w:val="18"/>
              </w:rPr>
              <w:t>6-20 szt.</w:t>
            </w:r>
            <w:r w:rsidR="009A1C21" w:rsidRPr="00F942C2">
              <w:rPr>
                <w:rFonts w:ascii="Cambria" w:hAnsi="Cambria"/>
                <w:sz w:val="18"/>
                <w:szCs w:val="18"/>
              </w:rPr>
              <w:t xml:space="preserve"> / mb</w:t>
            </w:r>
          </w:p>
        </w:tc>
        <w:tc>
          <w:tcPr>
            <w:tcW w:w="1843" w:type="dxa"/>
          </w:tcPr>
          <w:p w14:paraId="29AF5121" w14:textId="77777777" w:rsidR="008E1E1D" w:rsidRPr="00F942C2" w:rsidRDefault="008E1E1D" w:rsidP="0065680F">
            <w:pPr>
              <w:pStyle w:val="Bezodstpw"/>
              <w:spacing w:before="120" w:after="120" w:line="276" w:lineRule="auto"/>
              <w:jc w:val="both"/>
              <w:rPr>
                <w:rFonts w:ascii="Cambria" w:hAnsi="Cambria"/>
                <w:sz w:val="18"/>
                <w:szCs w:val="18"/>
              </w:rPr>
            </w:pPr>
            <w:r w:rsidRPr="00F942C2">
              <w:rPr>
                <w:rFonts w:ascii="Cambria" w:hAnsi="Cambria"/>
                <w:sz w:val="18"/>
                <w:szCs w:val="18"/>
              </w:rPr>
              <w:t>21-50 szt.</w:t>
            </w:r>
            <w:r w:rsidR="009A1C21" w:rsidRPr="00F942C2">
              <w:rPr>
                <w:rFonts w:ascii="Cambria" w:hAnsi="Cambria"/>
                <w:sz w:val="18"/>
                <w:szCs w:val="18"/>
              </w:rPr>
              <w:t xml:space="preserve"> / mb</w:t>
            </w:r>
          </w:p>
        </w:tc>
        <w:tc>
          <w:tcPr>
            <w:tcW w:w="1843" w:type="dxa"/>
          </w:tcPr>
          <w:p w14:paraId="45C8189C" w14:textId="77777777" w:rsidR="008E1E1D" w:rsidRPr="00F942C2" w:rsidRDefault="008E1E1D" w:rsidP="0065680F">
            <w:pPr>
              <w:pStyle w:val="Bezodstpw"/>
              <w:spacing w:before="120" w:after="120" w:line="276" w:lineRule="auto"/>
              <w:jc w:val="both"/>
              <w:rPr>
                <w:rFonts w:ascii="Cambria" w:hAnsi="Cambria"/>
                <w:sz w:val="18"/>
                <w:szCs w:val="18"/>
              </w:rPr>
            </w:pPr>
            <w:r w:rsidRPr="00F942C2">
              <w:rPr>
                <w:rFonts w:ascii="Cambria" w:hAnsi="Cambria"/>
                <w:sz w:val="18"/>
                <w:szCs w:val="18"/>
              </w:rPr>
              <w:t>powyżej 50 szt.</w:t>
            </w:r>
            <w:r w:rsidR="009A1C21" w:rsidRPr="00F942C2">
              <w:rPr>
                <w:rFonts w:ascii="Cambria" w:hAnsi="Cambria"/>
                <w:sz w:val="18"/>
                <w:szCs w:val="18"/>
              </w:rPr>
              <w:t xml:space="preserve"> / mb</w:t>
            </w:r>
          </w:p>
          <w:p w14:paraId="2864F1CD" w14:textId="77777777" w:rsidR="008E1E1D" w:rsidRPr="00F942C2" w:rsidRDefault="008E1E1D" w:rsidP="0065680F">
            <w:pPr>
              <w:pStyle w:val="Bezodstpw"/>
              <w:spacing w:before="120" w:after="120" w:line="276" w:lineRule="auto"/>
              <w:jc w:val="both"/>
              <w:rPr>
                <w:rFonts w:ascii="Cambria" w:hAnsi="Cambria"/>
                <w:sz w:val="18"/>
                <w:szCs w:val="18"/>
              </w:rPr>
            </w:pPr>
            <w:r w:rsidRPr="00F942C2">
              <w:rPr>
                <w:rFonts w:ascii="Cambria" w:hAnsi="Cambria"/>
                <w:sz w:val="18"/>
                <w:szCs w:val="18"/>
              </w:rPr>
              <w:t>max: wycena indywidualna ale nie wyższa niż 0,5% o</w:t>
            </w:r>
            <w:r w:rsidR="002E60CB" w:rsidRPr="00F942C2">
              <w:rPr>
                <w:rFonts w:ascii="Cambria" w:hAnsi="Cambria"/>
                <w:sz w:val="18"/>
                <w:szCs w:val="18"/>
              </w:rPr>
              <w:t xml:space="preserve">d wartości umowy </w:t>
            </w:r>
          </w:p>
        </w:tc>
      </w:tr>
    </w:tbl>
    <w:p w14:paraId="7B404ED4" w14:textId="77777777" w:rsidR="00393C17" w:rsidRPr="007E6A06" w:rsidRDefault="00393C17" w:rsidP="0065680F">
      <w:pPr>
        <w:keepLines/>
        <w:widowControl w:val="0"/>
        <w:spacing w:before="120" w:after="120" w:line="276" w:lineRule="auto"/>
        <w:jc w:val="both"/>
        <w:rPr>
          <w:rFonts w:ascii="Cambria" w:hAnsi="Cambria" w:cs="Times New Roman"/>
          <w:sz w:val="20"/>
          <w:szCs w:val="20"/>
        </w:rPr>
      </w:pPr>
    </w:p>
    <w:p w14:paraId="6D1D2149" w14:textId="5AB877ED" w:rsidR="003D2E97" w:rsidRPr="007E6A06" w:rsidRDefault="00F8143C" w:rsidP="0065680F">
      <w:pPr>
        <w:pStyle w:val="Bezodstpw"/>
        <w:spacing w:before="120" w:after="120" w:line="276" w:lineRule="auto"/>
        <w:jc w:val="center"/>
        <w:rPr>
          <w:rFonts w:ascii="Cambria" w:hAnsi="Cambria"/>
          <w:b/>
          <w:sz w:val="20"/>
          <w:szCs w:val="20"/>
        </w:rPr>
      </w:pPr>
      <w:r w:rsidRPr="007E6A06">
        <w:rPr>
          <w:rFonts w:ascii="Cambria" w:hAnsi="Cambria"/>
          <w:b/>
          <w:sz w:val="20"/>
          <w:szCs w:val="20"/>
        </w:rPr>
        <w:t>ROZDZIAŁ</w:t>
      </w:r>
      <w:r w:rsidR="00B87006" w:rsidRPr="007E6A06">
        <w:rPr>
          <w:rFonts w:ascii="Cambria" w:hAnsi="Cambria"/>
          <w:b/>
          <w:sz w:val="20"/>
          <w:szCs w:val="20"/>
        </w:rPr>
        <w:t xml:space="preserve"> </w:t>
      </w:r>
      <w:r w:rsidR="00B773BB" w:rsidRPr="007E6A06">
        <w:rPr>
          <w:rFonts w:ascii="Cambria" w:hAnsi="Cambria"/>
          <w:b/>
          <w:sz w:val="20"/>
          <w:szCs w:val="20"/>
        </w:rPr>
        <w:t>9</w:t>
      </w:r>
    </w:p>
    <w:p w14:paraId="49D6C510" w14:textId="56BF7B42" w:rsidR="008C50B7" w:rsidRPr="007E6A06" w:rsidRDefault="007F0CDF" w:rsidP="00F942C2">
      <w:pPr>
        <w:pStyle w:val="Bezodstpw"/>
        <w:spacing w:before="120" w:after="120" w:line="276" w:lineRule="auto"/>
        <w:jc w:val="center"/>
        <w:rPr>
          <w:rFonts w:ascii="Cambria" w:hAnsi="Cambria"/>
          <w:b/>
          <w:sz w:val="20"/>
          <w:szCs w:val="20"/>
        </w:rPr>
      </w:pPr>
      <w:r w:rsidRPr="007E6A06">
        <w:rPr>
          <w:rFonts w:ascii="Cambria" w:hAnsi="Cambria"/>
          <w:b/>
          <w:sz w:val="20"/>
          <w:szCs w:val="20"/>
        </w:rPr>
        <w:t>PRZEPISY</w:t>
      </w:r>
      <w:bookmarkEnd w:id="41"/>
    </w:p>
    <w:p w14:paraId="12936F6A" w14:textId="77777777" w:rsidR="006C54E5" w:rsidRPr="007E6A06" w:rsidRDefault="006C54E5" w:rsidP="00F942C2">
      <w:pPr>
        <w:keepLines/>
        <w:widowControl w:val="0"/>
        <w:numPr>
          <w:ilvl w:val="0"/>
          <w:numId w:val="2"/>
        </w:numPr>
        <w:tabs>
          <w:tab w:val="clear" w:pos="644"/>
          <w:tab w:val="left" w:pos="0"/>
        </w:tabs>
        <w:spacing w:before="120" w:after="120" w:line="276" w:lineRule="auto"/>
        <w:ind w:left="0" w:firstLine="0"/>
        <w:jc w:val="both"/>
        <w:rPr>
          <w:rFonts w:ascii="Cambria" w:hAnsi="Cambria" w:cs="Times New Roman"/>
          <w:sz w:val="20"/>
          <w:szCs w:val="20"/>
        </w:rPr>
      </w:pPr>
      <w:bookmarkStart w:id="42" w:name="_Toc309796427"/>
      <w:r w:rsidRPr="007E6A06">
        <w:rPr>
          <w:rFonts w:ascii="Cambria" w:hAnsi="Cambria" w:cs="Times New Roman"/>
          <w:sz w:val="20"/>
          <w:szCs w:val="20"/>
        </w:rPr>
        <w:t> Rozporządzenie Ministra Infrastruktury z dnia 3 lipca 2003r. w sprawie szczegółowych warunków technicznych dla znaków i sygnałów drogowych oraz urządzeń bezpieczeństwa ruchu drogowego i warunków ich umieszczania na drogach (Dz. U. z 2003 nr 220, poz.2181 z późn. zm.)</w:t>
      </w:r>
    </w:p>
    <w:p w14:paraId="3D25FB31" w14:textId="77777777" w:rsidR="006C54E5" w:rsidRPr="007E6A06" w:rsidRDefault="006C54E5" w:rsidP="00F942C2">
      <w:pPr>
        <w:keepLines/>
        <w:widowControl w:val="0"/>
        <w:numPr>
          <w:ilvl w:val="0"/>
          <w:numId w:val="2"/>
        </w:numPr>
        <w:tabs>
          <w:tab w:val="clear" w:pos="644"/>
          <w:tab w:val="left" w:pos="0"/>
        </w:tabs>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Rozporządzenie Ministrów Infrastruktury oraz Spraw Wewnętrznych i Administracji z dnia 31 lipca 2002 r. w sprawie znaków i sygnałów drogowych (Dz. U. z 2002 nr 170, poz. 1393   z późn. zm.)</w:t>
      </w:r>
    </w:p>
    <w:p w14:paraId="75225DCA" w14:textId="77777777" w:rsidR="006C54E5" w:rsidRPr="007E6A06" w:rsidRDefault="006C54E5" w:rsidP="00F942C2">
      <w:pPr>
        <w:keepLines/>
        <w:widowControl w:val="0"/>
        <w:numPr>
          <w:ilvl w:val="0"/>
          <w:numId w:val="2"/>
        </w:numPr>
        <w:tabs>
          <w:tab w:val="clear" w:pos="644"/>
          <w:tab w:val="left" w:pos="0"/>
        </w:tabs>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Ustawa Prawo o ruchu drogowym (Dz. U. z 1997 nr 98 poz. 602 z późn. zm.)</w:t>
      </w:r>
    </w:p>
    <w:p w14:paraId="42750A2A" w14:textId="30DE43E0" w:rsidR="006C54E5" w:rsidRPr="007E6A06" w:rsidRDefault="006C54E5" w:rsidP="00F942C2">
      <w:pPr>
        <w:keepLines/>
        <w:widowControl w:val="0"/>
        <w:numPr>
          <w:ilvl w:val="0"/>
          <w:numId w:val="2"/>
        </w:numPr>
        <w:tabs>
          <w:tab w:val="clear" w:pos="644"/>
          <w:tab w:val="left" w:pos="0"/>
        </w:tabs>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Rozporządzeniem Ministra Transportu i Gospodarki Morskiej z dnia 2 marca 1999r. w sprawie warunków technicznych, jakim powinny odpowiadać drogi publiczne i ich usytuowanie (Dz. U. z 1999r nr 43, poz.430 z późn. zm.)</w:t>
      </w:r>
    </w:p>
    <w:p w14:paraId="1F13C9CC" w14:textId="77777777" w:rsidR="006C54E5" w:rsidRPr="007E6A06" w:rsidRDefault="006C54E5" w:rsidP="00F942C2">
      <w:pPr>
        <w:keepLines/>
        <w:widowControl w:val="0"/>
        <w:numPr>
          <w:ilvl w:val="0"/>
          <w:numId w:val="2"/>
        </w:numPr>
        <w:tabs>
          <w:tab w:val="clear" w:pos="644"/>
          <w:tab w:val="left" w:pos="0"/>
        </w:tabs>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Rozporządzenie Ministra Infrastruktury z dnia 23 września 2003r. w sprawie szczegółowych warunków zarządzania ruchem na drogach oraz wykonywania nadzoru nad tym zarządzeniem (Dz. U. z 2003r, nr 177, poz.1729 z późn. zm.)</w:t>
      </w:r>
    </w:p>
    <w:p w14:paraId="55315719" w14:textId="29D1E54D" w:rsidR="006C54E5" w:rsidRPr="007E6A06" w:rsidRDefault="006C54E5" w:rsidP="00F942C2">
      <w:pPr>
        <w:keepLines/>
        <w:widowControl w:val="0"/>
        <w:numPr>
          <w:ilvl w:val="0"/>
          <w:numId w:val="2"/>
        </w:numPr>
        <w:tabs>
          <w:tab w:val="clear" w:pos="644"/>
          <w:tab w:val="left" w:pos="0"/>
        </w:tabs>
        <w:spacing w:before="120" w:after="120" w:line="276" w:lineRule="auto"/>
        <w:ind w:left="0" w:firstLine="0"/>
        <w:jc w:val="both"/>
        <w:rPr>
          <w:rFonts w:ascii="Cambria" w:hAnsi="Cambria" w:cs="Times New Roman"/>
          <w:sz w:val="20"/>
          <w:szCs w:val="20"/>
        </w:rPr>
      </w:pPr>
      <w:r w:rsidRPr="007E6A06">
        <w:rPr>
          <w:rFonts w:ascii="Cambria" w:hAnsi="Cambria" w:cs="Times New Roman"/>
          <w:sz w:val="20"/>
          <w:szCs w:val="20"/>
        </w:rPr>
        <w:t>Inne akty prawne, jakie wejdą w życie w czasie trwania Umowy a będą związane z przedmiotem zamówienia.</w:t>
      </w:r>
    </w:p>
    <w:p w14:paraId="042B9F0A" w14:textId="77777777" w:rsidR="00F8143C" w:rsidRPr="007E6A06" w:rsidRDefault="00F8143C" w:rsidP="00B64DC1">
      <w:pPr>
        <w:pStyle w:val="Bezodstpw"/>
        <w:tabs>
          <w:tab w:val="num" w:pos="0"/>
        </w:tabs>
        <w:spacing w:before="120" w:after="120" w:line="276" w:lineRule="auto"/>
        <w:rPr>
          <w:rFonts w:ascii="Cambria" w:hAnsi="Cambria"/>
          <w:b/>
          <w:sz w:val="20"/>
          <w:szCs w:val="20"/>
        </w:rPr>
      </w:pPr>
    </w:p>
    <w:p w14:paraId="1880F6EF" w14:textId="379069D7" w:rsidR="003D2E97" w:rsidRPr="007E6A06" w:rsidRDefault="00F8143C" w:rsidP="0065680F">
      <w:pPr>
        <w:pStyle w:val="Bezodstpw"/>
        <w:tabs>
          <w:tab w:val="num" w:pos="0"/>
        </w:tabs>
        <w:spacing w:before="120" w:after="120" w:line="276" w:lineRule="auto"/>
        <w:ind w:hanging="720"/>
        <w:jc w:val="center"/>
        <w:rPr>
          <w:rFonts w:ascii="Cambria" w:hAnsi="Cambria"/>
          <w:b/>
          <w:sz w:val="20"/>
          <w:szCs w:val="20"/>
        </w:rPr>
      </w:pPr>
      <w:r w:rsidRPr="007E6A06">
        <w:rPr>
          <w:rFonts w:ascii="Cambria" w:hAnsi="Cambria"/>
          <w:b/>
          <w:sz w:val="20"/>
          <w:szCs w:val="20"/>
        </w:rPr>
        <w:t>ROZDZIAŁ</w:t>
      </w:r>
      <w:r w:rsidR="00B87006" w:rsidRPr="007E6A06">
        <w:rPr>
          <w:rFonts w:ascii="Cambria" w:hAnsi="Cambria"/>
          <w:b/>
          <w:sz w:val="20"/>
          <w:szCs w:val="20"/>
        </w:rPr>
        <w:t xml:space="preserve"> </w:t>
      </w:r>
      <w:r w:rsidR="00B773BB" w:rsidRPr="007E6A06">
        <w:rPr>
          <w:rFonts w:ascii="Cambria" w:hAnsi="Cambria"/>
          <w:b/>
          <w:sz w:val="20"/>
          <w:szCs w:val="20"/>
        </w:rPr>
        <w:t>10</w:t>
      </w:r>
    </w:p>
    <w:p w14:paraId="268E006C" w14:textId="77777777" w:rsidR="007F0CDF" w:rsidRPr="007E6A06" w:rsidRDefault="007F0CDF" w:rsidP="0065680F">
      <w:pPr>
        <w:pStyle w:val="Bezodstpw"/>
        <w:tabs>
          <w:tab w:val="num" w:pos="0"/>
        </w:tabs>
        <w:spacing w:before="120" w:after="120" w:line="276" w:lineRule="auto"/>
        <w:ind w:hanging="720"/>
        <w:jc w:val="center"/>
        <w:rPr>
          <w:rFonts w:ascii="Cambria" w:hAnsi="Cambria"/>
          <w:b/>
          <w:sz w:val="20"/>
          <w:szCs w:val="20"/>
        </w:rPr>
      </w:pPr>
      <w:r w:rsidRPr="007E6A06">
        <w:rPr>
          <w:rFonts w:ascii="Cambria" w:hAnsi="Cambria"/>
          <w:b/>
          <w:sz w:val="20"/>
          <w:szCs w:val="20"/>
        </w:rPr>
        <w:t>NORMY</w:t>
      </w:r>
      <w:bookmarkEnd w:id="42"/>
    </w:p>
    <w:p w14:paraId="5E535C60" w14:textId="0DAC5B1E" w:rsidR="008C50B7" w:rsidRPr="007E6A06" w:rsidRDefault="00B64DC1" w:rsidP="0065680F">
      <w:pPr>
        <w:keepLines/>
        <w:widowControl w:val="0"/>
        <w:tabs>
          <w:tab w:val="num" w:pos="1495"/>
        </w:tabs>
        <w:spacing w:before="120" w:after="120" w:line="276" w:lineRule="auto"/>
        <w:jc w:val="both"/>
        <w:rPr>
          <w:rFonts w:ascii="Cambria" w:hAnsi="Cambria" w:cs="Times New Roman"/>
          <w:sz w:val="20"/>
          <w:szCs w:val="20"/>
        </w:rPr>
      </w:pPr>
      <w:r>
        <w:rPr>
          <w:rFonts w:ascii="Cambria" w:hAnsi="Cambria" w:cs="Times New Roman"/>
          <w:sz w:val="20"/>
          <w:szCs w:val="20"/>
        </w:rPr>
        <w:t xml:space="preserve">1. </w:t>
      </w:r>
      <w:r w:rsidR="008C50B7" w:rsidRPr="007E6A06">
        <w:rPr>
          <w:rFonts w:ascii="Cambria" w:hAnsi="Cambria" w:cs="Times New Roman"/>
          <w:sz w:val="20"/>
          <w:szCs w:val="20"/>
        </w:rPr>
        <w:t xml:space="preserve">PN-71/B-04651 </w:t>
      </w:r>
      <w:r w:rsidR="00C111AA" w:rsidRPr="007E6A06">
        <w:rPr>
          <w:rFonts w:ascii="Cambria" w:hAnsi="Cambria" w:cs="Times New Roman"/>
          <w:sz w:val="20"/>
          <w:szCs w:val="20"/>
        </w:rPr>
        <w:t>O</w:t>
      </w:r>
      <w:r w:rsidR="008C50B7" w:rsidRPr="007E6A06">
        <w:rPr>
          <w:rFonts w:ascii="Cambria" w:hAnsi="Cambria" w:cs="Times New Roman"/>
          <w:sz w:val="20"/>
          <w:szCs w:val="20"/>
        </w:rPr>
        <w:t>chrona przed korozją. Klasyfikacja i określenie agresywności korozyjnej</w:t>
      </w:r>
      <w:r w:rsidR="00542A00" w:rsidRPr="007E6A06">
        <w:rPr>
          <w:rFonts w:ascii="Cambria" w:hAnsi="Cambria" w:cs="Times New Roman"/>
          <w:sz w:val="20"/>
          <w:szCs w:val="20"/>
        </w:rPr>
        <w:t xml:space="preserve"> środowisk.</w:t>
      </w:r>
      <w:r w:rsidR="008C50B7" w:rsidRPr="007E6A06">
        <w:rPr>
          <w:rFonts w:ascii="Cambria" w:hAnsi="Cambria" w:cs="Times New Roman"/>
          <w:sz w:val="20"/>
          <w:szCs w:val="20"/>
        </w:rPr>
        <w:t xml:space="preserve"> </w:t>
      </w:r>
    </w:p>
    <w:p w14:paraId="3F0BC09E" w14:textId="415B6BE3" w:rsidR="008C50B7" w:rsidRPr="007E6A06" w:rsidRDefault="00B64DC1" w:rsidP="00B64DC1">
      <w:pPr>
        <w:keepLines/>
        <w:widowControl w:val="0"/>
        <w:tabs>
          <w:tab w:val="num" w:pos="0"/>
        </w:tabs>
        <w:spacing w:before="120" w:after="120" w:line="276" w:lineRule="auto"/>
        <w:jc w:val="both"/>
        <w:rPr>
          <w:rFonts w:ascii="Cambria" w:hAnsi="Cambria" w:cs="Times New Roman"/>
          <w:sz w:val="20"/>
          <w:szCs w:val="20"/>
        </w:rPr>
      </w:pPr>
      <w:r>
        <w:rPr>
          <w:rFonts w:ascii="Cambria" w:hAnsi="Cambria" w:cs="Times New Roman"/>
          <w:sz w:val="20"/>
          <w:szCs w:val="20"/>
        </w:rPr>
        <w:t xml:space="preserve">2. </w:t>
      </w:r>
      <w:r w:rsidR="008C50B7" w:rsidRPr="007E6A06">
        <w:rPr>
          <w:rFonts w:ascii="Cambria" w:hAnsi="Cambria" w:cs="Times New Roman"/>
          <w:sz w:val="20"/>
          <w:szCs w:val="20"/>
        </w:rPr>
        <w:t>PN-1070/02 Ochrona przed korozją. Powłoki metalizacyjne cynkowe i aluminiowe.</w:t>
      </w:r>
    </w:p>
    <w:p w14:paraId="40E93CE6" w14:textId="6B46BD9A" w:rsidR="008C50B7" w:rsidRPr="007E6A06" w:rsidRDefault="008C50B7" w:rsidP="00B64DC1">
      <w:pPr>
        <w:keepLines/>
        <w:widowControl w:val="0"/>
        <w:tabs>
          <w:tab w:val="num" w:pos="0"/>
        </w:tabs>
        <w:spacing w:before="120" w:after="120" w:line="276" w:lineRule="auto"/>
        <w:jc w:val="both"/>
        <w:rPr>
          <w:rFonts w:ascii="Cambria" w:hAnsi="Cambria" w:cs="Times New Roman"/>
          <w:sz w:val="20"/>
          <w:szCs w:val="20"/>
        </w:rPr>
      </w:pPr>
      <w:r w:rsidRPr="007E6A06">
        <w:rPr>
          <w:rFonts w:ascii="Cambria" w:hAnsi="Cambria" w:cs="Times New Roman"/>
          <w:sz w:val="20"/>
          <w:szCs w:val="20"/>
        </w:rPr>
        <w:t>3. PN-77/B-82200   Cynk.</w:t>
      </w:r>
    </w:p>
    <w:p w14:paraId="4ED212AE" w14:textId="1AA87418" w:rsidR="008C50B7" w:rsidRPr="007E6A06" w:rsidRDefault="008C50B7" w:rsidP="00B64DC1">
      <w:pPr>
        <w:keepLines/>
        <w:widowControl w:val="0"/>
        <w:tabs>
          <w:tab w:val="num" w:pos="0"/>
        </w:tabs>
        <w:spacing w:before="120" w:after="120" w:line="276" w:lineRule="auto"/>
        <w:jc w:val="both"/>
        <w:rPr>
          <w:rFonts w:ascii="Cambria" w:hAnsi="Cambria" w:cs="Times New Roman"/>
          <w:sz w:val="20"/>
          <w:szCs w:val="20"/>
        </w:rPr>
      </w:pPr>
      <w:r w:rsidRPr="007E6A06">
        <w:rPr>
          <w:rFonts w:ascii="Cambria" w:hAnsi="Cambria" w:cs="Times New Roman"/>
          <w:sz w:val="20"/>
          <w:szCs w:val="20"/>
        </w:rPr>
        <w:t>4.</w:t>
      </w:r>
      <w:r w:rsidR="00B64DC1">
        <w:rPr>
          <w:rFonts w:ascii="Cambria" w:hAnsi="Cambria" w:cs="Times New Roman"/>
          <w:sz w:val="20"/>
          <w:szCs w:val="20"/>
        </w:rPr>
        <w:t xml:space="preserve"> </w:t>
      </w:r>
      <w:r w:rsidRPr="007E6A06">
        <w:rPr>
          <w:rFonts w:ascii="Cambria" w:hAnsi="Cambria" w:cs="Times New Roman"/>
          <w:sz w:val="20"/>
          <w:szCs w:val="20"/>
        </w:rPr>
        <w:t>PN-C-81556 Wyroby lakierowe. Badanie odporności powłok lakierowych na działanie zmiennych temperatur.</w:t>
      </w:r>
    </w:p>
    <w:p w14:paraId="6C236FDB" w14:textId="371876E1" w:rsidR="008C50B7" w:rsidRPr="007E6A06" w:rsidRDefault="008C50B7" w:rsidP="00B64DC1">
      <w:pPr>
        <w:keepLines/>
        <w:widowControl w:val="0"/>
        <w:tabs>
          <w:tab w:val="num" w:pos="0"/>
        </w:tabs>
        <w:spacing w:before="120" w:after="120" w:line="276" w:lineRule="auto"/>
        <w:jc w:val="both"/>
        <w:rPr>
          <w:rFonts w:ascii="Cambria" w:hAnsi="Cambria" w:cs="Times New Roman"/>
          <w:sz w:val="20"/>
          <w:szCs w:val="20"/>
        </w:rPr>
      </w:pPr>
      <w:r w:rsidRPr="007E6A06">
        <w:rPr>
          <w:rFonts w:ascii="Cambria" w:hAnsi="Cambria" w:cs="Times New Roman"/>
          <w:sz w:val="20"/>
          <w:szCs w:val="20"/>
        </w:rPr>
        <w:t>5. PN-H-04623  Ochrona przed korozją. Pomiar grubości powłok metalowych metodami nieniszczącymi. Metoda magnetyczna.</w:t>
      </w:r>
    </w:p>
    <w:p w14:paraId="26870BD0" w14:textId="77777777" w:rsidR="008C50B7" w:rsidRPr="007E6A06" w:rsidRDefault="008C50B7" w:rsidP="00B64DC1">
      <w:pPr>
        <w:keepLines/>
        <w:widowControl w:val="0"/>
        <w:tabs>
          <w:tab w:val="num" w:pos="0"/>
        </w:tabs>
        <w:spacing w:before="120" w:after="120" w:line="276" w:lineRule="auto"/>
        <w:jc w:val="both"/>
        <w:rPr>
          <w:rFonts w:ascii="Cambria" w:hAnsi="Cambria" w:cs="Times New Roman"/>
          <w:sz w:val="20"/>
          <w:szCs w:val="20"/>
        </w:rPr>
      </w:pPr>
      <w:r w:rsidRPr="007E6A06">
        <w:rPr>
          <w:rFonts w:ascii="Cambria" w:hAnsi="Cambria" w:cs="Times New Roman"/>
          <w:sz w:val="20"/>
          <w:szCs w:val="20"/>
        </w:rPr>
        <w:t>6. PN-H-87070   Ochrona przed korozją. Pokrycia lakierowane.</w:t>
      </w:r>
    </w:p>
    <w:p w14:paraId="25DCE9BB" w14:textId="77777777" w:rsidR="008C50B7" w:rsidRPr="007E6A06" w:rsidRDefault="008C50B7" w:rsidP="00B64DC1">
      <w:pPr>
        <w:keepLines/>
        <w:widowControl w:val="0"/>
        <w:tabs>
          <w:tab w:val="num" w:pos="0"/>
        </w:tabs>
        <w:spacing w:before="120" w:after="120" w:line="276" w:lineRule="auto"/>
        <w:jc w:val="both"/>
        <w:rPr>
          <w:rFonts w:ascii="Cambria" w:hAnsi="Cambria" w:cs="Times New Roman"/>
          <w:sz w:val="20"/>
          <w:szCs w:val="20"/>
        </w:rPr>
      </w:pPr>
      <w:r w:rsidRPr="007E6A06">
        <w:rPr>
          <w:rFonts w:ascii="Cambria" w:hAnsi="Cambria" w:cs="Times New Roman"/>
          <w:sz w:val="20"/>
          <w:szCs w:val="20"/>
        </w:rPr>
        <w:t xml:space="preserve">7. PN-80/B-74219 </w:t>
      </w:r>
      <w:r w:rsidR="00C111AA" w:rsidRPr="007E6A06">
        <w:rPr>
          <w:rFonts w:ascii="Cambria" w:hAnsi="Cambria" w:cs="Times New Roman"/>
          <w:sz w:val="20"/>
          <w:szCs w:val="20"/>
        </w:rPr>
        <w:t>R</w:t>
      </w:r>
      <w:r w:rsidRPr="007E6A06">
        <w:rPr>
          <w:rFonts w:ascii="Cambria" w:hAnsi="Cambria" w:cs="Times New Roman"/>
          <w:sz w:val="20"/>
          <w:szCs w:val="20"/>
        </w:rPr>
        <w:t>ury stalowe bez szwu walcowane na gorąco ogólnego przeznaczenia.</w:t>
      </w:r>
    </w:p>
    <w:p w14:paraId="2E8ACBAC" w14:textId="7C21A2C6" w:rsidR="008C50B7" w:rsidRPr="007E6A06" w:rsidRDefault="008C50B7" w:rsidP="00B64DC1">
      <w:pPr>
        <w:keepLines/>
        <w:widowControl w:val="0"/>
        <w:tabs>
          <w:tab w:val="num" w:pos="0"/>
        </w:tabs>
        <w:spacing w:before="120" w:after="120" w:line="276" w:lineRule="auto"/>
        <w:jc w:val="both"/>
        <w:rPr>
          <w:rFonts w:ascii="Cambria" w:hAnsi="Cambria" w:cs="Times New Roman"/>
          <w:sz w:val="20"/>
          <w:szCs w:val="20"/>
        </w:rPr>
      </w:pPr>
      <w:r w:rsidRPr="007E6A06">
        <w:rPr>
          <w:rFonts w:ascii="Cambria" w:hAnsi="Cambria" w:cs="Times New Roman"/>
          <w:sz w:val="20"/>
          <w:szCs w:val="20"/>
        </w:rPr>
        <w:t>8. PN-84/B-74220 Rury stalowe bez szwu ciągnione i walcowane na zimno ogólnego</w:t>
      </w:r>
      <w:r w:rsidR="00B64DC1">
        <w:rPr>
          <w:rFonts w:ascii="Cambria" w:hAnsi="Cambria" w:cs="Times New Roman"/>
          <w:sz w:val="20"/>
          <w:szCs w:val="20"/>
        </w:rPr>
        <w:t xml:space="preserve"> </w:t>
      </w:r>
      <w:r w:rsidRPr="007E6A06">
        <w:rPr>
          <w:rFonts w:ascii="Cambria" w:hAnsi="Cambria" w:cs="Times New Roman"/>
          <w:sz w:val="20"/>
          <w:szCs w:val="20"/>
        </w:rPr>
        <w:t>przeznaczenia.</w:t>
      </w:r>
    </w:p>
    <w:p w14:paraId="6D22D0F9" w14:textId="316E90C6" w:rsidR="006220E3" w:rsidRPr="007E6A06" w:rsidRDefault="008C50B7" w:rsidP="00B64DC1">
      <w:pPr>
        <w:keepLines/>
        <w:widowControl w:val="0"/>
        <w:tabs>
          <w:tab w:val="num" w:pos="0"/>
        </w:tabs>
        <w:spacing w:before="120" w:after="120" w:line="276" w:lineRule="auto"/>
        <w:jc w:val="both"/>
        <w:rPr>
          <w:rFonts w:ascii="Cambria" w:hAnsi="Cambria" w:cs="Times New Roman"/>
          <w:sz w:val="20"/>
          <w:szCs w:val="20"/>
        </w:rPr>
      </w:pPr>
      <w:r w:rsidRPr="007E6A06">
        <w:rPr>
          <w:rFonts w:ascii="Cambria" w:hAnsi="Cambria" w:cs="Times New Roman"/>
          <w:sz w:val="20"/>
          <w:szCs w:val="20"/>
        </w:rPr>
        <w:t>9. PN-EN 10152:2004(U) Blacha ocynkowana ogniowo o grubości min. 1,5mm.</w:t>
      </w:r>
    </w:p>
    <w:p w14:paraId="6BB7E082" w14:textId="77777777" w:rsidR="006220E3" w:rsidRPr="007E6A06" w:rsidRDefault="006220E3" w:rsidP="0065680F">
      <w:pPr>
        <w:spacing w:before="120" w:after="120" w:line="276" w:lineRule="auto"/>
        <w:rPr>
          <w:rFonts w:ascii="Cambria" w:hAnsi="Cambria" w:cs="Times New Roman"/>
          <w:b/>
          <w:sz w:val="20"/>
          <w:szCs w:val="20"/>
        </w:rPr>
      </w:pPr>
    </w:p>
    <w:p w14:paraId="0685F059" w14:textId="68B474F1" w:rsidR="00D11FFB" w:rsidRPr="00437243" w:rsidRDefault="00D11FFB" w:rsidP="0065680F">
      <w:pPr>
        <w:keepLines/>
        <w:spacing w:before="120" w:after="120" w:line="276" w:lineRule="auto"/>
        <w:jc w:val="both"/>
        <w:rPr>
          <w:rFonts w:ascii="Cambria" w:hAnsi="Cambria" w:cs="Times New Roman"/>
          <w:b/>
          <w:bCs/>
          <w:i/>
          <w:iCs/>
          <w:sz w:val="20"/>
          <w:szCs w:val="20"/>
        </w:rPr>
      </w:pPr>
      <w:r w:rsidRPr="00437243">
        <w:rPr>
          <w:rFonts w:ascii="Cambria" w:hAnsi="Cambria" w:cs="Times New Roman"/>
          <w:b/>
          <w:bCs/>
          <w:i/>
          <w:iCs/>
          <w:sz w:val="20"/>
          <w:szCs w:val="20"/>
        </w:rPr>
        <w:lastRenderedPageBreak/>
        <w:t>Załącznik nr 1do Specyfikacji Technicznej</w:t>
      </w:r>
    </w:p>
    <w:p w14:paraId="5B623A42" w14:textId="77777777" w:rsidR="00D11FFB" w:rsidRPr="007E6A06" w:rsidRDefault="00D11FFB" w:rsidP="0065680F">
      <w:pPr>
        <w:keepLines/>
        <w:spacing w:before="120" w:after="120" w:line="276" w:lineRule="auto"/>
        <w:jc w:val="both"/>
        <w:rPr>
          <w:rFonts w:ascii="Cambria" w:hAnsi="Cambria" w:cs="Times New Roman"/>
          <w:sz w:val="20"/>
          <w:szCs w:val="20"/>
        </w:rPr>
      </w:pPr>
      <w:r w:rsidRPr="007E6A06">
        <w:rPr>
          <w:rFonts w:ascii="Cambria" w:hAnsi="Cambria" w:cs="Times New Roman"/>
          <w:sz w:val="20"/>
          <w:szCs w:val="20"/>
        </w:rPr>
        <w:t>Umowa nr ……………</w:t>
      </w:r>
    </w:p>
    <w:p w14:paraId="4A31C3FF" w14:textId="77777777" w:rsidR="00A661C2" w:rsidRDefault="00A661C2" w:rsidP="0065680F">
      <w:pPr>
        <w:suppressAutoHyphens w:val="0"/>
        <w:spacing w:before="120" w:after="120" w:line="276" w:lineRule="auto"/>
        <w:jc w:val="center"/>
        <w:rPr>
          <w:rFonts w:ascii="Cambria" w:eastAsia="Calibri" w:hAnsi="Cambria" w:cs="Times New Roman"/>
          <w:kern w:val="0"/>
          <w:sz w:val="20"/>
          <w:szCs w:val="20"/>
          <w:lang w:eastAsia="en-US" w:bidi="ar-SA"/>
        </w:rPr>
      </w:pPr>
    </w:p>
    <w:p w14:paraId="5CB93EBE" w14:textId="636F919B" w:rsidR="00D11FFB" w:rsidRPr="007E6A06" w:rsidRDefault="00D11FFB" w:rsidP="0065680F">
      <w:pPr>
        <w:suppressAutoHyphens w:val="0"/>
        <w:spacing w:before="120" w:after="120" w:line="276" w:lineRule="auto"/>
        <w:jc w:val="center"/>
        <w:rPr>
          <w:rFonts w:ascii="Cambria" w:eastAsia="Calibri" w:hAnsi="Cambria" w:cs="Times New Roman"/>
          <w:kern w:val="0"/>
          <w:sz w:val="20"/>
          <w:szCs w:val="20"/>
          <w:lang w:eastAsia="en-US" w:bidi="ar-SA"/>
        </w:rPr>
      </w:pPr>
      <w:r w:rsidRPr="007E6A06">
        <w:rPr>
          <w:rFonts w:ascii="Cambria" w:eastAsia="Calibri" w:hAnsi="Cambria" w:cs="Times New Roman"/>
          <w:kern w:val="0"/>
          <w:sz w:val="20"/>
          <w:szCs w:val="20"/>
          <w:lang w:eastAsia="en-US" w:bidi="ar-SA"/>
        </w:rPr>
        <w:t>KARTA ZABEZPIECZENIA AWARII W PASIE DROGOWYM</w:t>
      </w:r>
    </w:p>
    <w:p w14:paraId="49A8F5DC" w14:textId="77777777" w:rsidR="00D11FFB" w:rsidRPr="007E6A06" w:rsidRDefault="00D11FFB" w:rsidP="0065680F">
      <w:pPr>
        <w:suppressAutoHyphens w:val="0"/>
        <w:spacing w:before="120" w:after="120" w:line="276" w:lineRule="auto"/>
        <w:jc w:val="center"/>
        <w:rPr>
          <w:rFonts w:ascii="Cambria" w:eastAsia="Calibri" w:hAnsi="Cambria" w:cs="Times New Roman"/>
          <w:kern w:val="0"/>
          <w:sz w:val="20"/>
          <w:szCs w:val="20"/>
          <w:lang w:eastAsia="en-US" w:bidi="ar-SA"/>
        </w:rPr>
      </w:pPr>
      <w:r w:rsidRPr="007E6A06">
        <w:rPr>
          <w:rFonts w:ascii="Cambria" w:eastAsia="Calibri" w:hAnsi="Cambria" w:cs="Times New Roman"/>
          <w:kern w:val="0"/>
          <w:sz w:val="20"/>
          <w:szCs w:val="20"/>
          <w:lang w:eastAsia="en-US" w:bidi="ar-SA"/>
        </w:rPr>
        <w:t xml:space="preserve">na terenie Miasta Krakowa </w:t>
      </w:r>
    </w:p>
    <w:p w14:paraId="25D70F15" w14:textId="77777777" w:rsidR="00D11FFB" w:rsidRPr="00A661C2" w:rsidRDefault="00D11FFB" w:rsidP="0065680F">
      <w:pPr>
        <w:suppressAutoHyphens w:val="0"/>
        <w:spacing w:before="120" w:after="120" w:line="276" w:lineRule="auto"/>
        <w:rPr>
          <w:rFonts w:ascii="Cambria" w:eastAsia="Calibri" w:hAnsi="Cambria" w:cs="Times New Roman"/>
          <w:kern w:val="0"/>
          <w:sz w:val="20"/>
          <w:szCs w:val="20"/>
          <w:lang w:eastAsia="en-US" w:bidi="ar-SA"/>
        </w:rPr>
      </w:pPr>
      <w:r w:rsidRPr="00A661C2">
        <w:rPr>
          <w:rFonts w:ascii="Cambria" w:eastAsia="Calibri" w:hAnsi="Cambria" w:cs="Times New Roman"/>
          <w:kern w:val="0"/>
          <w:sz w:val="20"/>
          <w:szCs w:val="20"/>
          <w:lang w:eastAsia="en-US" w:bidi="ar-SA"/>
        </w:rPr>
        <w:t>Zamawiający:</w:t>
      </w:r>
      <w:r w:rsidRPr="00A661C2">
        <w:rPr>
          <w:rFonts w:ascii="Cambria" w:eastAsia="Calibri" w:hAnsi="Cambria" w:cs="Times New Roman"/>
          <w:kern w:val="0"/>
          <w:sz w:val="20"/>
          <w:szCs w:val="20"/>
          <w:lang w:eastAsia="en-US" w:bidi="ar-SA"/>
        </w:rPr>
        <w:tab/>
      </w:r>
      <w:r w:rsidRPr="00A661C2">
        <w:rPr>
          <w:rFonts w:ascii="Cambria" w:eastAsia="Calibri" w:hAnsi="Cambria" w:cs="Times New Roman"/>
          <w:kern w:val="0"/>
          <w:sz w:val="20"/>
          <w:szCs w:val="20"/>
          <w:lang w:eastAsia="en-US" w:bidi="ar-SA"/>
        </w:rPr>
        <w:tab/>
      </w:r>
      <w:r w:rsidRPr="00A661C2">
        <w:rPr>
          <w:rFonts w:ascii="Cambria" w:eastAsia="Calibri" w:hAnsi="Cambria" w:cs="Times New Roman"/>
          <w:kern w:val="0"/>
          <w:sz w:val="20"/>
          <w:szCs w:val="20"/>
          <w:lang w:eastAsia="en-US" w:bidi="ar-SA"/>
        </w:rPr>
        <w:tab/>
      </w:r>
      <w:r w:rsidRPr="00A661C2">
        <w:rPr>
          <w:rFonts w:ascii="Cambria" w:eastAsia="Calibri" w:hAnsi="Cambria" w:cs="Times New Roman"/>
          <w:kern w:val="0"/>
          <w:sz w:val="20"/>
          <w:szCs w:val="20"/>
          <w:lang w:eastAsia="en-US" w:bidi="ar-SA"/>
        </w:rPr>
        <w:tab/>
      </w:r>
      <w:r w:rsidRPr="00A661C2">
        <w:rPr>
          <w:rFonts w:ascii="Cambria" w:eastAsia="Calibri" w:hAnsi="Cambria" w:cs="Times New Roman"/>
          <w:kern w:val="0"/>
          <w:sz w:val="20"/>
          <w:szCs w:val="20"/>
          <w:lang w:eastAsia="en-US" w:bidi="ar-SA"/>
        </w:rPr>
        <w:tab/>
      </w:r>
      <w:r w:rsidRPr="00A661C2">
        <w:rPr>
          <w:rFonts w:ascii="Cambria" w:eastAsia="Calibri" w:hAnsi="Cambria" w:cs="Times New Roman"/>
          <w:kern w:val="0"/>
          <w:sz w:val="20"/>
          <w:szCs w:val="20"/>
          <w:lang w:eastAsia="en-US" w:bidi="ar-SA"/>
        </w:rPr>
        <w:tab/>
      </w:r>
      <w:r w:rsidRPr="00A661C2">
        <w:rPr>
          <w:rFonts w:ascii="Cambria" w:eastAsia="Calibri" w:hAnsi="Cambria" w:cs="Times New Roman"/>
          <w:kern w:val="0"/>
          <w:sz w:val="20"/>
          <w:szCs w:val="20"/>
          <w:lang w:eastAsia="en-US" w:bidi="ar-SA"/>
        </w:rPr>
        <w:tab/>
        <w:t>Wykonawca:</w:t>
      </w:r>
    </w:p>
    <w:p w14:paraId="466A5E63" w14:textId="3ED3A36A" w:rsidR="00D11FFB" w:rsidRPr="00A661C2" w:rsidRDefault="00A661C2" w:rsidP="0065680F">
      <w:pPr>
        <w:suppressAutoHyphens w:val="0"/>
        <w:spacing w:before="120" w:after="120" w:line="276" w:lineRule="auto"/>
        <w:rPr>
          <w:rFonts w:ascii="Cambria" w:eastAsia="Calibri" w:hAnsi="Cambria" w:cs="Times New Roman"/>
          <w:kern w:val="0"/>
          <w:sz w:val="20"/>
          <w:szCs w:val="20"/>
          <w:lang w:eastAsia="en-US" w:bidi="ar-SA"/>
        </w:rPr>
      </w:pPr>
      <w:r w:rsidRPr="00A661C2">
        <w:rPr>
          <w:rFonts w:ascii="Cambria" w:eastAsia="Calibri" w:hAnsi="Cambria" w:cs="Times New Roman"/>
          <w:kern w:val="0"/>
          <w:sz w:val="20"/>
          <w:szCs w:val="20"/>
          <w:lang w:eastAsia="en-US" w:bidi="ar-SA"/>
        </w:rPr>
        <w:t>Trasa Łagiewnicka S.A.</w:t>
      </w:r>
      <w:r w:rsidR="00D11FFB" w:rsidRPr="00A661C2">
        <w:rPr>
          <w:rFonts w:ascii="Cambria" w:eastAsia="Calibri" w:hAnsi="Cambria" w:cs="Times New Roman"/>
          <w:kern w:val="0"/>
          <w:sz w:val="20"/>
          <w:szCs w:val="20"/>
          <w:lang w:eastAsia="en-US" w:bidi="ar-SA"/>
        </w:rPr>
        <w:tab/>
      </w:r>
      <w:r w:rsidR="00D11FFB" w:rsidRPr="00A661C2">
        <w:rPr>
          <w:rFonts w:ascii="Cambria" w:eastAsia="Calibri" w:hAnsi="Cambria" w:cs="Times New Roman"/>
          <w:kern w:val="0"/>
          <w:sz w:val="20"/>
          <w:szCs w:val="20"/>
          <w:lang w:eastAsia="en-US" w:bidi="ar-SA"/>
        </w:rPr>
        <w:tab/>
      </w:r>
      <w:r w:rsidR="00D11FFB" w:rsidRPr="00A661C2">
        <w:rPr>
          <w:rFonts w:ascii="Cambria" w:eastAsia="Calibri" w:hAnsi="Cambria" w:cs="Times New Roman"/>
          <w:kern w:val="0"/>
          <w:sz w:val="20"/>
          <w:szCs w:val="20"/>
          <w:lang w:eastAsia="en-US" w:bidi="ar-SA"/>
        </w:rPr>
        <w:tab/>
      </w:r>
      <w:r w:rsidR="00D11FFB" w:rsidRPr="00A661C2">
        <w:rPr>
          <w:rFonts w:ascii="Cambria" w:eastAsia="Calibri" w:hAnsi="Cambria" w:cs="Times New Roman"/>
          <w:kern w:val="0"/>
          <w:sz w:val="20"/>
          <w:szCs w:val="20"/>
          <w:lang w:eastAsia="en-US" w:bidi="ar-SA"/>
        </w:rPr>
        <w:tab/>
      </w:r>
      <w:r w:rsidR="00D11FFB" w:rsidRPr="00A661C2">
        <w:rPr>
          <w:rFonts w:ascii="Cambria" w:eastAsia="Calibri" w:hAnsi="Cambria" w:cs="Times New Roman"/>
          <w:kern w:val="0"/>
          <w:sz w:val="20"/>
          <w:szCs w:val="20"/>
          <w:lang w:eastAsia="en-US" w:bidi="ar-SA"/>
        </w:rPr>
        <w:tab/>
        <w:t>………………………………..</w:t>
      </w:r>
    </w:p>
    <w:p w14:paraId="79B3D9EC" w14:textId="68BB05E2" w:rsidR="00D11FFB" w:rsidRPr="00A661C2" w:rsidRDefault="00A661C2" w:rsidP="0065680F">
      <w:pPr>
        <w:suppressAutoHyphens w:val="0"/>
        <w:spacing w:before="120" w:after="120" w:line="276" w:lineRule="auto"/>
        <w:rPr>
          <w:rFonts w:ascii="Cambria" w:eastAsia="Calibri" w:hAnsi="Cambria" w:cs="Times New Roman"/>
          <w:kern w:val="0"/>
          <w:sz w:val="20"/>
          <w:szCs w:val="20"/>
          <w:lang w:eastAsia="en-US" w:bidi="ar-SA"/>
        </w:rPr>
      </w:pPr>
      <w:r w:rsidRPr="00A661C2">
        <w:rPr>
          <w:rFonts w:ascii="Cambria" w:eastAsia="Calibri" w:hAnsi="Cambria" w:cs="Times New Roman"/>
          <w:kern w:val="0"/>
          <w:sz w:val="20"/>
          <w:szCs w:val="20"/>
          <w:lang w:eastAsia="en-US" w:bidi="ar-SA"/>
        </w:rPr>
        <w:t>u</w:t>
      </w:r>
      <w:r w:rsidR="00D11FFB" w:rsidRPr="00A661C2">
        <w:rPr>
          <w:rFonts w:ascii="Cambria" w:eastAsia="Calibri" w:hAnsi="Cambria" w:cs="Times New Roman"/>
          <w:kern w:val="0"/>
          <w:sz w:val="20"/>
          <w:szCs w:val="20"/>
          <w:lang w:eastAsia="en-US" w:bidi="ar-SA"/>
        </w:rPr>
        <w:t xml:space="preserve">l. </w:t>
      </w:r>
      <w:r w:rsidRPr="00A661C2">
        <w:rPr>
          <w:rFonts w:ascii="Cambria" w:eastAsia="Calibri" w:hAnsi="Cambria" w:cs="Times New Roman"/>
          <w:kern w:val="0"/>
          <w:sz w:val="20"/>
          <w:szCs w:val="20"/>
          <w:lang w:eastAsia="en-US" w:bidi="ar-SA"/>
        </w:rPr>
        <w:t>Zbrojarzy 78</w:t>
      </w:r>
      <w:r w:rsidR="00D11FFB" w:rsidRPr="00A661C2">
        <w:rPr>
          <w:rFonts w:ascii="Cambria" w:eastAsia="Calibri" w:hAnsi="Cambria" w:cs="Times New Roman"/>
          <w:kern w:val="0"/>
          <w:sz w:val="20"/>
          <w:szCs w:val="20"/>
          <w:lang w:eastAsia="en-US" w:bidi="ar-SA"/>
        </w:rPr>
        <w:tab/>
      </w:r>
      <w:r w:rsidR="00D11FFB" w:rsidRPr="00A661C2">
        <w:rPr>
          <w:rFonts w:ascii="Cambria" w:eastAsia="Calibri" w:hAnsi="Cambria" w:cs="Times New Roman"/>
          <w:kern w:val="0"/>
          <w:sz w:val="20"/>
          <w:szCs w:val="20"/>
          <w:lang w:eastAsia="en-US" w:bidi="ar-SA"/>
        </w:rPr>
        <w:tab/>
      </w:r>
      <w:r w:rsidR="00D11FFB" w:rsidRPr="00A661C2">
        <w:rPr>
          <w:rFonts w:ascii="Cambria" w:eastAsia="Calibri" w:hAnsi="Cambria" w:cs="Times New Roman"/>
          <w:kern w:val="0"/>
          <w:sz w:val="20"/>
          <w:szCs w:val="20"/>
          <w:lang w:eastAsia="en-US" w:bidi="ar-SA"/>
        </w:rPr>
        <w:tab/>
      </w:r>
      <w:r w:rsidR="00D11FFB" w:rsidRPr="00A661C2">
        <w:rPr>
          <w:rFonts w:ascii="Cambria" w:eastAsia="Calibri" w:hAnsi="Cambria" w:cs="Times New Roman"/>
          <w:kern w:val="0"/>
          <w:sz w:val="20"/>
          <w:szCs w:val="20"/>
          <w:lang w:eastAsia="en-US" w:bidi="ar-SA"/>
        </w:rPr>
        <w:tab/>
      </w:r>
      <w:r w:rsidR="00D11FFB" w:rsidRPr="00A661C2">
        <w:rPr>
          <w:rFonts w:ascii="Cambria" w:eastAsia="Calibri" w:hAnsi="Cambria" w:cs="Times New Roman"/>
          <w:kern w:val="0"/>
          <w:sz w:val="20"/>
          <w:szCs w:val="20"/>
          <w:lang w:eastAsia="en-US" w:bidi="ar-SA"/>
        </w:rPr>
        <w:tab/>
      </w:r>
      <w:r w:rsidRPr="00A661C2">
        <w:rPr>
          <w:rFonts w:ascii="Cambria" w:eastAsia="Calibri" w:hAnsi="Cambria" w:cs="Times New Roman"/>
          <w:kern w:val="0"/>
          <w:sz w:val="20"/>
          <w:szCs w:val="20"/>
          <w:lang w:eastAsia="en-US" w:bidi="ar-SA"/>
        </w:rPr>
        <w:tab/>
      </w:r>
      <w:r w:rsidR="00D11FFB" w:rsidRPr="00A661C2">
        <w:rPr>
          <w:rFonts w:ascii="Cambria" w:eastAsia="Calibri" w:hAnsi="Cambria" w:cs="Times New Roman"/>
          <w:kern w:val="0"/>
          <w:sz w:val="20"/>
          <w:szCs w:val="20"/>
          <w:lang w:eastAsia="en-US" w:bidi="ar-SA"/>
        </w:rPr>
        <w:t>………………………………..</w:t>
      </w:r>
    </w:p>
    <w:p w14:paraId="03BC2A66" w14:textId="69DDACE7" w:rsidR="00D11FFB" w:rsidRPr="00A661C2" w:rsidRDefault="00D11FFB" w:rsidP="0065680F">
      <w:pPr>
        <w:suppressAutoHyphens w:val="0"/>
        <w:spacing w:before="120" w:after="120" w:line="276" w:lineRule="auto"/>
        <w:rPr>
          <w:rFonts w:ascii="Cambria" w:eastAsia="Calibri" w:hAnsi="Cambria" w:cs="Times New Roman"/>
          <w:kern w:val="0"/>
          <w:sz w:val="20"/>
          <w:szCs w:val="20"/>
          <w:lang w:eastAsia="en-US" w:bidi="ar-SA"/>
        </w:rPr>
      </w:pPr>
      <w:r w:rsidRPr="00A661C2">
        <w:rPr>
          <w:rFonts w:ascii="Cambria" w:eastAsia="Calibri" w:hAnsi="Cambria" w:cs="Times New Roman"/>
          <w:kern w:val="0"/>
          <w:sz w:val="20"/>
          <w:szCs w:val="20"/>
          <w:lang w:eastAsia="en-US" w:bidi="ar-SA"/>
        </w:rPr>
        <w:t>3</w:t>
      </w:r>
      <w:r w:rsidR="00A661C2" w:rsidRPr="00A661C2">
        <w:rPr>
          <w:rFonts w:ascii="Cambria" w:eastAsia="Calibri" w:hAnsi="Cambria" w:cs="Times New Roman"/>
          <w:kern w:val="0"/>
          <w:sz w:val="20"/>
          <w:szCs w:val="20"/>
          <w:lang w:eastAsia="en-US" w:bidi="ar-SA"/>
        </w:rPr>
        <w:t>0</w:t>
      </w:r>
      <w:r w:rsidRPr="00A661C2">
        <w:rPr>
          <w:rFonts w:ascii="Cambria" w:eastAsia="Calibri" w:hAnsi="Cambria" w:cs="Times New Roman"/>
          <w:kern w:val="0"/>
          <w:sz w:val="20"/>
          <w:szCs w:val="20"/>
          <w:lang w:eastAsia="en-US" w:bidi="ar-SA"/>
        </w:rPr>
        <w:t>-</w:t>
      </w:r>
      <w:r w:rsidR="00A661C2" w:rsidRPr="00A661C2">
        <w:rPr>
          <w:rFonts w:ascii="Cambria" w:eastAsia="Calibri" w:hAnsi="Cambria" w:cs="Times New Roman"/>
          <w:kern w:val="0"/>
          <w:sz w:val="20"/>
          <w:szCs w:val="20"/>
          <w:lang w:eastAsia="en-US" w:bidi="ar-SA"/>
        </w:rPr>
        <w:t>412</w:t>
      </w:r>
      <w:r w:rsidRPr="00A661C2">
        <w:rPr>
          <w:rFonts w:ascii="Cambria" w:eastAsia="Calibri" w:hAnsi="Cambria" w:cs="Times New Roman"/>
          <w:kern w:val="0"/>
          <w:sz w:val="20"/>
          <w:szCs w:val="20"/>
          <w:lang w:eastAsia="en-US" w:bidi="ar-SA"/>
        </w:rPr>
        <w:t xml:space="preserve"> KRAKÓW</w:t>
      </w:r>
      <w:r w:rsidRPr="00A661C2">
        <w:rPr>
          <w:rFonts w:ascii="Cambria" w:eastAsia="Calibri" w:hAnsi="Cambria" w:cs="Times New Roman"/>
          <w:kern w:val="0"/>
          <w:sz w:val="20"/>
          <w:szCs w:val="20"/>
          <w:lang w:eastAsia="en-US" w:bidi="ar-SA"/>
        </w:rPr>
        <w:tab/>
      </w:r>
      <w:r w:rsidRPr="00A661C2">
        <w:rPr>
          <w:rFonts w:ascii="Cambria" w:eastAsia="Calibri" w:hAnsi="Cambria" w:cs="Times New Roman"/>
          <w:kern w:val="0"/>
          <w:sz w:val="20"/>
          <w:szCs w:val="20"/>
          <w:lang w:eastAsia="en-US" w:bidi="ar-SA"/>
        </w:rPr>
        <w:tab/>
      </w:r>
      <w:r w:rsidRPr="00A661C2">
        <w:rPr>
          <w:rFonts w:ascii="Cambria" w:eastAsia="Calibri" w:hAnsi="Cambria" w:cs="Times New Roman"/>
          <w:kern w:val="0"/>
          <w:sz w:val="20"/>
          <w:szCs w:val="20"/>
          <w:lang w:eastAsia="en-US" w:bidi="ar-SA"/>
        </w:rPr>
        <w:tab/>
      </w:r>
      <w:r w:rsidRPr="00A661C2">
        <w:rPr>
          <w:rFonts w:ascii="Cambria" w:eastAsia="Calibri" w:hAnsi="Cambria" w:cs="Times New Roman"/>
          <w:kern w:val="0"/>
          <w:sz w:val="20"/>
          <w:szCs w:val="20"/>
          <w:lang w:eastAsia="en-US" w:bidi="ar-SA"/>
        </w:rPr>
        <w:tab/>
      </w:r>
      <w:r w:rsidRPr="00A661C2">
        <w:rPr>
          <w:rFonts w:ascii="Cambria" w:eastAsia="Calibri" w:hAnsi="Cambria" w:cs="Times New Roman"/>
          <w:kern w:val="0"/>
          <w:sz w:val="20"/>
          <w:szCs w:val="20"/>
          <w:lang w:eastAsia="en-US" w:bidi="ar-SA"/>
        </w:rPr>
        <w:tab/>
        <w:t>………………………………..</w:t>
      </w:r>
    </w:p>
    <w:p w14:paraId="64B341AD" w14:textId="77777777" w:rsidR="00D11FFB" w:rsidRPr="00A661C2" w:rsidRDefault="00D11FFB" w:rsidP="0065680F">
      <w:pPr>
        <w:suppressAutoHyphens w:val="0"/>
        <w:spacing w:before="120" w:after="120" w:line="276" w:lineRule="auto"/>
        <w:rPr>
          <w:rFonts w:ascii="Cambria" w:eastAsia="Calibri" w:hAnsi="Cambria" w:cs="Times New Roman"/>
          <w:kern w:val="0"/>
          <w:sz w:val="20"/>
          <w:szCs w:val="20"/>
          <w:lang w:eastAsia="en-US" w:bidi="ar-SA"/>
        </w:rPr>
      </w:pPr>
      <w:r w:rsidRPr="00A661C2">
        <w:rPr>
          <w:rFonts w:ascii="Cambria" w:eastAsia="Calibri" w:hAnsi="Cambria" w:cs="Times New Roman"/>
          <w:kern w:val="0"/>
          <w:sz w:val="20"/>
          <w:szCs w:val="20"/>
          <w:lang w:eastAsia="en-US" w:bidi="ar-SA"/>
        </w:rPr>
        <w:t xml:space="preserve">Rodzaj awarii: </w:t>
      </w:r>
    </w:p>
    <w:p w14:paraId="4BEB73A5" w14:textId="77777777" w:rsidR="00D11FFB" w:rsidRPr="00A661C2" w:rsidRDefault="00D11FFB" w:rsidP="0065680F">
      <w:pPr>
        <w:suppressAutoHyphens w:val="0"/>
        <w:spacing w:before="120" w:after="120" w:line="276" w:lineRule="auto"/>
        <w:rPr>
          <w:rFonts w:ascii="Cambria" w:eastAsia="Calibri" w:hAnsi="Cambria" w:cs="Times New Roman"/>
          <w:kern w:val="0"/>
          <w:sz w:val="20"/>
          <w:szCs w:val="20"/>
          <w:lang w:eastAsia="en-US" w:bidi="ar-SA"/>
        </w:rPr>
      </w:pPr>
    </w:p>
    <w:p w14:paraId="22C06D11" w14:textId="77777777" w:rsidR="00D11FFB" w:rsidRPr="007E6A06" w:rsidRDefault="00D11FFB" w:rsidP="0065680F">
      <w:pPr>
        <w:tabs>
          <w:tab w:val="left" w:pos="3084"/>
        </w:tabs>
        <w:suppressAutoHyphens w:val="0"/>
        <w:spacing w:before="120" w:after="120" w:line="276" w:lineRule="auto"/>
        <w:rPr>
          <w:rFonts w:ascii="Cambria" w:eastAsia="Calibri" w:hAnsi="Cambria" w:cs="Times New Roman"/>
          <w:kern w:val="0"/>
          <w:sz w:val="20"/>
          <w:szCs w:val="20"/>
          <w:lang w:eastAsia="en-US" w:bidi="ar-SA"/>
        </w:rPr>
      </w:pPr>
      <w:r w:rsidRPr="007E6A06">
        <w:rPr>
          <w:rFonts w:ascii="Cambria" w:eastAsia="Calibri" w:hAnsi="Cambria" w:cs="Times New Roman"/>
          <w:kern w:val="0"/>
          <w:sz w:val="20"/>
          <w:szCs w:val="20"/>
          <w:lang w:eastAsia="en-US" w:bidi="ar-SA"/>
        </w:rPr>
        <w:t xml:space="preserve">Lokalizacja: </w:t>
      </w:r>
      <w:r w:rsidRPr="007E6A06">
        <w:rPr>
          <w:rFonts w:ascii="Cambria" w:eastAsia="Calibri" w:hAnsi="Cambria" w:cs="Times New Roman"/>
          <w:kern w:val="0"/>
          <w:sz w:val="20"/>
          <w:szCs w:val="20"/>
          <w:lang w:eastAsia="en-US" w:bidi="ar-SA"/>
        </w:rPr>
        <w:tab/>
      </w:r>
    </w:p>
    <w:p w14:paraId="4B24DCC6"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p>
    <w:p w14:paraId="6036693A"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r w:rsidRPr="007E6A06">
        <w:rPr>
          <w:rFonts w:ascii="Cambria" w:eastAsia="Calibri" w:hAnsi="Cambria" w:cs="Times New Roman"/>
          <w:kern w:val="0"/>
          <w:sz w:val="20"/>
          <w:szCs w:val="20"/>
          <w:lang w:eastAsia="en-US" w:bidi="ar-SA"/>
        </w:rPr>
        <w:t>Imię i nazwisko osoby oraz nazwę instytucji zgłaszającej nieprawidłowość:</w:t>
      </w:r>
    </w:p>
    <w:p w14:paraId="226FB2FC"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p>
    <w:p w14:paraId="32322A04"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r w:rsidRPr="007E6A06">
        <w:rPr>
          <w:rFonts w:ascii="Cambria" w:eastAsia="Calibri" w:hAnsi="Cambria" w:cs="Times New Roman"/>
          <w:kern w:val="0"/>
          <w:sz w:val="20"/>
          <w:szCs w:val="20"/>
          <w:lang w:eastAsia="en-US" w:bidi="ar-SA"/>
        </w:rPr>
        <w:t>Datę i godzina zabezpieczenia awarii / uszkodzeń infrastruktury:</w:t>
      </w:r>
    </w:p>
    <w:p w14:paraId="4982A555"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p>
    <w:p w14:paraId="340D8B77"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r w:rsidRPr="007E6A06">
        <w:rPr>
          <w:rFonts w:ascii="Cambria" w:eastAsia="Calibri" w:hAnsi="Cambria" w:cs="Times New Roman"/>
          <w:kern w:val="0"/>
          <w:sz w:val="20"/>
          <w:szCs w:val="20"/>
          <w:lang w:eastAsia="en-US" w:bidi="ar-SA"/>
        </w:rPr>
        <w:t>Ilość i rodzaj użytego materiału do zabezpieczenia awarii, naprawy uszkodzeń:</w:t>
      </w:r>
    </w:p>
    <w:p w14:paraId="06AC290E"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p>
    <w:p w14:paraId="15AFA2E1" w14:textId="24CCA2FB" w:rsidR="00D11FFB" w:rsidRPr="007E6A06" w:rsidRDefault="007F398D" w:rsidP="0065680F">
      <w:pPr>
        <w:suppressAutoHyphens w:val="0"/>
        <w:spacing w:before="120" w:after="120" w:line="276" w:lineRule="auto"/>
        <w:rPr>
          <w:rFonts w:ascii="Cambria" w:eastAsia="Calibri" w:hAnsi="Cambria" w:cs="Times New Roman"/>
          <w:kern w:val="0"/>
          <w:sz w:val="20"/>
          <w:szCs w:val="20"/>
          <w:lang w:eastAsia="en-US" w:bidi="ar-SA"/>
        </w:rPr>
      </w:pPr>
      <w:r>
        <w:rPr>
          <w:noProof/>
        </w:rPr>
        <w:pict w14:anchorId="218274EE">
          <v:rect id="Prostokąt 3" o:spid="_x0000_s2056" style="position:absolute;margin-left:-1.25pt;margin-top:20.65pt;width:465.6pt;height:187.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" fillcolor="window" strokecolor="#70ad47" strokeweight="1pt">
            <v:path arrowok="t"/>
          </v:rect>
        </w:pict>
      </w:r>
      <w:r w:rsidR="00D11FFB" w:rsidRPr="007E6A06">
        <w:rPr>
          <w:rFonts w:ascii="Cambria" w:eastAsia="Calibri" w:hAnsi="Cambria" w:cs="Times New Roman"/>
          <w:kern w:val="0"/>
          <w:sz w:val="20"/>
          <w:szCs w:val="20"/>
          <w:lang w:eastAsia="en-US" w:bidi="ar-SA"/>
        </w:rPr>
        <w:t>Szkic sytuacyjny:</w:t>
      </w:r>
    </w:p>
    <w:p w14:paraId="0E084C56"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p>
    <w:p w14:paraId="6F65345D"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r w:rsidRPr="007E6A06">
        <w:rPr>
          <w:rFonts w:ascii="Cambria" w:eastAsia="Calibri" w:hAnsi="Cambria" w:cs="Times New Roman"/>
          <w:kern w:val="0"/>
          <w:sz w:val="20"/>
          <w:szCs w:val="20"/>
          <w:lang w:eastAsia="en-US" w:bidi="ar-SA"/>
        </w:rPr>
        <w:t xml:space="preserve">      </w:t>
      </w:r>
    </w:p>
    <w:p w14:paraId="1896CBAC"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p>
    <w:p w14:paraId="6C1050EF"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p>
    <w:p w14:paraId="48FDDDA8"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p>
    <w:p w14:paraId="4E2D412F"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p>
    <w:p w14:paraId="392A8908"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p>
    <w:p w14:paraId="2FD7D365"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p>
    <w:p w14:paraId="05D59B38"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r w:rsidRPr="007E6A06">
        <w:rPr>
          <w:rFonts w:ascii="Cambria" w:eastAsia="Calibri" w:hAnsi="Cambria" w:cs="Times New Roman"/>
          <w:kern w:val="0"/>
          <w:sz w:val="20"/>
          <w:szCs w:val="20"/>
          <w:lang w:eastAsia="en-US" w:bidi="ar-SA"/>
        </w:rPr>
        <w:t>Imię i nazwisko osób wykonujących zabezpieczenia, podpis:</w:t>
      </w:r>
    </w:p>
    <w:p w14:paraId="6EB0586E" w14:textId="427DD296" w:rsidR="00D11FFB" w:rsidRPr="007E6A06" w:rsidRDefault="00D11FFB" w:rsidP="0065680F">
      <w:pPr>
        <w:tabs>
          <w:tab w:val="center" w:pos="4536"/>
          <w:tab w:val="right" w:pos="9072"/>
        </w:tabs>
        <w:suppressAutoHyphens w:val="0"/>
        <w:spacing w:before="120" w:after="120" w:line="276" w:lineRule="auto"/>
        <w:rPr>
          <w:rFonts w:ascii="Cambria" w:eastAsia="Calibri" w:hAnsi="Cambria" w:cs="Times New Roman"/>
          <w:kern w:val="0"/>
          <w:sz w:val="20"/>
          <w:szCs w:val="20"/>
          <w:lang w:eastAsia="en-US" w:bidi="ar-SA"/>
        </w:rPr>
      </w:pPr>
      <w:r w:rsidRPr="007E6A06">
        <w:rPr>
          <w:rFonts w:ascii="Cambria" w:eastAsia="Calibri" w:hAnsi="Cambria" w:cs="Times New Roman"/>
          <w:kern w:val="0"/>
          <w:sz w:val="20"/>
          <w:szCs w:val="20"/>
          <w:lang w:eastAsia="en-US" w:bidi="ar-SA"/>
        </w:rPr>
        <w:t xml:space="preserve">NALEŻY NIEZWŁOCZNIE WYSŁAĆ SKAN NA ADRES: </w:t>
      </w:r>
      <w:hyperlink r:id="rId22" w:history="1">
        <w:r w:rsidR="00760B86" w:rsidRPr="007E6A06">
          <w:rPr>
            <w:rStyle w:val="Hipercze"/>
            <w:rFonts w:ascii="Cambria" w:eastAsia="Calibri" w:hAnsi="Cambria" w:cs="Times New Roman"/>
            <w:kern w:val="0"/>
            <w:sz w:val="20"/>
            <w:szCs w:val="20"/>
            <w:lang w:eastAsia="en-US" w:bidi="ar-SA"/>
          </w:rPr>
          <w:t>sekretariat@trasalagiewnicka.krakow.pl</w:t>
        </w:r>
      </w:hyperlink>
    </w:p>
    <w:p w14:paraId="1853A413" w14:textId="77777777" w:rsidR="00760B86" w:rsidRPr="007E6A06" w:rsidRDefault="00760B86" w:rsidP="0065680F">
      <w:pPr>
        <w:tabs>
          <w:tab w:val="center" w:pos="4536"/>
          <w:tab w:val="right" w:pos="9072"/>
        </w:tabs>
        <w:suppressAutoHyphens w:val="0"/>
        <w:spacing w:before="120" w:after="120" w:line="276" w:lineRule="auto"/>
        <w:rPr>
          <w:rFonts w:ascii="Cambria" w:eastAsia="Calibri" w:hAnsi="Cambria" w:cs="Times New Roman"/>
          <w:kern w:val="0"/>
          <w:sz w:val="20"/>
          <w:szCs w:val="20"/>
          <w:lang w:eastAsia="en-US" w:bidi="ar-SA"/>
        </w:rPr>
      </w:pPr>
    </w:p>
    <w:p w14:paraId="60C52208" w14:textId="77777777" w:rsidR="00DF7257" w:rsidRPr="007E6A06" w:rsidRDefault="00DF7257" w:rsidP="0065680F">
      <w:pPr>
        <w:keepLines/>
        <w:spacing w:before="120" w:after="120" w:line="276" w:lineRule="auto"/>
        <w:jc w:val="both"/>
        <w:rPr>
          <w:rFonts w:ascii="Cambria" w:hAnsi="Cambria" w:cs="Times New Roman"/>
          <w:b/>
          <w:bCs/>
          <w:sz w:val="20"/>
          <w:szCs w:val="20"/>
        </w:rPr>
      </w:pPr>
      <w:bookmarkStart w:id="43" w:name="_Hlk43657815"/>
    </w:p>
    <w:p w14:paraId="6BA7D41F" w14:textId="0CE02769" w:rsidR="00DF7257" w:rsidRDefault="00DF7257" w:rsidP="0065680F">
      <w:pPr>
        <w:keepLines/>
        <w:spacing w:before="120" w:after="120" w:line="276" w:lineRule="auto"/>
        <w:jc w:val="both"/>
        <w:rPr>
          <w:rFonts w:ascii="Cambria" w:hAnsi="Cambria" w:cs="Times New Roman"/>
          <w:b/>
          <w:bCs/>
          <w:sz w:val="20"/>
          <w:szCs w:val="20"/>
        </w:rPr>
      </w:pPr>
    </w:p>
    <w:p w14:paraId="0E549813" w14:textId="5E5ADBD4" w:rsidR="00437243" w:rsidRDefault="00437243" w:rsidP="0065680F">
      <w:pPr>
        <w:keepLines/>
        <w:spacing w:before="120" w:after="120" w:line="276" w:lineRule="auto"/>
        <w:jc w:val="both"/>
        <w:rPr>
          <w:rFonts w:ascii="Cambria" w:hAnsi="Cambria" w:cs="Times New Roman"/>
          <w:b/>
          <w:bCs/>
          <w:sz w:val="20"/>
          <w:szCs w:val="20"/>
        </w:rPr>
      </w:pPr>
    </w:p>
    <w:p w14:paraId="5EB0466E" w14:textId="77777777" w:rsidR="00437243" w:rsidRPr="007E6A06" w:rsidRDefault="00437243" w:rsidP="0065680F">
      <w:pPr>
        <w:keepLines/>
        <w:spacing w:before="120" w:after="120" w:line="276" w:lineRule="auto"/>
        <w:jc w:val="both"/>
        <w:rPr>
          <w:rFonts w:ascii="Cambria" w:hAnsi="Cambria" w:cs="Times New Roman"/>
          <w:b/>
          <w:bCs/>
          <w:sz w:val="20"/>
          <w:szCs w:val="20"/>
        </w:rPr>
      </w:pPr>
    </w:p>
    <w:p w14:paraId="7E3D70CA" w14:textId="05B77FA0" w:rsidR="00D11FFB" w:rsidRPr="00437243" w:rsidRDefault="00D11FFB" w:rsidP="0065680F">
      <w:pPr>
        <w:keepLines/>
        <w:spacing w:before="120" w:after="120" w:line="276" w:lineRule="auto"/>
        <w:jc w:val="both"/>
        <w:rPr>
          <w:rFonts w:ascii="Cambria" w:hAnsi="Cambria" w:cs="Times New Roman"/>
          <w:b/>
          <w:bCs/>
          <w:i/>
          <w:iCs/>
          <w:sz w:val="20"/>
          <w:szCs w:val="20"/>
        </w:rPr>
      </w:pPr>
      <w:r w:rsidRPr="00437243">
        <w:rPr>
          <w:rFonts w:ascii="Cambria" w:hAnsi="Cambria" w:cs="Times New Roman"/>
          <w:b/>
          <w:bCs/>
          <w:i/>
          <w:iCs/>
          <w:sz w:val="20"/>
          <w:szCs w:val="20"/>
        </w:rPr>
        <w:lastRenderedPageBreak/>
        <w:t>Załącznik nr 2 do Specyfikacji Technicznej</w:t>
      </w:r>
    </w:p>
    <w:bookmarkEnd w:id="43"/>
    <w:p w14:paraId="6DD2E696" w14:textId="052DDC04" w:rsidR="00D11FFB" w:rsidRPr="007E6A06" w:rsidRDefault="00D11FFB" w:rsidP="0065680F">
      <w:pPr>
        <w:suppressAutoHyphens w:val="0"/>
        <w:spacing w:before="120" w:after="120" w:line="276" w:lineRule="auto"/>
        <w:rPr>
          <w:rFonts w:ascii="Cambria" w:hAnsi="Cambria"/>
          <w:sz w:val="20"/>
          <w:szCs w:val="20"/>
        </w:rPr>
      </w:pPr>
    </w:p>
    <w:tbl>
      <w:tblPr>
        <w:tblStyle w:val="Tabela-Siatka"/>
        <w:tblW w:w="9634" w:type="dxa"/>
        <w:tblLook w:val="04A0" w:firstRow="1" w:lastRow="0" w:firstColumn="1" w:lastColumn="0" w:noHBand="0" w:noVBand="1"/>
      </w:tblPr>
      <w:tblGrid>
        <w:gridCol w:w="846"/>
        <w:gridCol w:w="1622"/>
        <w:gridCol w:w="1294"/>
        <w:gridCol w:w="1903"/>
        <w:gridCol w:w="1843"/>
        <w:gridCol w:w="2126"/>
      </w:tblGrid>
      <w:tr w:rsidR="00DF7257" w:rsidRPr="007E6A06" w14:paraId="59E10A22" w14:textId="77777777" w:rsidTr="00DF7257">
        <w:tc>
          <w:tcPr>
            <w:tcW w:w="9634" w:type="dxa"/>
            <w:gridSpan w:val="6"/>
          </w:tcPr>
          <w:p w14:paraId="1A160596" w14:textId="01EEAAF7" w:rsidR="00DF7257" w:rsidRPr="007E6A06" w:rsidRDefault="00DF7257" w:rsidP="0065680F">
            <w:pPr>
              <w:suppressAutoHyphens w:val="0"/>
              <w:spacing w:before="120" w:after="120" w:line="276" w:lineRule="auto"/>
              <w:rPr>
                <w:rFonts w:ascii="Cambria" w:hAnsi="Cambria"/>
                <w:sz w:val="20"/>
                <w:szCs w:val="20"/>
              </w:rPr>
            </w:pPr>
            <w:bookmarkStart w:id="44" w:name="_Hlk116033414"/>
            <w:r w:rsidRPr="007E6A06">
              <w:rPr>
                <w:rFonts w:ascii="Cambria" w:hAnsi="Cambria"/>
                <w:sz w:val="20"/>
                <w:szCs w:val="20"/>
              </w:rPr>
              <w:t>Dzienny raport prac utrzymaniowych – Trasa Łagiewnicka</w:t>
            </w:r>
          </w:p>
        </w:tc>
      </w:tr>
      <w:tr w:rsidR="00DF7257" w:rsidRPr="007E6A06" w14:paraId="143C8850" w14:textId="77777777" w:rsidTr="00DF7257">
        <w:tc>
          <w:tcPr>
            <w:tcW w:w="9634" w:type="dxa"/>
            <w:gridSpan w:val="6"/>
          </w:tcPr>
          <w:p w14:paraId="0C36252B" w14:textId="24397A16" w:rsidR="00DF7257" w:rsidRPr="007E6A06" w:rsidRDefault="00DF7257" w:rsidP="0065680F">
            <w:pPr>
              <w:suppressAutoHyphens w:val="0"/>
              <w:spacing w:before="120" w:after="120" w:line="276" w:lineRule="auto"/>
              <w:rPr>
                <w:rFonts w:ascii="Cambria" w:hAnsi="Cambria"/>
                <w:sz w:val="20"/>
                <w:szCs w:val="20"/>
              </w:rPr>
            </w:pPr>
            <w:r w:rsidRPr="007E6A06">
              <w:rPr>
                <w:rFonts w:ascii="Cambria" w:hAnsi="Cambria"/>
                <w:sz w:val="20"/>
                <w:szCs w:val="20"/>
              </w:rPr>
              <w:t>Umowa nr ………………….</w:t>
            </w:r>
          </w:p>
        </w:tc>
      </w:tr>
      <w:tr w:rsidR="00DF7257" w:rsidRPr="007E6A06" w14:paraId="421C5A41" w14:textId="77777777" w:rsidTr="00DF7257">
        <w:tc>
          <w:tcPr>
            <w:tcW w:w="846" w:type="dxa"/>
          </w:tcPr>
          <w:p w14:paraId="7146268C" w14:textId="1024B2A2" w:rsidR="00DF7257" w:rsidRPr="007E6A06" w:rsidRDefault="00DF7257" w:rsidP="0065680F">
            <w:pPr>
              <w:suppressAutoHyphens w:val="0"/>
              <w:spacing w:before="120" w:after="120" w:line="276" w:lineRule="auto"/>
              <w:jc w:val="center"/>
              <w:rPr>
                <w:rFonts w:ascii="Cambria" w:hAnsi="Cambria"/>
                <w:sz w:val="20"/>
                <w:szCs w:val="20"/>
              </w:rPr>
            </w:pPr>
            <w:r w:rsidRPr="007E6A06">
              <w:rPr>
                <w:rFonts w:ascii="Cambria" w:hAnsi="Cambria"/>
                <w:sz w:val="20"/>
                <w:szCs w:val="20"/>
              </w:rPr>
              <w:t>Data</w:t>
            </w:r>
          </w:p>
        </w:tc>
        <w:tc>
          <w:tcPr>
            <w:tcW w:w="1622" w:type="dxa"/>
          </w:tcPr>
          <w:p w14:paraId="2B41BF9F" w14:textId="0A3949B6" w:rsidR="00DF7257" w:rsidRPr="007E6A06" w:rsidRDefault="00DF7257" w:rsidP="0065680F">
            <w:pPr>
              <w:suppressAutoHyphens w:val="0"/>
              <w:spacing w:before="120" w:after="120" w:line="276" w:lineRule="auto"/>
              <w:jc w:val="center"/>
              <w:rPr>
                <w:rFonts w:ascii="Cambria" w:hAnsi="Cambria"/>
                <w:sz w:val="20"/>
                <w:szCs w:val="20"/>
              </w:rPr>
            </w:pPr>
            <w:r w:rsidRPr="007E6A06">
              <w:rPr>
                <w:rFonts w:ascii="Cambria" w:hAnsi="Cambria"/>
                <w:sz w:val="20"/>
                <w:szCs w:val="20"/>
              </w:rPr>
              <w:t>Lokalizacja</w:t>
            </w:r>
          </w:p>
        </w:tc>
        <w:tc>
          <w:tcPr>
            <w:tcW w:w="1294" w:type="dxa"/>
          </w:tcPr>
          <w:p w14:paraId="14610CDB" w14:textId="465D6ED4" w:rsidR="00DF7257" w:rsidRPr="007E6A06" w:rsidRDefault="00DF7257" w:rsidP="0065680F">
            <w:pPr>
              <w:suppressAutoHyphens w:val="0"/>
              <w:spacing w:before="120" w:after="120" w:line="276" w:lineRule="auto"/>
              <w:jc w:val="center"/>
              <w:rPr>
                <w:rFonts w:ascii="Cambria" w:hAnsi="Cambria"/>
                <w:sz w:val="20"/>
                <w:szCs w:val="20"/>
              </w:rPr>
            </w:pPr>
            <w:r w:rsidRPr="007E6A06">
              <w:rPr>
                <w:rFonts w:ascii="Cambria" w:hAnsi="Cambria"/>
                <w:sz w:val="20"/>
                <w:szCs w:val="20"/>
              </w:rPr>
              <w:t>Wykonane prace</w:t>
            </w:r>
          </w:p>
        </w:tc>
        <w:tc>
          <w:tcPr>
            <w:tcW w:w="1903" w:type="dxa"/>
          </w:tcPr>
          <w:p w14:paraId="6A36FC15" w14:textId="3E80119E" w:rsidR="00DF7257" w:rsidRPr="007E6A06" w:rsidRDefault="00DF7257" w:rsidP="0065680F">
            <w:pPr>
              <w:suppressAutoHyphens w:val="0"/>
              <w:spacing w:before="120" w:after="120" w:line="276" w:lineRule="auto"/>
              <w:jc w:val="center"/>
              <w:rPr>
                <w:rFonts w:ascii="Cambria" w:hAnsi="Cambria"/>
                <w:sz w:val="20"/>
                <w:szCs w:val="20"/>
              </w:rPr>
            </w:pPr>
            <w:r w:rsidRPr="007E6A06">
              <w:rPr>
                <w:rFonts w:ascii="Cambria" w:hAnsi="Cambria"/>
                <w:sz w:val="20"/>
                <w:szCs w:val="20"/>
              </w:rPr>
              <w:t>Informacja o występujących zagrożeniach / utrudnieniach</w:t>
            </w:r>
          </w:p>
        </w:tc>
        <w:tc>
          <w:tcPr>
            <w:tcW w:w="1843" w:type="dxa"/>
          </w:tcPr>
          <w:p w14:paraId="05940DB5" w14:textId="77777777" w:rsidR="00DF7257" w:rsidRPr="007E6A06" w:rsidRDefault="00DF7257" w:rsidP="0065680F">
            <w:pPr>
              <w:suppressAutoHyphens w:val="0"/>
              <w:spacing w:before="120" w:after="120" w:line="276" w:lineRule="auto"/>
              <w:jc w:val="center"/>
              <w:rPr>
                <w:rFonts w:ascii="Cambria" w:hAnsi="Cambria"/>
                <w:sz w:val="20"/>
                <w:szCs w:val="20"/>
              </w:rPr>
            </w:pPr>
            <w:r w:rsidRPr="007E6A06">
              <w:rPr>
                <w:rFonts w:ascii="Cambria" w:hAnsi="Cambria"/>
                <w:sz w:val="20"/>
                <w:szCs w:val="20"/>
              </w:rPr>
              <w:t>Nazwa firmy wykonującej prace</w:t>
            </w:r>
          </w:p>
          <w:p w14:paraId="5A719941" w14:textId="26C5993A" w:rsidR="00DF7257" w:rsidRPr="007E6A06" w:rsidRDefault="00DF7257" w:rsidP="0065680F">
            <w:pPr>
              <w:suppressAutoHyphens w:val="0"/>
              <w:spacing w:before="120" w:after="120" w:line="276" w:lineRule="auto"/>
              <w:jc w:val="center"/>
              <w:rPr>
                <w:rFonts w:ascii="Cambria" w:hAnsi="Cambria"/>
                <w:sz w:val="20"/>
                <w:szCs w:val="20"/>
              </w:rPr>
            </w:pPr>
            <w:r w:rsidRPr="007E6A06">
              <w:rPr>
                <w:rFonts w:ascii="Cambria" w:hAnsi="Cambria"/>
                <w:sz w:val="20"/>
                <w:szCs w:val="20"/>
              </w:rPr>
              <w:t>– dane kontaktowe</w:t>
            </w:r>
          </w:p>
        </w:tc>
        <w:tc>
          <w:tcPr>
            <w:tcW w:w="2126" w:type="dxa"/>
          </w:tcPr>
          <w:p w14:paraId="5616C1F9" w14:textId="2F96AFD2" w:rsidR="00DF7257" w:rsidRPr="007E6A06" w:rsidRDefault="00DF7257" w:rsidP="0065680F">
            <w:pPr>
              <w:suppressAutoHyphens w:val="0"/>
              <w:spacing w:before="120" w:after="120" w:line="276" w:lineRule="auto"/>
              <w:jc w:val="center"/>
              <w:rPr>
                <w:rFonts w:ascii="Cambria" w:hAnsi="Cambria"/>
                <w:sz w:val="20"/>
                <w:szCs w:val="20"/>
              </w:rPr>
            </w:pPr>
            <w:r w:rsidRPr="007E6A06">
              <w:rPr>
                <w:rFonts w:ascii="Cambria" w:hAnsi="Cambria"/>
                <w:sz w:val="20"/>
                <w:szCs w:val="20"/>
              </w:rPr>
              <w:t>Osoba nadzorująca – Trasa Łagiewnicka</w:t>
            </w:r>
          </w:p>
        </w:tc>
      </w:tr>
      <w:tr w:rsidR="00DF7257" w:rsidRPr="007E6A06" w14:paraId="6F36D612" w14:textId="77777777" w:rsidTr="00DF7257">
        <w:tc>
          <w:tcPr>
            <w:tcW w:w="846" w:type="dxa"/>
          </w:tcPr>
          <w:p w14:paraId="54BF3F90" w14:textId="77777777" w:rsidR="00DF7257" w:rsidRPr="007E6A06" w:rsidRDefault="00DF7257" w:rsidP="0065680F">
            <w:pPr>
              <w:suppressAutoHyphens w:val="0"/>
              <w:spacing w:before="120" w:after="120" w:line="276" w:lineRule="auto"/>
              <w:rPr>
                <w:rFonts w:ascii="Cambria" w:hAnsi="Cambria"/>
                <w:sz w:val="20"/>
                <w:szCs w:val="20"/>
              </w:rPr>
            </w:pPr>
          </w:p>
        </w:tc>
        <w:tc>
          <w:tcPr>
            <w:tcW w:w="1622" w:type="dxa"/>
          </w:tcPr>
          <w:p w14:paraId="47F649E2" w14:textId="77777777" w:rsidR="00DF7257" w:rsidRPr="007E6A06" w:rsidRDefault="00DF7257" w:rsidP="0065680F">
            <w:pPr>
              <w:suppressAutoHyphens w:val="0"/>
              <w:spacing w:before="120" w:after="120" w:line="276" w:lineRule="auto"/>
              <w:rPr>
                <w:rFonts w:ascii="Cambria" w:hAnsi="Cambria"/>
                <w:sz w:val="20"/>
                <w:szCs w:val="20"/>
              </w:rPr>
            </w:pPr>
          </w:p>
        </w:tc>
        <w:tc>
          <w:tcPr>
            <w:tcW w:w="1294" w:type="dxa"/>
          </w:tcPr>
          <w:p w14:paraId="4E7D4362" w14:textId="77777777" w:rsidR="00DF7257" w:rsidRPr="007E6A06" w:rsidRDefault="00DF7257" w:rsidP="0065680F">
            <w:pPr>
              <w:suppressAutoHyphens w:val="0"/>
              <w:spacing w:before="120" w:after="120" w:line="276" w:lineRule="auto"/>
              <w:rPr>
                <w:rFonts w:ascii="Cambria" w:hAnsi="Cambria"/>
                <w:sz w:val="20"/>
                <w:szCs w:val="20"/>
              </w:rPr>
            </w:pPr>
          </w:p>
        </w:tc>
        <w:tc>
          <w:tcPr>
            <w:tcW w:w="1903" w:type="dxa"/>
          </w:tcPr>
          <w:p w14:paraId="368EF01A" w14:textId="77777777" w:rsidR="00DF7257" w:rsidRPr="007E6A06" w:rsidRDefault="00DF7257" w:rsidP="0065680F">
            <w:pPr>
              <w:suppressAutoHyphens w:val="0"/>
              <w:spacing w:before="120" w:after="120" w:line="276" w:lineRule="auto"/>
              <w:rPr>
                <w:rFonts w:ascii="Cambria" w:hAnsi="Cambria"/>
                <w:sz w:val="20"/>
                <w:szCs w:val="20"/>
              </w:rPr>
            </w:pPr>
          </w:p>
        </w:tc>
        <w:tc>
          <w:tcPr>
            <w:tcW w:w="1843" w:type="dxa"/>
          </w:tcPr>
          <w:p w14:paraId="249DE5B2" w14:textId="77777777" w:rsidR="00DF7257" w:rsidRPr="007E6A06" w:rsidRDefault="00DF7257" w:rsidP="0065680F">
            <w:pPr>
              <w:suppressAutoHyphens w:val="0"/>
              <w:spacing w:before="120" w:after="120" w:line="276" w:lineRule="auto"/>
              <w:rPr>
                <w:rFonts w:ascii="Cambria" w:hAnsi="Cambria"/>
                <w:sz w:val="20"/>
                <w:szCs w:val="20"/>
              </w:rPr>
            </w:pPr>
          </w:p>
        </w:tc>
        <w:tc>
          <w:tcPr>
            <w:tcW w:w="2126" w:type="dxa"/>
          </w:tcPr>
          <w:p w14:paraId="00C06031" w14:textId="77777777" w:rsidR="00DF7257" w:rsidRPr="007E6A06" w:rsidRDefault="00DF7257" w:rsidP="0065680F">
            <w:pPr>
              <w:suppressAutoHyphens w:val="0"/>
              <w:spacing w:before="120" w:after="120" w:line="276" w:lineRule="auto"/>
              <w:rPr>
                <w:rFonts w:ascii="Cambria" w:hAnsi="Cambria"/>
                <w:sz w:val="20"/>
                <w:szCs w:val="20"/>
              </w:rPr>
            </w:pPr>
          </w:p>
        </w:tc>
      </w:tr>
      <w:bookmarkEnd w:id="44"/>
    </w:tbl>
    <w:p w14:paraId="7FD98AF8" w14:textId="24313242" w:rsidR="00DF7257" w:rsidRPr="007E6A06" w:rsidRDefault="00DF7257" w:rsidP="0065680F">
      <w:pPr>
        <w:suppressAutoHyphens w:val="0"/>
        <w:spacing w:before="120" w:after="120" w:line="276" w:lineRule="auto"/>
        <w:rPr>
          <w:rFonts w:ascii="Cambria" w:hAnsi="Cambria"/>
          <w:sz w:val="20"/>
          <w:szCs w:val="20"/>
        </w:rPr>
      </w:pPr>
    </w:p>
    <w:p w14:paraId="0E61C74D" w14:textId="77777777" w:rsidR="00DF7257" w:rsidRPr="007E6A06" w:rsidRDefault="00DF7257" w:rsidP="0065680F">
      <w:pPr>
        <w:suppressAutoHyphens w:val="0"/>
        <w:spacing w:before="120" w:after="120" w:line="276" w:lineRule="auto"/>
        <w:rPr>
          <w:rFonts w:ascii="Cambria" w:hAnsi="Cambria"/>
          <w:sz w:val="20"/>
          <w:szCs w:val="20"/>
        </w:rPr>
      </w:pPr>
    </w:p>
    <w:p w14:paraId="52B553C7" w14:textId="3D750AE5" w:rsidR="00D11FFB" w:rsidRPr="007E6A06" w:rsidRDefault="00D11FFB" w:rsidP="0065680F">
      <w:pPr>
        <w:keepLines/>
        <w:spacing w:before="120" w:after="120" w:line="276" w:lineRule="auto"/>
        <w:jc w:val="both"/>
        <w:rPr>
          <w:rFonts w:ascii="Cambria" w:hAnsi="Cambria" w:cs="Times New Roman"/>
          <w:b/>
          <w:bCs/>
          <w:sz w:val="20"/>
          <w:szCs w:val="20"/>
        </w:rPr>
      </w:pPr>
      <w:r w:rsidRPr="007E6A06">
        <w:rPr>
          <w:rFonts w:ascii="Cambria" w:hAnsi="Cambria" w:cs="Times New Roman"/>
          <w:b/>
          <w:bCs/>
          <w:sz w:val="20"/>
          <w:szCs w:val="20"/>
        </w:rPr>
        <w:t>Załącznik nr 3 do Specyfikacji Technicznej</w:t>
      </w:r>
    </w:p>
    <w:tbl>
      <w:tblPr>
        <w:tblStyle w:val="Tabela-Siatka"/>
        <w:tblpPr w:leftFromText="141" w:rightFromText="141" w:vertAnchor="text" w:horzAnchor="margin" w:tblpXSpec="center" w:tblpY="181"/>
        <w:tblW w:w="10423" w:type="dxa"/>
        <w:tblLook w:val="04A0" w:firstRow="1" w:lastRow="0" w:firstColumn="1" w:lastColumn="0" w:noHBand="0" w:noVBand="1"/>
      </w:tblPr>
      <w:tblGrid>
        <w:gridCol w:w="1229"/>
        <w:gridCol w:w="1266"/>
        <w:gridCol w:w="1643"/>
        <w:gridCol w:w="1729"/>
        <w:gridCol w:w="1426"/>
        <w:gridCol w:w="1845"/>
        <w:gridCol w:w="1285"/>
      </w:tblGrid>
      <w:tr w:rsidR="00DF7257" w:rsidRPr="007E6A06" w14:paraId="29BF72F9" w14:textId="77777777" w:rsidTr="00DF7257">
        <w:tc>
          <w:tcPr>
            <w:tcW w:w="10423" w:type="dxa"/>
            <w:gridSpan w:val="7"/>
          </w:tcPr>
          <w:p w14:paraId="4E2CDA4C" w14:textId="77777777" w:rsidR="00DF7257" w:rsidRPr="007E6A06" w:rsidRDefault="00DF7257" w:rsidP="0065680F">
            <w:pPr>
              <w:suppressAutoHyphens w:val="0"/>
              <w:spacing w:before="120" w:after="120" w:line="276" w:lineRule="auto"/>
              <w:rPr>
                <w:rFonts w:ascii="Cambria" w:hAnsi="Cambria"/>
                <w:sz w:val="20"/>
                <w:szCs w:val="20"/>
              </w:rPr>
            </w:pPr>
            <w:r w:rsidRPr="007E6A06">
              <w:rPr>
                <w:rFonts w:ascii="Cambria" w:hAnsi="Cambria"/>
                <w:sz w:val="20"/>
                <w:szCs w:val="20"/>
              </w:rPr>
              <w:t>Tygodniowy harmonogram dla realizacji projektó</w:t>
            </w:r>
            <w:r w:rsidRPr="007E6A06">
              <w:rPr>
                <w:rFonts w:ascii="Cambria" w:hAnsi="Cambria"/>
                <w:sz w:val="20"/>
                <w:szCs w:val="20"/>
              </w:rPr>
              <w:fldChar w:fldCharType="begin"/>
            </w:r>
            <w:r w:rsidRPr="007E6A06">
              <w:rPr>
                <w:rFonts w:ascii="Cambria" w:hAnsi="Cambria"/>
                <w:sz w:val="20"/>
                <w:szCs w:val="20"/>
              </w:rPr>
              <w:instrText xml:space="preserve"> LISTNUM </w:instrText>
            </w:r>
            <w:r w:rsidRPr="007E6A06">
              <w:rPr>
                <w:rFonts w:ascii="Cambria" w:hAnsi="Cambria"/>
                <w:sz w:val="20"/>
                <w:szCs w:val="20"/>
              </w:rPr>
              <w:fldChar w:fldCharType="end"/>
            </w:r>
            <w:r w:rsidRPr="007E6A06">
              <w:rPr>
                <w:rFonts w:ascii="Cambria" w:hAnsi="Cambria"/>
                <w:sz w:val="20"/>
                <w:szCs w:val="20"/>
              </w:rPr>
              <w:t>w organizacji ruchu  – Trasa Łagiewnicka</w:t>
            </w:r>
          </w:p>
        </w:tc>
      </w:tr>
      <w:tr w:rsidR="00DF7257" w:rsidRPr="007E6A06" w14:paraId="17256608" w14:textId="77777777" w:rsidTr="00DF7257">
        <w:tc>
          <w:tcPr>
            <w:tcW w:w="10423" w:type="dxa"/>
            <w:gridSpan w:val="7"/>
          </w:tcPr>
          <w:p w14:paraId="30AA7A5F" w14:textId="77777777" w:rsidR="00DF7257" w:rsidRPr="007E6A06" w:rsidRDefault="00DF7257" w:rsidP="0065680F">
            <w:pPr>
              <w:suppressAutoHyphens w:val="0"/>
              <w:spacing w:before="120" w:after="120" w:line="276" w:lineRule="auto"/>
              <w:rPr>
                <w:rFonts w:ascii="Cambria" w:hAnsi="Cambria"/>
                <w:sz w:val="20"/>
                <w:szCs w:val="20"/>
              </w:rPr>
            </w:pPr>
            <w:r w:rsidRPr="007E6A06">
              <w:rPr>
                <w:rFonts w:ascii="Cambria" w:hAnsi="Cambria"/>
                <w:sz w:val="20"/>
                <w:szCs w:val="20"/>
              </w:rPr>
              <w:t>Umowa nr ………………….</w:t>
            </w:r>
          </w:p>
        </w:tc>
      </w:tr>
      <w:tr w:rsidR="00DF7257" w:rsidRPr="007E6A06" w14:paraId="26644617" w14:textId="77777777" w:rsidTr="00DF7257">
        <w:tc>
          <w:tcPr>
            <w:tcW w:w="425" w:type="dxa"/>
          </w:tcPr>
          <w:p w14:paraId="10C7FA61" w14:textId="77777777" w:rsidR="00DF7257" w:rsidRPr="007E6A06" w:rsidRDefault="00DF7257" w:rsidP="0065680F">
            <w:pPr>
              <w:suppressAutoHyphens w:val="0"/>
              <w:spacing w:before="120" w:after="120" w:line="276" w:lineRule="auto"/>
              <w:jc w:val="center"/>
              <w:rPr>
                <w:rFonts w:ascii="Cambria" w:hAnsi="Cambria"/>
                <w:sz w:val="20"/>
                <w:szCs w:val="20"/>
              </w:rPr>
            </w:pPr>
            <w:r w:rsidRPr="007E6A06">
              <w:rPr>
                <w:rFonts w:ascii="Cambria" w:hAnsi="Cambria"/>
                <w:sz w:val="20"/>
                <w:szCs w:val="20"/>
              </w:rPr>
              <w:t>Data rozpoczęcia</w:t>
            </w:r>
          </w:p>
        </w:tc>
        <w:tc>
          <w:tcPr>
            <w:tcW w:w="1034" w:type="dxa"/>
          </w:tcPr>
          <w:p w14:paraId="62DD1AED" w14:textId="77777777" w:rsidR="00DF7257" w:rsidRPr="007E6A06" w:rsidRDefault="00DF7257" w:rsidP="0065680F">
            <w:pPr>
              <w:suppressAutoHyphens w:val="0"/>
              <w:spacing w:before="120" w:after="120" w:line="276" w:lineRule="auto"/>
              <w:jc w:val="center"/>
              <w:rPr>
                <w:rFonts w:ascii="Cambria" w:hAnsi="Cambria"/>
                <w:sz w:val="20"/>
                <w:szCs w:val="20"/>
              </w:rPr>
            </w:pPr>
            <w:r w:rsidRPr="007E6A06">
              <w:rPr>
                <w:rFonts w:ascii="Cambria" w:hAnsi="Cambria"/>
                <w:sz w:val="20"/>
                <w:szCs w:val="20"/>
              </w:rPr>
              <w:t>Data zakończenia</w:t>
            </w:r>
          </w:p>
        </w:tc>
        <w:tc>
          <w:tcPr>
            <w:tcW w:w="1882" w:type="dxa"/>
          </w:tcPr>
          <w:p w14:paraId="575EDF12" w14:textId="77777777" w:rsidR="00DF7257" w:rsidRPr="007E6A06" w:rsidRDefault="00DF7257" w:rsidP="0065680F">
            <w:pPr>
              <w:suppressAutoHyphens w:val="0"/>
              <w:spacing w:before="120" w:after="120" w:line="276" w:lineRule="auto"/>
              <w:jc w:val="center"/>
              <w:rPr>
                <w:rFonts w:ascii="Cambria" w:hAnsi="Cambria"/>
                <w:sz w:val="20"/>
                <w:szCs w:val="20"/>
              </w:rPr>
            </w:pPr>
            <w:r w:rsidRPr="007E6A06">
              <w:rPr>
                <w:rFonts w:ascii="Cambria" w:hAnsi="Cambria"/>
                <w:sz w:val="20"/>
                <w:szCs w:val="20"/>
              </w:rPr>
              <w:t>Lokalizacja</w:t>
            </w:r>
          </w:p>
        </w:tc>
        <w:tc>
          <w:tcPr>
            <w:tcW w:w="1903" w:type="dxa"/>
          </w:tcPr>
          <w:p w14:paraId="6DA0A1BC" w14:textId="77777777" w:rsidR="00DF7257" w:rsidRPr="007E6A06" w:rsidRDefault="00DF7257" w:rsidP="0065680F">
            <w:pPr>
              <w:suppressAutoHyphens w:val="0"/>
              <w:spacing w:before="120" w:after="120" w:line="276" w:lineRule="auto"/>
              <w:jc w:val="center"/>
              <w:rPr>
                <w:rFonts w:ascii="Cambria" w:hAnsi="Cambria"/>
                <w:sz w:val="20"/>
                <w:szCs w:val="20"/>
              </w:rPr>
            </w:pPr>
            <w:r w:rsidRPr="007E6A06">
              <w:rPr>
                <w:rFonts w:ascii="Cambria" w:hAnsi="Cambria"/>
                <w:sz w:val="20"/>
                <w:szCs w:val="20"/>
              </w:rPr>
              <w:t>Numer dokumentacji projektu organizacji ruchu</w:t>
            </w:r>
          </w:p>
        </w:tc>
        <w:tc>
          <w:tcPr>
            <w:tcW w:w="1843" w:type="dxa"/>
          </w:tcPr>
          <w:p w14:paraId="46698E3A" w14:textId="77777777" w:rsidR="00DF7257" w:rsidRPr="007E6A06" w:rsidRDefault="00DF7257" w:rsidP="0065680F">
            <w:pPr>
              <w:suppressAutoHyphens w:val="0"/>
              <w:spacing w:before="120" w:after="120" w:line="276" w:lineRule="auto"/>
              <w:jc w:val="center"/>
              <w:rPr>
                <w:rFonts w:ascii="Cambria" w:hAnsi="Cambria"/>
                <w:sz w:val="20"/>
                <w:szCs w:val="20"/>
              </w:rPr>
            </w:pPr>
            <w:r w:rsidRPr="007E6A06">
              <w:rPr>
                <w:rFonts w:ascii="Cambria" w:hAnsi="Cambria"/>
                <w:sz w:val="20"/>
                <w:szCs w:val="20"/>
              </w:rPr>
              <w:t xml:space="preserve">Opis </w:t>
            </w:r>
          </w:p>
        </w:tc>
        <w:tc>
          <w:tcPr>
            <w:tcW w:w="2126" w:type="dxa"/>
          </w:tcPr>
          <w:p w14:paraId="5A821452" w14:textId="77777777" w:rsidR="00DF7257" w:rsidRPr="007E6A06" w:rsidRDefault="00DF7257" w:rsidP="0065680F">
            <w:pPr>
              <w:suppressAutoHyphens w:val="0"/>
              <w:spacing w:before="120" w:after="120" w:line="276" w:lineRule="auto"/>
              <w:jc w:val="center"/>
              <w:rPr>
                <w:rFonts w:ascii="Cambria" w:hAnsi="Cambria"/>
                <w:sz w:val="20"/>
                <w:szCs w:val="20"/>
              </w:rPr>
            </w:pPr>
            <w:r w:rsidRPr="007E6A06">
              <w:rPr>
                <w:rFonts w:ascii="Cambria" w:hAnsi="Cambria"/>
                <w:sz w:val="20"/>
                <w:szCs w:val="20"/>
              </w:rPr>
              <w:t>Nazwa firmy wykonującej prace</w:t>
            </w:r>
          </w:p>
          <w:p w14:paraId="4B52720B" w14:textId="77777777" w:rsidR="00DF7257" w:rsidRPr="007E6A06" w:rsidRDefault="00DF7257" w:rsidP="0065680F">
            <w:pPr>
              <w:suppressAutoHyphens w:val="0"/>
              <w:spacing w:before="120" w:after="120" w:line="276" w:lineRule="auto"/>
              <w:jc w:val="center"/>
              <w:rPr>
                <w:rFonts w:ascii="Cambria" w:hAnsi="Cambria"/>
                <w:sz w:val="20"/>
                <w:szCs w:val="20"/>
              </w:rPr>
            </w:pPr>
            <w:r w:rsidRPr="007E6A06">
              <w:rPr>
                <w:rFonts w:ascii="Cambria" w:hAnsi="Cambria"/>
                <w:sz w:val="20"/>
                <w:szCs w:val="20"/>
              </w:rPr>
              <w:t>– dane kontaktowe</w:t>
            </w:r>
          </w:p>
        </w:tc>
        <w:tc>
          <w:tcPr>
            <w:tcW w:w="1210" w:type="dxa"/>
          </w:tcPr>
          <w:p w14:paraId="34EDEB2F" w14:textId="77777777" w:rsidR="00DF7257" w:rsidRPr="007E6A06" w:rsidRDefault="00DF7257" w:rsidP="0065680F">
            <w:pPr>
              <w:suppressAutoHyphens w:val="0"/>
              <w:spacing w:before="120" w:after="120" w:line="276" w:lineRule="auto"/>
              <w:jc w:val="center"/>
              <w:rPr>
                <w:rFonts w:ascii="Cambria" w:hAnsi="Cambria"/>
                <w:sz w:val="20"/>
                <w:szCs w:val="20"/>
              </w:rPr>
            </w:pPr>
            <w:r w:rsidRPr="007E6A06">
              <w:rPr>
                <w:rFonts w:ascii="Cambria" w:hAnsi="Cambria"/>
                <w:sz w:val="20"/>
                <w:szCs w:val="20"/>
              </w:rPr>
              <w:t>Osoba nadzorująca – Trasa Łagiewnicka</w:t>
            </w:r>
          </w:p>
        </w:tc>
      </w:tr>
      <w:tr w:rsidR="00DF7257" w:rsidRPr="007E6A06" w14:paraId="6059E26D" w14:textId="77777777" w:rsidTr="00DF7257">
        <w:tc>
          <w:tcPr>
            <w:tcW w:w="425" w:type="dxa"/>
          </w:tcPr>
          <w:p w14:paraId="6FE195ED" w14:textId="77777777" w:rsidR="00DF7257" w:rsidRPr="007E6A06" w:rsidRDefault="00DF7257" w:rsidP="0065680F">
            <w:pPr>
              <w:suppressAutoHyphens w:val="0"/>
              <w:spacing w:before="120" w:after="120" w:line="276" w:lineRule="auto"/>
              <w:rPr>
                <w:rFonts w:ascii="Cambria" w:hAnsi="Cambria"/>
                <w:sz w:val="20"/>
                <w:szCs w:val="20"/>
              </w:rPr>
            </w:pPr>
          </w:p>
        </w:tc>
        <w:tc>
          <w:tcPr>
            <w:tcW w:w="1034" w:type="dxa"/>
          </w:tcPr>
          <w:p w14:paraId="3C41A06E" w14:textId="77777777" w:rsidR="00DF7257" w:rsidRPr="007E6A06" w:rsidRDefault="00DF7257" w:rsidP="0065680F">
            <w:pPr>
              <w:suppressAutoHyphens w:val="0"/>
              <w:spacing w:before="120" w:after="120" w:line="276" w:lineRule="auto"/>
              <w:rPr>
                <w:rFonts w:ascii="Cambria" w:hAnsi="Cambria"/>
                <w:sz w:val="20"/>
                <w:szCs w:val="20"/>
              </w:rPr>
            </w:pPr>
          </w:p>
        </w:tc>
        <w:tc>
          <w:tcPr>
            <w:tcW w:w="1882" w:type="dxa"/>
          </w:tcPr>
          <w:p w14:paraId="3CB47533" w14:textId="77777777" w:rsidR="00DF7257" w:rsidRPr="007E6A06" w:rsidRDefault="00DF7257" w:rsidP="0065680F">
            <w:pPr>
              <w:suppressAutoHyphens w:val="0"/>
              <w:spacing w:before="120" w:after="120" w:line="276" w:lineRule="auto"/>
              <w:rPr>
                <w:rFonts w:ascii="Cambria" w:hAnsi="Cambria"/>
                <w:sz w:val="20"/>
                <w:szCs w:val="20"/>
              </w:rPr>
            </w:pPr>
          </w:p>
        </w:tc>
        <w:tc>
          <w:tcPr>
            <w:tcW w:w="1903" w:type="dxa"/>
          </w:tcPr>
          <w:p w14:paraId="72010C2D" w14:textId="77777777" w:rsidR="00DF7257" w:rsidRPr="007E6A06" w:rsidRDefault="00DF7257" w:rsidP="0065680F">
            <w:pPr>
              <w:suppressAutoHyphens w:val="0"/>
              <w:spacing w:before="120" w:after="120" w:line="276" w:lineRule="auto"/>
              <w:rPr>
                <w:rFonts w:ascii="Cambria" w:hAnsi="Cambria"/>
                <w:sz w:val="20"/>
                <w:szCs w:val="20"/>
              </w:rPr>
            </w:pPr>
          </w:p>
        </w:tc>
        <w:tc>
          <w:tcPr>
            <w:tcW w:w="1843" w:type="dxa"/>
          </w:tcPr>
          <w:p w14:paraId="2D3D14B5" w14:textId="77777777" w:rsidR="00DF7257" w:rsidRPr="007E6A06" w:rsidRDefault="00DF7257" w:rsidP="0065680F">
            <w:pPr>
              <w:suppressAutoHyphens w:val="0"/>
              <w:spacing w:before="120" w:after="120" w:line="276" w:lineRule="auto"/>
              <w:rPr>
                <w:rFonts w:ascii="Cambria" w:hAnsi="Cambria"/>
                <w:sz w:val="20"/>
                <w:szCs w:val="20"/>
              </w:rPr>
            </w:pPr>
          </w:p>
        </w:tc>
        <w:tc>
          <w:tcPr>
            <w:tcW w:w="2126" w:type="dxa"/>
          </w:tcPr>
          <w:p w14:paraId="1B502F0F" w14:textId="77777777" w:rsidR="00DF7257" w:rsidRPr="007E6A06" w:rsidRDefault="00DF7257" w:rsidP="0065680F">
            <w:pPr>
              <w:suppressAutoHyphens w:val="0"/>
              <w:spacing w:before="120" w:after="120" w:line="276" w:lineRule="auto"/>
              <w:rPr>
                <w:rFonts w:ascii="Cambria" w:hAnsi="Cambria"/>
                <w:sz w:val="20"/>
                <w:szCs w:val="20"/>
              </w:rPr>
            </w:pPr>
          </w:p>
        </w:tc>
        <w:tc>
          <w:tcPr>
            <w:tcW w:w="1210" w:type="dxa"/>
          </w:tcPr>
          <w:p w14:paraId="6E2A1AFA" w14:textId="77777777" w:rsidR="00DF7257" w:rsidRPr="007E6A06" w:rsidRDefault="00DF7257" w:rsidP="0065680F">
            <w:pPr>
              <w:suppressAutoHyphens w:val="0"/>
              <w:spacing w:before="120" w:after="120" w:line="276" w:lineRule="auto"/>
              <w:rPr>
                <w:rFonts w:ascii="Cambria" w:hAnsi="Cambria"/>
                <w:sz w:val="20"/>
                <w:szCs w:val="20"/>
              </w:rPr>
            </w:pPr>
          </w:p>
        </w:tc>
      </w:tr>
    </w:tbl>
    <w:p w14:paraId="115BEA5D" w14:textId="77777777" w:rsidR="00D11FFB" w:rsidRPr="007E6A06" w:rsidRDefault="00D11FFB" w:rsidP="0065680F">
      <w:pPr>
        <w:suppressAutoHyphens w:val="0"/>
        <w:spacing w:before="120" w:after="120" w:line="276" w:lineRule="auto"/>
        <w:rPr>
          <w:rFonts w:ascii="Cambria" w:hAnsi="Cambria"/>
          <w:sz w:val="20"/>
          <w:szCs w:val="20"/>
        </w:rPr>
      </w:pPr>
    </w:p>
    <w:p w14:paraId="0E3AA8F0" w14:textId="641D029A"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p>
    <w:p w14:paraId="7B6FA6AC" w14:textId="77777777" w:rsidR="00D11FFB" w:rsidRPr="007E6A06" w:rsidRDefault="00D11FFB" w:rsidP="0065680F">
      <w:pPr>
        <w:suppressAutoHyphens w:val="0"/>
        <w:spacing w:before="120" w:after="120" w:line="276" w:lineRule="auto"/>
        <w:rPr>
          <w:rFonts w:ascii="Cambria" w:eastAsia="Calibri" w:hAnsi="Cambria" w:cs="Times New Roman"/>
          <w:kern w:val="0"/>
          <w:sz w:val="20"/>
          <w:szCs w:val="20"/>
          <w:lang w:eastAsia="en-US" w:bidi="ar-SA"/>
        </w:rPr>
      </w:pPr>
    </w:p>
    <w:p w14:paraId="055A0A20" w14:textId="77777777" w:rsidR="00D11FFB" w:rsidRPr="007E6A06" w:rsidRDefault="00D11FFB" w:rsidP="00437243">
      <w:pPr>
        <w:keepLines/>
        <w:spacing w:before="120" w:after="120" w:line="276" w:lineRule="auto"/>
        <w:jc w:val="both"/>
        <w:rPr>
          <w:rFonts w:ascii="Cambria" w:hAnsi="Cambria" w:cs="Times New Roman"/>
          <w:sz w:val="20"/>
          <w:szCs w:val="20"/>
        </w:rPr>
      </w:pPr>
    </w:p>
    <w:p w14:paraId="02123D95" w14:textId="77777777" w:rsidR="00D11FFB" w:rsidRPr="007E6A06" w:rsidRDefault="00D11FFB" w:rsidP="0065680F">
      <w:pPr>
        <w:spacing w:before="120" w:after="120" w:line="276" w:lineRule="auto"/>
        <w:jc w:val="both"/>
        <w:rPr>
          <w:rFonts w:ascii="Cambria" w:hAnsi="Cambria" w:cs="Times New Roman"/>
          <w:sz w:val="20"/>
          <w:szCs w:val="20"/>
        </w:rPr>
      </w:pPr>
    </w:p>
    <w:sectPr w:rsidR="00D11FFB" w:rsidRPr="007E6A06" w:rsidSect="003A01C0">
      <w:headerReference w:type="default" r:id="rId23"/>
      <w:footerReference w:type="even" r:id="rId24"/>
      <w:footerReference w:type="default" r:id="rId25"/>
      <w:pgSz w:w="11906" w:h="16838"/>
      <w:pgMar w:top="-1560" w:right="1417" w:bottom="1417" w:left="1276" w:header="708" w:footer="708" w:gutter="0"/>
      <w:cols w:space="708"/>
      <w:docGrid w:linePitch="36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2DA09E" w14:textId="77777777" w:rsidR="004E0E21" w:rsidRDefault="004E0E21">
      <w:r>
        <w:separator/>
      </w:r>
    </w:p>
  </w:endnote>
  <w:endnote w:type="continuationSeparator" w:id="0">
    <w:p w14:paraId="09A7C632" w14:textId="77777777" w:rsidR="004E0E21" w:rsidRDefault="004E0E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font187">
    <w:altName w:val="Times New Roman"/>
    <w:charset w:val="EE"/>
    <w:family w:val="auto"/>
    <w:pitch w:val="variable"/>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C732F" w14:textId="77777777" w:rsidR="00C8520B" w:rsidRDefault="00C8520B" w:rsidP="008679E4">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4E7BA35F" w14:textId="77777777" w:rsidR="00C8520B" w:rsidRDefault="00C8520B" w:rsidP="00022D36">
    <w:pPr>
      <w:pStyle w:val="Stopk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52210" w14:textId="77777777" w:rsidR="00C8520B" w:rsidRDefault="00C8520B" w:rsidP="008679E4">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separate"/>
    </w:r>
    <w:r w:rsidR="008811D3">
      <w:rPr>
        <w:rStyle w:val="Numerstrony"/>
        <w:noProof/>
      </w:rPr>
      <w:t>15</w:t>
    </w:r>
    <w:r>
      <w:rPr>
        <w:rStyle w:val="Numerstrony"/>
      </w:rPr>
      <w:fldChar w:fldCharType="end"/>
    </w:r>
  </w:p>
  <w:p w14:paraId="2EC8B022" w14:textId="77777777" w:rsidR="00C8520B" w:rsidRDefault="00C8520B" w:rsidP="00494607">
    <w:pPr>
      <w:pStyle w:val="Stopk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8B117C" w14:textId="77777777" w:rsidR="004E0E21" w:rsidRDefault="004E0E21">
      <w:r>
        <w:separator/>
      </w:r>
    </w:p>
  </w:footnote>
  <w:footnote w:type="continuationSeparator" w:id="0">
    <w:p w14:paraId="5AFBF889" w14:textId="77777777" w:rsidR="004E0E21" w:rsidRDefault="004E0E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A5E5F" w14:textId="5B4A2E67" w:rsidR="00B93E3A" w:rsidRPr="00BA3C25" w:rsidRDefault="00B93E3A" w:rsidP="00B93E3A">
    <w:pPr>
      <w:pStyle w:val="Nagwek"/>
      <w:jc w:val="right"/>
      <w:rPr>
        <w:rFonts w:ascii="Cambria" w:hAnsi="Cambria"/>
        <w:kern w:val="20"/>
        <w:sz w:val="20"/>
        <w:szCs w:val="20"/>
      </w:rPr>
    </w:pPr>
    <w:r w:rsidRPr="00BA3C25">
      <w:rPr>
        <w:rFonts w:ascii="Cambria" w:hAnsi="Cambria"/>
        <w:kern w:val="20"/>
        <w:sz w:val="20"/>
        <w:szCs w:val="20"/>
      </w:rPr>
      <w:t xml:space="preserve">Załącznik nr </w:t>
    </w:r>
    <w:r w:rsidR="008713BE">
      <w:rPr>
        <w:rFonts w:ascii="Cambria" w:hAnsi="Cambria"/>
        <w:kern w:val="20"/>
        <w:sz w:val="20"/>
        <w:szCs w:val="20"/>
        <w:lang w:val="pl-PL"/>
      </w:rPr>
      <w:t>6</w:t>
    </w:r>
    <w:r>
      <w:rPr>
        <w:rFonts w:ascii="Cambria" w:hAnsi="Cambria"/>
        <w:kern w:val="20"/>
        <w:sz w:val="20"/>
        <w:szCs w:val="20"/>
      </w:rPr>
      <w:t xml:space="preserve"> do SWZ</w:t>
    </w:r>
  </w:p>
  <w:p w14:paraId="06935E72" w14:textId="77777777" w:rsidR="00B93E3A" w:rsidRPr="00912801" w:rsidRDefault="00B93E3A" w:rsidP="00B93E3A">
    <w:pPr>
      <w:pStyle w:val="Nagwek"/>
      <w:jc w:val="right"/>
      <w:rPr>
        <w:rFonts w:ascii="Cambria" w:hAnsi="Cambria"/>
        <w:bCs/>
        <w:kern w:val="20"/>
        <w:sz w:val="20"/>
        <w:szCs w:val="20"/>
      </w:rPr>
    </w:pPr>
    <w:r w:rsidRPr="00BA3C25">
      <w:rPr>
        <w:rFonts w:ascii="Cambria" w:hAnsi="Cambria"/>
        <w:kern w:val="20"/>
        <w:sz w:val="20"/>
        <w:szCs w:val="20"/>
      </w:rPr>
      <w:t xml:space="preserve">Znak sprawy: </w:t>
    </w:r>
    <w:r>
      <w:rPr>
        <w:rFonts w:ascii="Cambria" w:hAnsi="Cambria"/>
        <w:bCs/>
        <w:kern w:val="20"/>
        <w:sz w:val="20"/>
        <w:szCs w:val="20"/>
      </w:rPr>
      <w:t>WP.271.15.22.JK</w:t>
    </w:r>
  </w:p>
  <w:p w14:paraId="4FD54132" w14:textId="011FBC60" w:rsidR="003A01C0" w:rsidRDefault="003A01C0" w:rsidP="003A01C0">
    <w:pPr>
      <w:pStyle w:val="Nagwek"/>
    </w:pPr>
  </w:p>
  <w:p w14:paraId="16253B6E" w14:textId="41FC6EDF" w:rsidR="003A01C0" w:rsidRDefault="003A01C0" w:rsidP="003A01C0">
    <w:pPr>
      <w:pStyle w:val="Nagwek"/>
      <w:tabs>
        <w:tab w:val="clear" w:pos="4536"/>
        <w:tab w:val="clear" w:pos="9072"/>
        <w:tab w:val="left" w:pos="3744"/>
      </w:tabs>
    </w:pPr>
    <w:r>
      <w:tab/>
    </w:r>
  </w:p>
  <w:p w14:paraId="29445747" w14:textId="77777777" w:rsidR="00C8520B" w:rsidRDefault="00C8520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CED69802"/>
    <w:lvl w:ilvl="0">
      <w:start w:val="1"/>
      <w:numFmt w:val="decimal"/>
      <w:pStyle w:val="Nagwek1"/>
      <w:lvlText w:val="Rozdział %1"/>
      <w:lvlJc w:val="left"/>
      <w:pPr>
        <w:tabs>
          <w:tab w:val="num" w:pos="0"/>
        </w:tabs>
        <w:ind w:left="0" w:firstLine="0"/>
      </w:pPr>
      <w:rPr>
        <w:rFonts w:hint="default"/>
        <w:sz w:val="24"/>
        <w:szCs w:val="24"/>
      </w:rPr>
    </w:lvl>
    <w:lvl w:ilvl="1">
      <w:start w:val="1"/>
      <w:numFmt w:val="none"/>
      <w:pStyle w:val="Nagwek2"/>
      <w:suff w:val="nothing"/>
      <w:lvlText w:val=""/>
      <w:lvlJc w:val="left"/>
      <w:pPr>
        <w:ind w:left="0" w:firstLine="0"/>
      </w:pPr>
      <w:rPr>
        <w:rFonts w:hint="default"/>
      </w:rPr>
    </w:lvl>
    <w:lvl w:ilvl="2">
      <w:start w:val="1"/>
      <w:numFmt w:val="none"/>
      <w:pStyle w:val="Nagwek3"/>
      <w:suff w:val="nothing"/>
      <w:lvlText w:val=""/>
      <w:lvlJc w:val="left"/>
      <w:pPr>
        <w:ind w:left="0" w:firstLine="0"/>
      </w:pPr>
      <w:rPr>
        <w:rFonts w:hint="default"/>
      </w:rPr>
    </w:lvl>
    <w:lvl w:ilvl="3">
      <w:start w:val="1"/>
      <w:numFmt w:val="none"/>
      <w:pStyle w:val="Nagwek4"/>
      <w:suff w:val="nothing"/>
      <w:lvlText w:val=""/>
      <w:lvlJc w:val="left"/>
      <w:pPr>
        <w:ind w:left="0" w:firstLine="0"/>
      </w:pPr>
      <w:rPr>
        <w:rFonts w:hint="default"/>
      </w:rPr>
    </w:lvl>
    <w:lvl w:ilvl="4">
      <w:start w:val="1"/>
      <w:numFmt w:val="none"/>
      <w:pStyle w:val="Nagwek5"/>
      <w:suff w:val="nothing"/>
      <w:lvlText w:val=""/>
      <w:lvlJc w:val="left"/>
      <w:pPr>
        <w:ind w:left="0" w:firstLine="0"/>
      </w:pPr>
      <w:rPr>
        <w:rFonts w:hint="default"/>
      </w:rPr>
    </w:lvl>
    <w:lvl w:ilvl="5">
      <w:start w:val="1"/>
      <w:numFmt w:val="none"/>
      <w:pStyle w:val="Nagwek6"/>
      <w:suff w:val="nothing"/>
      <w:lvlText w:val=""/>
      <w:lvlJc w:val="left"/>
      <w:pPr>
        <w:ind w:left="0" w:firstLine="0"/>
      </w:pPr>
      <w:rPr>
        <w:rFonts w:hint="default"/>
      </w:rPr>
    </w:lvl>
    <w:lvl w:ilvl="6">
      <w:start w:val="1"/>
      <w:numFmt w:val="none"/>
      <w:pStyle w:val="Nagwek7"/>
      <w:suff w:val="nothing"/>
      <w:lvlText w:val=""/>
      <w:lvlJc w:val="left"/>
      <w:pPr>
        <w:ind w:left="0" w:firstLine="0"/>
      </w:pPr>
      <w:rPr>
        <w:rFonts w:hint="default"/>
      </w:rPr>
    </w:lvl>
    <w:lvl w:ilvl="7">
      <w:start w:val="1"/>
      <w:numFmt w:val="none"/>
      <w:pStyle w:val="Nagwek8"/>
      <w:suff w:val="nothing"/>
      <w:lvlText w:val=""/>
      <w:lvlJc w:val="left"/>
      <w:pPr>
        <w:ind w:left="0" w:firstLine="0"/>
      </w:pPr>
      <w:rPr>
        <w:rFonts w:hint="default"/>
      </w:rPr>
    </w:lvl>
    <w:lvl w:ilvl="8">
      <w:start w:val="1"/>
      <w:numFmt w:val="none"/>
      <w:pStyle w:val="Nagwek9"/>
      <w:suff w:val="nothing"/>
      <w:lvlText w:val=""/>
      <w:lvlJc w:val="left"/>
      <w:pPr>
        <w:ind w:left="0" w:firstLine="0"/>
      </w:pPr>
      <w:rPr>
        <w:rFonts w:hint="default"/>
      </w:rPr>
    </w:lvl>
  </w:abstractNum>
  <w:abstractNum w:abstractNumId="1" w15:restartNumberingAfterBreak="0">
    <w:nsid w:val="00000002"/>
    <w:multiLevelType w:val="multilevel"/>
    <w:tmpl w:val="07967AE8"/>
    <w:name w:val="WWNum2"/>
    <w:lvl w:ilvl="0">
      <w:start w:val="1"/>
      <w:numFmt w:val="upperLetter"/>
      <w:lvlText w:val="%1."/>
      <w:lvlJc w:val="left"/>
      <w:pPr>
        <w:tabs>
          <w:tab w:val="num" w:pos="0"/>
        </w:tabs>
        <w:ind w:left="619" w:hanging="360"/>
      </w:pPr>
      <w:rPr>
        <w:b/>
        <w:u w:val="single"/>
      </w:rPr>
    </w:lvl>
    <w:lvl w:ilvl="1">
      <w:start w:val="1"/>
      <w:numFmt w:val="lowerLetter"/>
      <w:lvlText w:val="%2."/>
      <w:lvlJc w:val="left"/>
      <w:pPr>
        <w:tabs>
          <w:tab w:val="num" w:pos="0"/>
        </w:tabs>
        <w:ind w:left="1339" w:hanging="360"/>
      </w:pPr>
    </w:lvl>
    <w:lvl w:ilvl="2">
      <w:start w:val="1"/>
      <w:numFmt w:val="lowerRoman"/>
      <w:lvlText w:val="%2.%3."/>
      <w:lvlJc w:val="left"/>
      <w:pPr>
        <w:tabs>
          <w:tab w:val="num" w:pos="0"/>
        </w:tabs>
        <w:ind w:left="2059" w:hanging="180"/>
      </w:pPr>
    </w:lvl>
    <w:lvl w:ilvl="3">
      <w:start w:val="1"/>
      <w:numFmt w:val="decimal"/>
      <w:lvlText w:val="%2.%3.%4."/>
      <w:lvlJc w:val="left"/>
      <w:pPr>
        <w:tabs>
          <w:tab w:val="num" w:pos="0"/>
        </w:tabs>
        <w:ind w:left="2779" w:hanging="360"/>
      </w:pPr>
    </w:lvl>
    <w:lvl w:ilvl="4">
      <w:start w:val="1"/>
      <w:numFmt w:val="lowerLetter"/>
      <w:lvlText w:val="%2.%3.%4.%5."/>
      <w:lvlJc w:val="left"/>
      <w:pPr>
        <w:tabs>
          <w:tab w:val="num" w:pos="0"/>
        </w:tabs>
        <w:ind w:left="3499" w:hanging="360"/>
      </w:pPr>
    </w:lvl>
    <w:lvl w:ilvl="5">
      <w:start w:val="1"/>
      <w:numFmt w:val="lowerRoman"/>
      <w:lvlText w:val="%2.%3.%4.%5.%6."/>
      <w:lvlJc w:val="left"/>
      <w:pPr>
        <w:tabs>
          <w:tab w:val="num" w:pos="0"/>
        </w:tabs>
        <w:ind w:left="4219" w:hanging="180"/>
      </w:pPr>
    </w:lvl>
    <w:lvl w:ilvl="6">
      <w:start w:val="1"/>
      <w:numFmt w:val="decimal"/>
      <w:lvlText w:val="%2.%3.%4.%5.%6.%7."/>
      <w:lvlJc w:val="left"/>
      <w:pPr>
        <w:tabs>
          <w:tab w:val="num" w:pos="0"/>
        </w:tabs>
        <w:ind w:left="4939" w:hanging="360"/>
      </w:pPr>
    </w:lvl>
    <w:lvl w:ilvl="7">
      <w:start w:val="1"/>
      <w:numFmt w:val="lowerLetter"/>
      <w:lvlText w:val="%2.%3.%4.%5.%6.%7.%8."/>
      <w:lvlJc w:val="left"/>
      <w:pPr>
        <w:tabs>
          <w:tab w:val="num" w:pos="0"/>
        </w:tabs>
        <w:ind w:left="5659" w:hanging="360"/>
      </w:pPr>
    </w:lvl>
    <w:lvl w:ilvl="8">
      <w:start w:val="1"/>
      <w:numFmt w:val="lowerRoman"/>
      <w:lvlText w:val="%2.%3.%4.%5.%6.%7.%8.%9."/>
      <w:lvlJc w:val="left"/>
      <w:pPr>
        <w:tabs>
          <w:tab w:val="num" w:pos="0"/>
        </w:tabs>
        <w:ind w:left="6379" w:hanging="180"/>
      </w:pPr>
    </w:lvl>
  </w:abstractNum>
  <w:abstractNum w:abstractNumId="2" w15:restartNumberingAfterBreak="0">
    <w:nsid w:val="00000003"/>
    <w:multiLevelType w:val="multilevel"/>
    <w:tmpl w:val="00000003"/>
    <w:name w:val="WWNum3"/>
    <w:lvl w:ilvl="0">
      <w:start w:val="1"/>
      <w:numFmt w:val="decimal"/>
      <w:lvlText w:val="%1."/>
      <w:lvlJc w:val="left"/>
      <w:pPr>
        <w:tabs>
          <w:tab w:val="num" w:pos="1495"/>
        </w:tabs>
        <w:ind w:left="1495" w:hanging="360"/>
      </w:pPr>
    </w:lvl>
    <w:lvl w:ilvl="1">
      <w:start w:val="1"/>
      <w:numFmt w:val="decimal"/>
      <w:lvlText w:val="%2."/>
      <w:lvlJc w:val="left"/>
      <w:pPr>
        <w:tabs>
          <w:tab w:val="num" w:pos="567"/>
        </w:tabs>
        <w:ind w:left="567" w:hanging="283"/>
      </w:pPr>
    </w:lvl>
    <w:lvl w:ilvl="2">
      <w:start w:val="1"/>
      <w:numFmt w:val="decimal"/>
      <w:lvlText w:val="%2.%3."/>
      <w:lvlJc w:val="left"/>
      <w:pPr>
        <w:tabs>
          <w:tab w:val="num" w:pos="850"/>
        </w:tabs>
        <w:ind w:left="850" w:hanging="283"/>
      </w:pPr>
    </w:lvl>
    <w:lvl w:ilvl="3">
      <w:start w:val="1"/>
      <w:numFmt w:val="decimal"/>
      <w:lvlText w:val="%2.%3.%4."/>
      <w:lvlJc w:val="left"/>
      <w:pPr>
        <w:tabs>
          <w:tab w:val="num" w:pos="1134"/>
        </w:tabs>
        <w:ind w:left="1134" w:hanging="283"/>
      </w:pPr>
    </w:lvl>
    <w:lvl w:ilvl="4">
      <w:start w:val="1"/>
      <w:numFmt w:val="decimal"/>
      <w:lvlText w:val="%2.%3.%4.%5."/>
      <w:lvlJc w:val="left"/>
      <w:pPr>
        <w:tabs>
          <w:tab w:val="num" w:pos="1417"/>
        </w:tabs>
        <w:ind w:left="1417" w:hanging="283"/>
      </w:pPr>
    </w:lvl>
    <w:lvl w:ilvl="5">
      <w:start w:val="1"/>
      <w:numFmt w:val="decimal"/>
      <w:lvlText w:val="%2.%3.%4.%5.%6."/>
      <w:lvlJc w:val="left"/>
      <w:pPr>
        <w:tabs>
          <w:tab w:val="num" w:pos="1701"/>
        </w:tabs>
        <w:ind w:left="1701" w:hanging="283"/>
      </w:pPr>
    </w:lvl>
    <w:lvl w:ilvl="6">
      <w:start w:val="1"/>
      <w:numFmt w:val="decimal"/>
      <w:lvlText w:val="%2.%3.%4.%5.%6.%7."/>
      <w:lvlJc w:val="left"/>
      <w:pPr>
        <w:tabs>
          <w:tab w:val="num" w:pos="1984"/>
        </w:tabs>
        <w:ind w:left="1984" w:hanging="283"/>
      </w:pPr>
    </w:lvl>
    <w:lvl w:ilvl="7">
      <w:start w:val="1"/>
      <w:numFmt w:val="decimal"/>
      <w:lvlText w:val="%2.%3.%4.%5.%6.%7.%8."/>
      <w:lvlJc w:val="left"/>
      <w:pPr>
        <w:tabs>
          <w:tab w:val="num" w:pos="2268"/>
        </w:tabs>
        <w:ind w:left="2268" w:hanging="283"/>
      </w:pPr>
    </w:lvl>
    <w:lvl w:ilvl="8">
      <w:start w:val="1"/>
      <w:numFmt w:val="decimal"/>
      <w:lvlText w:val="%2.%3.%4.%5.%6.%7.%8.%9."/>
      <w:lvlJc w:val="left"/>
      <w:pPr>
        <w:tabs>
          <w:tab w:val="num" w:pos="2551"/>
        </w:tabs>
        <w:ind w:left="2551" w:hanging="283"/>
      </w:pPr>
    </w:lvl>
  </w:abstractNum>
  <w:abstractNum w:abstractNumId="3" w15:restartNumberingAfterBreak="0">
    <w:nsid w:val="00000004"/>
    <w:multiLevelType w:val="multilevel"/>
    <w:tmpl w:val="00000004"/>
    <w:name w:val="WWNum4"/>
    <w:lvl w:ilvl="0">
      <w:start w:val="1"/>
      <w:numFmt w:val="decimal"/>
      <w:lvlText w:val="%1."/>
      <w:lvlJc w:val="left"/>
      <w:pPr>
        <w:tabs>
          <w:tab w:val="num" w:pos="644"/>
        </w:tabs>
        <w:ind w:left="644" w:hanging="360"/>
      </w:pPr>
    </w:lvl>
    <w:lvl w:ilvl="1">
      <w:start w:val="1"/>
      <w:numFmt w:val="lowerLetter"/>
      <w:lvlText w:val="%2."/>
      <w:lvlJc w:val="left"/>
      <w:pPr>
        <w:tabs>
          <w:tab w:val="num" w:pos="1364"/>
        </w:tabs>
        <w:ind w:left="1364" w:hanging="360"/>
      </w:pPr>
    </w:lvl>
    <w:lvl w:ilvl="2">
      <w:start w:val="1"/>
      <w:numFmt w:val="lowerRoman"/>
      <w:lvlText w:val="%2.%3."/>
      <w:lvlJc w:val="left"/>
      <w:pPr>
        <w:tabs>
          <w:tab w:val="num" w:pos="2084"/>
        </w:tabs>
        <w:ind w:left="2084" w:hanging="180"/>
      </w:pPr>
    </w:lvl>
    <w:lvl w:ilvl="3">
      <w:start w:val="1"/>
      <w:numFmt w:val="decimal"/>
      <w:lvlText w:val="%2.%3.%4."/>
      <w:lvlJc w:val="left"/>
      <w:pPr>
        <w:tabs>
          <w:tab w:val="num" w:pos="2804"/>
        </w:tabs>
        <w:ind w:left="2804" w:hanging="360"/>
      </w:pPr>
    </w:lvl>
    <w:lvl w:ilvl="4">
      <w:start w:val="1"/>
      <w:numFmt w:val="lowerLetter"/>
      <w:lvlText w:val="%2.%3.%4.%5."/>
      <w:lvlJc w:val="left"/>
      <w:pPr>
        <w:tabs>
          <w:tab w:val="num" w:pos="3524"/>
        </w:tabs>
        <w:ind w:left="3524" w:hanging="360"/>
      </w:pPr>
    </w:lvl>
    <w:lvl w:ilvl="5">
      <w:start w:val="1"/>
      <w:numFmt w:val="lowerRoman"/>
      <w:lvlText w:val="%2.%3.%4.%5.%6."/>
      <w:lvlJc w:val="left"/>
      <w:pPr>
        <w:tabs>
          <w:tab w:val="num" w:pos="4244"/>
        </w:tabs>
        <w:ind w:left="4244" w:hanging="180"/>
      </w:pPr>
    </w:lvl>
    <w:lvl w:ilvl="6">
      <w:start w:val="1"/>
      <w:numFmt w:val="decimal"/>
      <w:lvlText w:val="%2.%3.%4.%5.%6.%7."/>
      <w:lvlJc w:val="left"/>
      <w:pPr>
        <w:tabs>
          <w:tab w:val="num" w:pos="4964"/>
        </w:tabs>
        <w:ind w:left="4964" w:hanging="360"/>
      </w:pPr>
    </w:lvl>
    <w:lvl w:ilvl="7">
      <w:start w:val="1"/>
      <w:numFmt w:val="lowerLetter"/>
      <w:lvlText w:val="%2.%3.%4.%5.%6.%7.%8."/>
      <w:lvlJc w:val="left"/>
      <w:pPr>
        <w:tabs>
          <w:tab w:val="num" w:pos="5684"/>
        </w:tabs>
        <w:ind w:left="5684" w:hanging="360"/>
      </w:pPr>
    </w:lvl>
    <w:lvl w:ilvl="8">
      <w:start w:val="1"/>
      <w:numFmt w:val="lowerRoman"/>
      <w:lvlText w:val="%2.%3.%4.%5.%6.%7.%8.%9."/>
      <w:lvlJc w:val="left"/>
      <w:pPr>
        <w:tabs>
          <w:tab w:val="num" w:pos="6404"/>
        </w:tabs>
        <w:ind w:left="6404" w:hanging="180"/>
      </w:pPr>
    </w:lvl>
  </w:abstractNum>
  <w:abstractNum w:abstractNumId="4" w15:restartNumberingAfterBreak="0">
    <w:nsid w:val="00000005"/>
    <w:multiLevelType w:val="multilevel"/>
    <w:tmpl w:val="00000005"/>
    <w:name w:val="WWNum5"/>
    <w:lvl w:ilvl="0">
      <w:start w:val="1"/>
      <w:numFmt w:val="bullet"/>
      <w:lvlText w:val="-"/>
      <w:lvlJc w:val="left"/>
      <w:pPr>
        <w:tabs>
          <w:tab w:val="num" w:pos="720"/>
        </w:tabs>
        <w:ind w:left="720" w:hanging="360"/>
      </w:pPr>
      <w:rPr>
        <w:rFonts w:ascii="Times New Roman" w:hAnsi="Times New Roman"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6"/>
    <w:multiLevelType w:val="multilevel"/>
    <w:tmpl w:val="9376A44E"/>
    <w:name w:val="WWNum6"/>
    <w:lvl w:ilvl="0">
      <w:start w:val="2"/>
      <w:numFmt w:val="decimal"/>
      <w:lvlText w:val="%1"/>
      <w:lvlJc w:val="left"/>
      <w:pPr>
        <w:tabs>
          <w:tab w:val="num" w:pos="360"/>
        </w:tabs>
        <w:ind w:left="360" w:hanging="360"/>
      </w:pPr>
    </w:lvl>
    <w:lvl w:ilvl="1">
      <w:start w:val="1"/>
      <w:numFmt w:val="decimal"/>
      <w:lvlText w:val="%2."/>
      <w:lvlJc w:val="left"/>
      <w:pPr>
        <w:tabs>
          <w:tab w:val="num" w:pos="602"/>
        </w:tabs>
        <w:ind w:left="602" w:hanging="360"/>
      </w:pPr>
      <w:rPr>
        <w:rFonts w:ascii="Times New Roman" w:eastAsia="Lucida Sans Unicode" w:hAnsi="Times New Roman" w:cs="Times New Roman"/>
      </w:rPr>
    </w:lvl>
    <w:lvl w:ilvl="2">
      <w:start w:val="1"/>
      <w:numFmt w:val="decimal"/>
      <w:lvlText w:val="%1.%2.%3"/>
      <w:lvlJc w:val="left"/>
      <w:pPr>
        <w:tabs>
          <w:tab w:val="num" w:pos="1204"/>
        </w:tabs>
        <w:ind w:left="1204" w:hanging="720"/>
      </w:pPr>
    </w:lvl>
    <w:lvl w:ilvl="3">
      <w:start w:val="1"/>
      <w:numFmt w:val="decimal"/>
      <w:lvlText w:val="%1.%2.%3.%4"/>
      <w:lvlJc w:val="left"/>
      <w:pPr>
        <w:tabs>
          <w:tab w:val="num" w:pos="1446"/>
        </w:tabs>
        <w:ind w:left="1446" w:hanging="720"/>
      </w:pPr>
    </w:lvl>
    <w:lvl w:ilvl="4">
      <w:start w:val="1"/>
      <w:numFmt w:val="decimal"/>
      <w:lvlText w:val="%1.%2.%3.%4.%5"/>
      <w:lvlJc w:val="left"/>
      <w:pPr>
        <w:tabs>
          <w:tab w:val="num" w:pos="1688"/>
        </w:tabs>
        <w:ind w:left="1688" w:hanging="720"/>
      </w:pPr>
    </w:lvl>
    <w:lvl w:ilvl="5">
      <w:start w:val="1"/>
      <w:numFmt w:val="decimal"/>
      <w:lvlText w:val="%1.%2.%3.%4.%5.%6"/>
      <w:lvlJc w:val="left"/>
      <w:pPr>
        <w:tabs>
          <w:tab w:val="num" w:pos="2290"/>
        </w:tabs>
        <w:ind w:left="2290" w:hanging="1080"/>
      </w:pPr>
    </w:lvl>
    <w:lvl w:ilvl="6">
      <w:start w:val="1"/>
      <w:numFmt w:val="decimal"/>
      <w:lvlText w:val="%1.%2.%3.%4.%5.%6.%7"/>
      <w:lvlJc w:val="left"/>
      <w:pPr>
        <w:tabs>
          <w:tab w:val="num" w:pos="2532"/>
        </w:tabs>
        <w:ind w:left="2532" w:hanging="1080"/>
      </w:pPr>
    </w:lvl>
    <w:lvl w:ilvl="7">
      <w:start w:val="1"/>
      <w:numFmt w:val="decimal"/>
      <w:lvlText w:val="%1.%2.%3.%4.%5.%6.%7.%8"/>
      <w:lvlJc w:val="left"/>
      <w:pPr>
        <w:tabs>
          <w:tab w:val="num" w:pos="3134"/>
        </w:tabs>
        <w:ind w:left="3134" w:hanging="1440"/>
      </w:pPr>
    </w:lvl>
    <w:lvl w:ilvl="8">
      <w:start w:val="1"/>
      <w:numFmt w:val="decimal"/>
      <w:lvlText w:val="%1.%2.%3.%4.%5.%6.%7.%8.%9"/>
      <w:lvlJc w:val="left"/>
      <w:pPr>
        <w:tabs>
          <w:tab w:val="num" w:pos="3376"/>
        </w:tabs>
        <w:ind w:left="3376" w:hanging="1440"/>
      </w:pPr>
    </w:lvl>
  </w:abstractNum>
  <w:abstractNum w:abstractNumId="6" w15:restartNumberingAfterBreak="0">
    <w:nsid w:val="00000007"/>
    <w:multiLevelType w:val="multilevel"/>
    <w:tmpl w:val="00000007"/>
    <w:name w:val="WWNum7"/>
    <w:lvl w:ilvl="0">
      <w:start w:val="1"/>
      <w:numFmt w:val="upperRoman"/>
      <w:lvlText w:val="%1."/>
      <w:lvlJc w:val="left"/>
      <w:pPr>
        <w:tabs>
          <w:tab w:val="num" w:pos="0"/>
        </w:tabs>
        <w:ind w:left="979" w:hanging="360"/>
      </w:pPr>
    </w:lvl>
    <w:lvl w:ilvl="1">
      <w:start w:val="1"/>
      <w:numFmt w:val="lowerLetter"/>
      <w:lvlText w:val="%2."/>
      <w:lvlJc w:val="left"/>
      <w:pPr>
        <w:tabs>
          <w:tab w:val="num" w:pos="0"/>
        </w:tabs>
        <w:ind w:left="1699" w:hanging="360"/>
      </w:pPr>
    </w:lvl>
    <w:lvl w:ilvl="2">
      <w:start w:val="1"/>
      <w:numFmt w:val="lowerRoman"/>
      <w:lvlText w:val="%2.%3."/>
      <w:lvlJc w:val="left"/>
      <w:pPr>
        <w:tabs>
          <w:tab w:val="num" w:pos="0"/>
        </w:tabs>
        <w:ind w:left="2419" w:hanging="180"/>
      </w:pPr>
    </w:lvl>
    <w:lvl w:ilvl="3">
      <w:start w:val="1"/>
      <w:numFmt w:val="decimal"/>
      <w:lvlText w:val="%2.%3.%4."/>
      <w:lvlJc w:val="left"/>
      <w:pPr>
        <w:tabs>
          <w:tab w:val="num" w:pos="0"/>
        </w:tabs>
        <w:ind w:left="3139" w:hanging="360"/>
      </w:pPr>
    </w:lvl>
    <w:lvl w:ilvl="4">
      <w:start w:val="1"/>
      <w:numFmt w:val="lowerLetter"/>
      <w:lvlText w:val="%2.%3.%4.%5."/>
      <w:lvlJc w:val="left"/>
      <w:pPr>
        <w:tabs>
          <w:tab w:val="num" w:pos="0"/>
        </w:tabs>
        <w:ind w:left="3859" w:hanging="360"/>
      </w:pPr>
    </w:lvl>
    <w:lvl w:ilvl="5">
      <w:start w:val="1"/>
      <w:numFmt w:val="lowerRoman"/>
      <w:lvlText w:val="%2.%3.%4.%5.%6."/>
      <w:lvlJc w:val="left"/>
      <w:pPr>
        <w:tabs>
          <w:tab w:val="num" w:pos="0"/>
        </w:tabs>
        <w:ind w:left="4579" w:hanging="180"/>
      </w:pPr>
    </w:lvl>
    <w:lvl w:ilvl="6">
      <w:start w:val="1"/>
      <w:numFmt w:val="decimal"/>
      <w:lvlText w:val="%2.%3.%4.%5.%6.%7."/>
      <w:lvlJc w:val="left"/>
      <w:pPr>
        <w:tabs>
          <w:tab w:val="num" w:pos="0"/>
        </w:tabs>
        <w:ind w:left="5299" w:hanging="360"/>
      </w:pPr>
    </w:lvl>
    <w:lvl w:ilvl="7">
      <w:start w:val="1"/>
      <w:numFmt w:val="lowerLetter"/>
      <w:lvlText w:val="%2.%3.%4.%5.%6.%7.%8."/>
      <w:lvlJc w:val="left"/>
      <w:pPr>
        <w:tabs>
          <w:tab w:val="num" w:pos="0"/>
        </w:tabs>
        <w:ind w:left="6019" w:hanging="360"/>
      </w:pPr>
    </w:lvl>
    <w:lvl w:ilvl="8">
      <w:start w:val="1"/>
      <w:numFmt w:val="lowerRoman"/>
      <w:lvlText w:val="%2.%3.%4.%5.%6.%7.%8.%9."/>
      <w:lvlJc w:val="left"/>
      <w:pPr>
        <w:tabs>
          <w:tab w:val="num" w:pos="0"/>
        </w:tabs>
        <w:ind w:left="6739" w:hanging="180"/>
      </w:pPr>
    </w:lvl>
  </w:abstractNum>
  <w:abstractNum w:abstractNumId="7" w15:restartNumberingAfterBreak="0">
    <w:nsid w:val="00000008"/>
    <w:multiLevelType w:val="multilevel"/>
    <w:tmpl w:val="00000008"/>
    <w:name w:val="WWNum10"/>
    <w:lvl w:ilvl="0">
      <w:start w:val="1"/>
      <w:numFmt w:val="upperRoman"/>
      <w:lvlText w:val="%1."/>
      <w:lvlJc w:val="left"/>
      <w:pPr>
        <w:tabs>
          <w:tab w:val="num" w:pos="0"/>
        </w:tabs>
        <w:ind w:left="979" w:hanging="360"/>
      </w:pPr>
    </w:lvl>
    <w:lvl w:ilvl="1">
      <w:start w:val="1"/>
      <w:numFmt w:val="lowerLetter"/>
      <w:lvlText w:val="%2."/>
      <w:lvlJc w:val="left"/>
      <w:pPr>
        <w:tabs>
          <w:tab w:val="num" w:pos="0"/>
        </w:tabs>
        <w:ind w:left="1699" w:hanging="360"/>
      </w:pPr>
    </w:lvl>
    <w:lvl w:ilvl="2">
      <w:start w:val="1"/>
      <w:numFmt w:val="lowerRoman"/>
      <w:lvlText w:val="%2.%3."/>
      <w:lvlJc w:val="left"/>
      <w:pPr>
        <w:tabs>
          <w:tab w:val="num" w:pos="0"/>
        </w:tabs>
        <w:ind w:left="2419" w:hanging="180"/>
      </w:pPr>
    </w:lvl>
    <w:lvl w:ilvl="3">
      <w:start w:val="1"/>
      <w:numFmt w:val="decimal"/>
      <w:lvlText w:val="%2.%3.%4."/>
      <w:lvlJc w:val="left"/>
      <w:pPr>
        <w:tabs>
          <w:tab w:val="num" w:pos="0"/>
        </w:tabs>
        <w:ind w:left="3139" w:hanging="360"/>
      </w:pPr>
    </w:lvl>
    <w:lvl w:ilvl="4">
      <w:start w:val="1"/>
      <w:numFmt w:val="lowerLetter"/>
      <w:lvlText w:val="%2.%3.%4.%5."/>
      <w:lvlJc w:val="left"/>
      <w:pPr>
        <w:tabs>
          <w:tab w:val="num" w:pos="0"/>
        </w:tabs>
        <w:ind w:left="3859" w:hanging="360"/>
      </w:pPr>
    </w:lvl>
    <w:lvl w:ilvl="5">
      <w:start w:val="1"/>
      <w:numFmt w:val="lowerRoman"/>
      <w:lvlText w:val="%2.%3.%4.%5.%6."/>
      <w:lvlJc w:val="left"/>
      <w:pPr>
        <w:tabs>
          <w:tab w:val="num" w:pos="0"/>
        </w:tabs>
        <w:ind w:left="4579" w:hanging="180"/>
      </w:pPr>
    </w:lvl>
    <w:lvl w:ilvl="6">
      <w:start w:val="1"/>
      <w:numFmt w:val="decimal"/>
      <w:lvlText w:val="%2.%3.%4.%5.%6.%7."/>
      <w:lvlJc w:val="left"/>
      <w:pPr>
        <w:tabs>
          <w:tab w:val="num" w:pos="0"/>
        </w:tabs>
        <w:ind w:left="5299" w:hanging="360"/>
      </w:pPr>
    </w:lvl>
    <w:lvl w:ilvl="7">
      <w:start w:val="1"/>
      <w:numFmt w:val="lowerLetter"/>
      <w:lvlText w:val="%2.%3.%4.%5.%6.%7.%8."/>
      <w:lvlJc w:val="left"/>
      <w:pPr>
        <w:tabs>
          <w:tab w:val="num" w:pos="0"/>
        </w:tabs>
        <w:ind w:left="6019" w:hanging="360"/>
      </w:pPr>
    </w:lvl>
    <w:lvl w:ilvl="8">
      <w:start w:val="1"/>
      <w:numFmt w:val="lowerRoman"/>
      <w:lvlText w:val="%2.%3.%4.%5.%6.%7.%8.%9."/>
      <w:lvlJc w:val="left"/>
      <w:pPr>
        <w:tabs>
          <w:tab w:val="num" w:pos="0"/>
        </w:tabs>
        <w:ind w:left="6739" w:hanging="180"/>
      </w:pPr>
    </w:lvl>
  </w:abstractNum>
  <w:abstractNum w:abstractNumId="8" w15:restartNumberingAfterBreak="0">
    <w:nsid w:val="00000009"/>
    <w:multiLevelType w:val="multilevel"/>
    <w:tmpl w:val="00000009"/>
    <w:name w:val="WWNum12"/>
    <w:lvl w:ilvl="0">
      <w:start w:val="1"/>
      <w:numFmt w:val="decimal"/>
      <w:lvlText w:val="%1."/>
      <w:lvlJc w:val="left"/>
      <w:pPr>
        <w:tabs>
          <w:tab w:val="num" w:pos="0"/>
        </w:tabs>
        <w:ind w:left="420" w:hanging="360"/>
      </w:pPr>
      <w:rPr>
        <w:u w:val="none"/>
      </w:rPr>
    </w:lvl>
    <w:lvl w:ilvl="1">
      <w:start w:val="1"/>
      <w:numFmt w:val="lowerLetter"/>
      <w:lvlText w:val="%2."/>
      <w:lvlJc w:val="left"/>
      <w:pPr>
        <w:tabs>
          <w:tab w:val="num" w:pos="0"/>
        </w:tabs>
        <w:ind w:left="1140" w:hanging="360"/>
      </w:pPr>
    </w:lvl>
    <w:lvl w:ilvl="2">
      <w:start w:val="1"/>
      <w:numFmt w:val="lowerRoman"/>
      <w:lvlText w:val="%2.%3."/>
      <w:lvlJc w:val="left"/>
      <w:pPr>
        <w:tabs>
          <w:tab w:val="num" w:pos="0"/>
        </w:tabs>
        <w:ind w:left="1860" w:hanging="180"/>
      </w:pPr>
    </w:lvl>
    <w:lvl w:ilvl="3">
      <w:start w:val="1"/>
      <w:numFmt w:val="decimal"/>
      <w:lvlText w:val="%2.%3.%4."/>
      <w:lvlJc w:val="left"/>
      <w:pPr>
        <w:tabs>
          <w:tab w:val="num" w:pos="0"/>
        </w:tabs>
        <w:ind w:left="2580" w:hanging="360"/>
      </w:pPr>
    </w:lvl>
    <w:lvl w:ilvl="4">
      <w:start w:val="1"/>
      <w:numFmt w:val="lowerLetter"/>
      <w:lvlText w:val="%2.%3.%4.%5."/>
      <w:lvlJc w:val="left"/>
      <w:pPr>
        <w:tabs>
          <w:tab w:val="num" w:pos="0"/>
        </w:tabs>
        <w:ind w:left="3300" w:hanging="360"/>
      </w:pPr>
    </w:lvl>
    <w:lvl w:ilvl="5">
      <w:start w:val="1"/>
      <w:numFmt w:val="lowerRoman"/>
      <w:lvlText w:val="%2.%3.%4.%5.%6."/>
      <w:lvlJc w:val="left"/>
      <w:pPr>
        <w:tabs>
          <w:tab w:val="num" w:pos="0"/>
        </w:tabs>
        <w:ind w:left="4020" w:hanging="180"/>
      </w:pPr>
    </w:lvl>
    <w:lvl w:ilvl="6">
      <w:start w:val="1"/>
      <w:numFmt w:val="decimal"/>
      <w:lvlText w:val="%2.%3.%4.%5.%6.%7."/>
      <w:lvlJc w:val="left"/>
      <w:pPr>
        <w:tabs>
          <w:tab w:val="num" w:pos="0"/>
        </w:tabs>
        <w:ind w:left="4740" w:hanging="360"/>
      </w:pPr>
    </w:lvl>
    <w:lvl w:ilvl="7">
      <w:start w:val="1"/>
      <w:numFmt w:val="lowerLetter"/>
      <w:lvlText w:val="%2.%3.%4.%5.%6.%7.%8."/>
      <w:lvlJc w:val="left"/>
      <w:pPr>
        <w:tabs>
          <w:tab w:val="num" w:pos="0"/>
        </w:tabs>
        <w:ind w:left="5460" w:hanging="360"/>
      </w:pPr>
    </w:lvl>
    <w:lvl w:ilvl="8">
      <w:start w:val="1"/>
      <w:numFmt w:val="lowerRoman"/>
      <w:lvlText w:val="%2.%3.%4.%5.%6.%7.%8.%9."/>
      <w:lvlJc w:val="left"/>
      <w:pPr>
        <w:tabs>
          <w:tab w:val="num" w:pos="0"/>
        </w:tabs>
        <w:ind w:left="6180" w:hanging="180"/>
      </w:pPr>
    </w:lvl>
  </w:abstractNum>
  <w:abstractNum w:abstractNumId="9" w15:restartNumberingAfterBreak="0">
    <w:nsid w:val="0000000A"/>
    <w:multiLevelType w:val="multilevel"/>
    <w:tmpl w:val="0000000A"/>
    <w:name w:val="WWNum13"/>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00000B"/>
    <w:multiLevelType w:val="multilevel"/>
    <w:tmpl w:val="0000000B"/>
    <w:name w:val="WWNum14"/>
    <w:lvl w:ilvl="0">
      <w:start w:val="1"/>
      <w:numFmt w:val="lowerLetter"/>
      <w:lvlText w:val="%1)"/>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000000C"/>
    <w:multiLevelType w:val="multilevel"/>
    <w:tmpl w:val="0000000C"/>
    <w:name w:val="WWNum16"/>
    <w:lvl w:ilvl="0">
      <w:start w:val="1"/>
      <w:numFmt w:val="lowerLetter"/>
      <w:lvlText w:val="%1)"/>
      <w:lvlJc w:val="left"/>
      <w:pPr>
        <w:tabs>
          <w:tab w:val="num" w:pos="720"/>
        </w:tabs>
        <w:ind w:left="720" w:hanging="360"/>
      </w:pPr>
    </w:lvl>
    <w:lvl w:ilvl="1">
      <w:start w:val="3"/>
      <w:numFmt w:val="decimal"/>
      <w:lvlText w:val="%2."/>
      <w:lvlJc w:val="left"/>
      <w:pPr>
        <w:tabs>
          <w:tab w:val="num" w:pos="0"/>
        </w:tabs>
        <w:ind w:left="1440" w:hanging="360"/>
      </w:pPr>
    </w:lvl>
    <w:lvl w:ilvl="2">
      <w:start w:val="1"/>
      <w:numFmt w:val="lowerRoman"/>
      <w:lvlText w:val="%2.%3."/>
      <w:lvlJc w:val="left"/>
      <w:pPr>
        <w:tabs>
          <w:tab w:val="num" w:pos="2160"/>
        </w:tabs>
        <w:ind w:left="2160" w:hanging="180"/>
      </w:pPr>
    </w:lvl>
    <w:lvl w:ilvl="3">
      <w:start w:val="1"/>
      <w:numFmt w:val="decimal"/>
      <w:lvlText w:val="%2.%3.%4."/>
      <w:lvlJc w:val="left"/>
      <w:pPr>
        <w:tabs>
          <w:tab w:val="num" w:pos="2880"/>
        </w:tabs>
        <w:ind w:left="2880" w:hanging="360"/>
      </w:pPr>
    </w:lvl>
    <w:lvl w:ilvl="4">
      <w:start w:val="1"/>
      <w:numFmt w:val="lowerLetter"/>
      <w:lvlText w:val="%2.%3.%4.%5."/>
      <w:lvlJc w:val="left"/>
      <w:pPr>
        <w:tabs>
          <w:tab w:val="num" w:pos="3600"/>
        </w:tabs>
        <w:ind w:left="3600" w:hanging="360"/>
      </w:pPr>
    </w:lvl>
    <w:lvl w:ilvl="5">
      <w:start w:val="1"/>
      <w:numFmt w:val="lowerRoman"/>
      <w:lvlText w:val="%2.%3.%4.%5.%6."/>
      <w:lvlJc w:val="left"/>
      <w:pPr>
        <w:tabs>
          <w:tab w:val="num" w:pos="4320"/>
        </w:tabs>
        <w:ind w:left="4320" w:hanging="180"/>
      </w:pPr>
    </w:lvl>
    <w:lvl w:ilvl="6">
      <w:start w:val="1"/>
      <w:numFmt w:val="decimal"/>
      <w:lvlText w:val="%2.%3.%4.%5.%6.%7."/>
      <w:lvlJc w:val="left"/>
      <w:pPr>
        <w:tabs>
          <w:tab w:val="num" w:pos="5040"/>
        </w:tabs>
        <w:ind w:left="5040" w:hanging="360"/>
      </w:pPr>
    </w:lvl>
    <w:lvl w:ilvl="7">
      <w:start w:val="1"/>
      <w:numFmt w:val="lowerLetter"/>
      <w:lvlText w:val="%2.%3.%4.%5.%6.%7.%8."/>
      <w:lvlJc w:val="left"/>
      <w:pPr>
        <w:tabs>
          <w:tab w:val="num" w:pos="5760"/>
        </w:tabs>
        <w:ind w:left="5760" w:hanging="360"/>
      </w:pPr>
    </w:lvl>
    <w:lvl w:ilvl="8">
      <w:start w:val="1"/>
      <w:numFmt w:val="lowerRoman"/>
      <w:lvlText w:val="%2.%3.%4.%5.%6.%7.%8.%9."/>
      <w:lvlJc w:val="left"/>
      <w:pPr>
        <w:tabs>
          <w:tab w:val="num" w:pos="6480"/>
        </w:tabs>
        <w:ind w:left="6480" w:hanging="180"/>
      </w:pPr>
    </w:lvl>
  </w:abstractNum>
  <w:abstractNum w:abstractNumId="12" w15:restartNumberingAfterBreak="0">
    <w:nsid w:val="0000000D"/>
    <w:multiLevelType w:val="multilevel"/>
    <w:tmpl w:val="2A1861AE"/>
    <w:name w:val="WWNum18"/>
    <w:lvl w:ilvl="0">
      <w:start w:val="5"/>
      <w:numFmt w:val="decimal"/>
      <w:lvlText w:val="%1."/>
      <w:lvlJc w:val="left"/>
      <w:pPr>
        <w:tabs>
          <w:tab w:val="num" w:pos="0"/>
        </w:tabs>
        <w:ind w:left="502" w:hanging="360"/>
      </w:pPr>
      <w:rPr>
        <w:b w:val="0"/>
      </w:rPr>
    </w:lvl>
    <w:lvl w:ilvl="1">
      <w:start w:val="1"/>
      <w:numFmt w:val="lowerLetter"/>
      <w:lvlText w:val="%2."/>
      <w:lvlJc w:val="left"/>
      <w:pPr>
        <w:tabs>
          <w:tab w:val="num" w:pos="0"/>
        </w:tabs>
        <w:ind w:left="1222" w:hanging="360"/>
      </w:pPr>
    </w:lvl>
    <w:lvl w:ilvl="2">
      <w:start w:val="1"/>
      <w:numFmt w:val="lowerRoman"/>
      <w:lvlText w:val="%2.%3."/>
      <w:lvlJc w:val="left"/>
      <w:pPr>
        <w:tabs>
          <w:tab w:val="num" w:pos="0"/>
        </w:tabs>
        <w:ind w:left="1942" w:hanging="180"/>
      </w:pPr>
    </w:lvl>
    <w:lvl w:ilvl="3">
      <w:start w:val="1"/>
      <w:numFmt w:val="decimal"/>
      <w:lvlText w:val="%2.%3.%4."/>
      <w:lvlJc w:val="left"/>
      <w:pPr>
        <w:tabs>
          <w:tab w:val="num" w:pos="0"/>
        </w:tabs>
        <w:ind w:left="2662" w:hanging="360"/>
      </w:pPr>
    </w:lvl>
    <w:lvl w:ilvl="4">
      <w:start w:val="1"/>
      <w:numFmt w:val="lowerLetter"/>
      <w:lvlText w:val="%2.%3.%4.%5."/>
      <w:lvlJc w:val="left"/>
      <w:pPr>
        <w:tabs>
          <w:tab w:val="num" w:pos="0"/>
        </w:tabs>
        <w:ind w:left="3382" w:hanging="360"/>
      </w:pPr>
    </w:lvl>
    <w:lvl w:ilvl="5">
      <w:start w:val="1"/>
      <w:numFmt w:val="lowerRoman"/>
      <w:lvlText w:val="%2.%3.%4.%5.%6."/>
      <w:lvlJc w:val="left"/>
      <w:pPr>
        <w:tabs>
          <w:tab w:val="num" w:pos="0"/>
        </w:tabs>
        <w:ind w:left="4102" w:hanging="180"/>
      </w:pPr>
    </w:lvl>
    <w:lvl w:ilvl="6">
      <w:start w:val="1"/>
      <w:numFmt w:val="decimal"/>
      <w:lvlText w:val="%2.%3.%4.%5.%6.%7."/>
      <w:lvlJc w:val="left"/>
      <w:pPr>
        <w:tabs>
          <w:tab w:val="num" w:pos="0"/>
        </w:tabs>
        <w:ind w:left="4822" w:hanging="360"/>
      </w:pPr>
    </w:lvl>
    <w:lvl w:ilvl="7">
      <w:start w:val="1"/>
      <w:numFmt w:val="lowerLetter"/>
      <w:lvlText w:val="%2.%3.%4.%5.%6.%7.%8."/>
      <w:lvlJc w:val="left"/>
      <w:pPr>
        <w:tabs>
          <w:tab w:val="num" w:pos="0"/>
        </w:tabs>
        <w:ind w:left="5542" w:hanging="360"/>
      </w:pPr>
    </w:lvl>
    <w:lvl w:ilvl="8">
      <w:start w:val="1"/>
      <w:numFmt w:val="lowerRoman"/>
      <w:lvlText w:val="%2.%3.%4.%5.%6.%7.%8.%9."/>
      <w:lvlJc w:val="left"/>
      <w:pPr>
        <w:tabs>
          <w:tab w:val="num" w:pos="0"/>
        </w:tabs>
        <w:ind w:left="6262" w:hanging="180"/>
      </w:pPr>
    </w:lvl>
  </w:abstractNum>
  <w:abstractNum w:abstractNumId="13" w15:restartNumberingAfterBreak="0">
    <w:nsid w:val="0000000E"/>
    <w:multiLevelType w:val="multilevel"/>
    <w:tmpl w:val="0000000E"/>
    <w:name w:val="WWNum23"/>
    <w:lvl w:ilvl="0">
      <w:start w:val="1"/>
      <w:numFmt w:val="bullet"/>
      <w:lvlText w:val="-"/>
      <w:lvlJc w:val="left"/>
      <w:pPr>
        <w:tabs>
          <w:tab w:val="num" w:pos="720"/>
        </w:tabs>
        <w:ind w:left="720" w:hanging="360"/>
      </w:pPr>
      <w:rPr>
        <w:rFonts w:ascii="Times New Roman" w:hAnsi="Times New Roman" w:cs="Times New Roman"/>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4" w15:restartNumberingAfterBreak="0">
    <w:nsid w:val="0000000F"/>
    <w:multiLevelType w:val="multilevel"/>
    <w:tmpl w:val="0000000F"/>
    <w:name w:val="WWNum24"/>
    <w:lvl w:ilvl="0">
      <w:start w:val="2"/>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2.%3."/>
      <w:lvlJc w:val="left"/>
      <w:pPr>
        <w:tabs>
          <w:tab w:val="num" w:pos="2160"/>
        </w:tabs>
        <w:ind w:left="2160" w:hanging="180"/>
      </w:pPr>
    </w:lvl>
    <w:lvl w:ilvl="3">
      <w:start w:val="1"/>
      <w:numFmt w:val="decimal"/>
      <w:lvlText w:val="%2.%3.%4."/>
      <w:lvlJc w:val="left"/>
      <w:pPr>
        <w:tabs>
          <w:tab w:val="num" w:pos="2880"/>
        </w:tabs>
        <w:ind w:left="2880" w:hanging="360"/>
      </w:pPr>
    </w:lvl>
    <w:lvl w:ilvl="4">
      <w:start w:val="1"/>
      <w:numFmt w:val="lowerLetter"/>
      <w:lvlText w:val="%2.%3.%4.%5."/>
      <w:lvlJc w:val="left"/>
      <w:pPr>
        <w:tabs>
          <w:tab w:val="num" w:pos="3600"/>
        </w:tabs>
        <w:ind w:left="3600" w:hanging="360"/>
      </w:pPr>
    </w:lvl>
    <w:lvl w:ilvl="5">
      <w:start w:val="1"/>
      <w:numFmt w:val="lowerRoman"/>
      <w:lvlText w:val="%2.%3.%4.%5.%6."/>
      <w:lvlJc w:val="left"/>
      <w:pPr>
        <w:tabs>
          <w:tab w:val="num" w:pos="4320"/>
        </w:tabs>
        <w:ind w:left="4320" w:hanging="180"/>
      </w:pPr>
    </w:lvl>
    <w:lvl w:ilvl="6">
      <w:start w:val="1"/>
      <w:numFmt w:val="decimal"/>
      <w:lvlText w:val="%2.%3.%4.%5.%6.%7."/>
      <w:lvlJc w:val="left"/>
      <w:pPr>
        <w:tabs>
          <w:tab w:val="num" w:pos="5040"/>
        </w:tabs>
        <w:ind w:left="5040" w:hanging="360"/>
      </w:pPr>
    </w:lvl>
    <w:lvl w:ilvl="7">
      <w:start w:val="1"/>
      <w:numFmt w:val="lowerLetter"/>
      <w:lvlText w:val="%2.%3.%4.%5.%6.%7.%8."/>
      <w:lvlJc w:val="left"/>
      <w:pPr>
        <w:tabs>
          <w:tab w:val="num" w:pos="5760"/>
        </w:tabs>
        <w:ind w:left="5760" w:hanging="360"/>
      </w:pPr>
    </w:lvl>
    <w:lvl w:ilvl="8">
      <w:start w:val="1"/>
      <w:numFmt w:val="lowerRoman"/>
      <w:lvlText w:val="%2.%3.%4.%5.%6.%7.%8.%9."/>
      <w:lvlJc w:val="left"/>
      <w:pPr>
        <w:tabs>
          <w:tab w:val="num" w:pos="6480"/>
        </w:tabs>
        <w:ind w:left="6480" w:hanging="180"/>
      </w:pPr>
    </w:lvl>
  </w:abstractNum>
  <w:abstractNum w:abstractNumId="15" w15:restartNumberingAfterBreak="0">
    <w:nsid w:val="00000010"/>
    <w:multiLevelType w:val="multilevel"/>
    <w:tmpl w:val="00000010"/>
    <w:name w:val="WWNum25"/>
    <w:lvl w:ilvl="0">
      <w:start w:val="1"/>
      <w:numFmt w:val="upperRoman"/>
      <w:lvlText w:val="%1."/>
      <w:lvlJc w:val="left"/>
      <w:pPr>
        <w:tabs>
          <w:tab w:val="num" w:pos="0"/>
        </w:tabs>
        <w:ind w:left="979" w:hanging="360"/>
      </w:pPr>
    </w:lvl>
    <w:lvl w:ilvl="1">
      <w:start w:val="1"/>
      <w:numFmt w:val="lowerLetter"/>
      <w:lvlText w:val="%2."/>
      <w:lvlJc w:val="left"/>
      <w:pPr>
        <w:tabs>
          <w:tab w:val="num" w:pos="0"/>
        </w:tabs>
        <w:ind w:left="1699" w:hanging="360"/>
      </w:pPr>
    </w:lvl>
    <w:lvl w:ilvl="2">
      <w:start w:val="1"/>
      <w:numFmt w:val="lowerRoman"/>
      <w:lvlText w:val="%2.%3."/>
      <w:lvlJc w:val="left"/>
      <w:pPr>
        <w:tabs>
          <w:tab w:val="num" w:pos="0"/>
        </w:tabs>
        <w:ind w:left="2419" w:hanging="180"/>
      </w:pPr>
    </w:lvl>
    <w:lvl w:ilvl="3">
      <w:start w:val="1"/>
      <w:numFmt w:val="decimal"/>
      <w:lvlText w:val="%2.%3.%4."/>
      <w:lvlJc w:val="left"/>
      <w:pPr>
        <w:tabs>
          <w:tab w:val="num" w:pos="0"/>
        </w:tabs>
        <w:ind w:left="3139" w:hanging="360"/>
      </w:pPr>
    </w:lvl>
    <w:lvl w:ilvl="4">
      <w:start w:val="1"/>
      <w:numFmt w:val="lowerLetter"/>
      <w:lvlText w:val="%2.%3.%4.%5."/>
      <w:lvlJc w:val="left"/>
      <w:pPr>
        <w:tabs>
          <w:tab w:val="num" w:pos="0"/>
        </w:tabs>
        <w:ind w:left="3859" w:hanging="360"/>
      </w:pPr>
    </w:lvl>
    <w:lvl w:ilvl="5">
      <w:start w:val="1"/>
      <w:numFmt w:val="lowerRoman"/>
      <w:lvlText w:val="%2.%3.%4.%5.%6."/>
      <w:lvlJc w:val="left"/>
      <w:pPr>
        <w:tabs>
          <w:tab w:val="num" w:pos="0"/>
        </w:tabs>
        <w:ind w:left="4579" w:hanging="180"/>
      </w:pPr>
    </w:lvl>
    <w:lvl w:ilvl="6">
      <w:start w:val="1"/>
      <w:numFmt w:val="decimal"/>
      <w:lvlText w:val="%2.%3.%4.%5.%6.%7."/>
      <w:lvlJc w:val="left"/>
      <w:pPr>
        <w:tabs>
          <w:tab w:val="num" w:pos="0"/>
        </w:tabs>
        <w:ind w:left="5299" w:hanging="360"/>
      </w:pPr>
    </w:lvl>
    <w:lvl w:ilvl="7">
      <w:start w:val="1"/>
      <w:numFmt w:val="lowerLetter"/>
      <w:lvlText w:val="%2.%3.%4.%5.%6.%7.%8."/>
      <w:lvlJc w:val="left"/>
      <w:pPr>
        <w:tabs>
          <w:tab w:val="num" w:pos="0"/>
        </w:tabs>
        <w:ind w:left="6019" w:hanging="360"/>
      </w:pPr>
    </w:lvl>
    <w:lvl w:ilvl="8">
      <w:start w:val="1"/>
      <w:numFmt w:val="lowerRoman"/>
      <w:lvlText w:val="%2.%3.%4.%5.%6.%7.%8.%9."/>
      <w:lvlJc w:val="left"/>
      <w:pPr>
        <w:tabs>
          <w:tab w:val="num" w:pos="0"/>
        </w:tabs>
        <w:ind w:left="6739" w:hanging="180"/>
      </w:pPr>
    </w:lvl>
  </w:abstractNum>
  <w:abstractNum w:abstractNumId="16" w15:restartNumberingAfterBreak="0">
    <w:nsid w:val="00000011"/>
    <w:multiLevelType w:val="multilevel"/>
    <w:tmpl w:val="00000011"/>
    <w:name w:val="WWNum26"/>
    <w:lvl w:ilvl="0">
      <w:start w:val="1"/>
      <w:numFmt w:val="decimal"/>
      <w:lvlText w:val="%1."/>
      <w:lvlJc w:val="left"/>
      <w:pPr>
        <w:tabs>
          <w:tab w:val="num" w:pos="0"/>
        </w:tabs>
        <w:ind w:left="643" w:hanging="360"/>
      </w:pPr>
    </w:lvl>
    <w:lvl w:ilvl="1">
      <w:start w:val="1"/>
      <w:numFmt w:val="lowerLetter"/>
      <w:lvlText w:val="%2."/>
      <w:lvlJc w:val="left"/>
      <w:pPr>
        <w:tabs>
          <w:tab w:val="num" w:pos="0"/>
        </w:tabs>
        <w:ind w:left="1363" w:hanging="360"/>
      </w:pPr>
    </w:lvl>
    <w:lvl w:ilvl="2">
      <w:start w:val="1"/>
      <w:numFmt w:val="lowerRoman"/>
      <w:lvlText w:val="%2.%3."/>
      <w:lvlJc w:val="left"/>
      <w:pPr>
        <w:tabs>
          <w:tab w:val="num" w:pos="0"/>
        </w:tabs>
        <w:ind w:left="2083" w:hanging="180"/>
      </w:pPr>
    </w:lvl>
    <w:lvl w:ilvl="3">
      <w:start w:val="1"/>
      <w:numFmt w:val="decimal"/>
      <w:lvlText w:val="%2.%3.%4."/>
      <w:lvlJc w:val="left"/>
      <w:pPr>
        <w:tabs>
          <w:tab w:val="num" w:pos="0"/>
        </w:tabs>
        <w:ind w:left="2803" w:hanging="360"/>
      </w:pPr>
    </w:lvl>
    <w:lvl w:ilvl="4">
      <w:start w:val="1"/>
      <w:numFmt w:val="lowerLetter"/>
      <w:lvlText w:val="%2.%3.%4.%5."/>
      <w:lvlJc w:val="left"/>
      <w:pPr>
        <w:tabs>
          <w:tab w:val="num" w:pos="0"/>
        </w:tabs>
        <w:ind w:left="3523" w:hanging="360"/>
      </w:pPr>
    </w:lvl>
    <w:lvl w:ilvl="5">
      <w:start w:val="1"/>
      <w:numFmt w:val="lowerRoman"/>
      <w:lvlText w:val="%2.%3.%4.%5.%6."/>
      <w:lvlJc w:val="left"/>
      <w:pPr>
        <w:tabs>
          <w:tab w:val="num" w:pos="0"/>
        </w:tabs>
        <w:ind w:left="4243" w:hanging="180"/>
      </w:pPr>
    </w:lvl>
    <w:lvl w:ilvl="6">
      <w:start w:val="1"/>
      <w:numFmt w:val="decimal"/>
      <w:lvlText w:val="%2.%3.%4.%5.%6.%7."/>
      <w:lvlJc w:val="left"/>
      <w:pPr>
        <w:tabs>
          <w:tab w:val="num" w:pos="0"/>
        </w:tabs>
        <w:ind w:left="4963" w:hanging="360"/>
      </w:pPr>
    </w:lvl>
    <w:lvl w:ilvl="7">
      <w:start w:val="1"/>
      <w:numFmt w:val="lowerLetter"/>
      <w:lvlText w:val="%2.%3.%4.%5.%6.%7.%8."/>
      <w:lvlJc w:val="left"/>
      <w:pPr>
        <w:tabs>
          <w:tab w:val="num" w:pos="0"/>
        </w:tabs>
        <w:ind w:left="5683" w:hanging="360"/>
      </w:pPr>
    </w:lvl>
    <w:lvl w:ilvl="8">
      <w:start w:val="1"/>
      <w:numFmt w:val="lowerRoman"/>
      <w:lvlText w:val="%2.%3.%4.%5.%6.%7.%8.%9."/>
      <w:lvlJc w:val="left"/>
      <w:pPr>
        <w:tabs>
          <w:tab w:val="num" w:pos="0"/>
        </w:tabs>
        <w:ind w:left="6403" w:hanging="180"/>
      </w:pPr>
    </w:lvl>
  </w:abstractNum>
  <w:abstractNum w:abstractNumId="17" w15:restartNumberingAfterBreak="0">
    <w:nsid w:val="01B40FAD"/>
    <w:multiLevelType w:val="hybridMultilevel"/>
    <w:tmpl w:val="1A2A1188"/>
    <w:lvl w:ilvl="0" w:tplc="D632DF46">
      <w:start w:val="1"/>
      <w:numFmt w:val="bullet"/>
      <w:pStyle w:val="SPIBulletseinzug"/>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15:restartNumberingAfterBreak="0">
    <w:nsid w:val="090E12B3"/>
    <w:multiLevelType w:val="multilevel"/>
    <w:tmpl w:val="472CC86A"/>
    <w:lvl w:ilvl="0">
      <w:start w:val="8"/>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136C3FAF"/>
    <w:multiLevelType w:val="multilevel"/>
    <w:tmpl w:val="ABB026E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140A7B33"/>
    <w:multiLevelType w:val="singleLevel"/>
    <w:tmpl w:val="B9F6B868"/>
    <w:lvl w:ilvl="0">
      <w:start w:val="1"/>
      <w:numFmt w:val="decimal"/>
      <w:pStyle w:val="SPITabellenberschrift"/>
      <w:lvlText w:val="Tablica %1: "/>
      <w:lvlJc w:val="left"/>
      <w:pPr>
        <w:tabs>
          <w:tab w:val="num" w:pos="993"/>
        </w:tabs>
        <w:ind w:left="993" w:hanging="993"/>
      </w:pPr>
      <w:rPr>
        <w:rFonts w:ascii="Times New Roman" w:hAnsi="Times New Roman" w:cs="Arial" w:hint="default"/>
        <w:b/>
        <w:i w:val="0"/>
        <w:sz w:val="18"/>
        <w:szCs w:val="18"/>
      </w:rPr>
    </w:lvl>
  </w:abstractNum>
  <w:abstractNum w:abstractNumId="21" w15:restartNumberingAfterBreak="0">
    <w:nsid w:val="14CE4535"/>
    <w:multiLevelType w:val="multilevel"/>
    <w:tmpl w:val="96AA8FC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1B594E38"/>
    <w:multiLevelType w:val="multilevel"/>
    <w:tmpl w:val="84CCF3AE"/>
    <w:lvl w:ilvl="0">
      <w:start w:val="2"/>
      <w:numFmt w:val="decimal"/>
      <w:lvlText w:val="%1."/>
      <w:lvlJc w:val="left"/>
      <w:pPr>
        <w:ind w:left="360" w:hanging="360"/>
      </w:pPr>
      <w:rPr>
        <w:rFonts w:hint="default"/>
      </w:rPr>
    </w:lvl>
    <w:lvl w:ilvl="1">
      <w:start w:val="1"/>
      <w:numFmt w:val="decimal"/>
      <w:lvlText w:val="%1.%2."/>
      <w:lvlJc w:val="left"/>
      <w:pPr>
        <w:ind w:left="979" w:hanging="360"/>
      </w:pPr>
      <w:rPr>
        <w:rFonts w:hint="default"/>
      </w:rPr>
    </w:lvl>
    <w:lvl w:ilvl="2">
      <w:start w:val="1"/>
      <w:numFmt w:val="decimal"/>
      <w:lvlText w:val="%1.%2.%3."/>
      <w:lvlJc w:val="left"/>
      <w:pPr>
        <w:ind w:left="1958" w:hanging="720"/>
      </w:pPr>
      <w:rPr>
        <w:rFonts w:hint="default"/>
      </w:rPr>
    </w:lvl>
    <w:lvl w:ilvl="3">
      <w:start w:val="1"/>
      <w:numFmt w:val="decimal"/>
      <w:lvlText w:val="%1.%2.%3.%4."/>
      <w:lvlJc w:val="left"/>
      <w:pPr>
        <w:ind w:left="2577" w:hanging="720"/>
      </w:pPr>
      <w:rPr>
        <w:rFonts w:hint="default"/>
      </w:rPr>
    </w:lvl>
    <w:lvl w:ilvl="4">
      <w:start w:val="1"/>
      <w:numFmt w:val="decimal"/>
      <w:lvlText w:val="%1.%2.%3.%4.%5."/>
      <w:lvlJc w:val="left"/>
      <w:pPr>
        <w:ind w:left="3556" w:hanging="1080"/>
      </w:pPr>
      <w:rPr>
        <w:rFonts w:hint="default"/>
      </w:rPr>
    </w:lvl>
    <w:lvl w:ilvl="5">
      <w:start w:val="1"/>
      <w:numFmt w:val="decimal"/>
      <w:lvlText w:val="%1.%2.%3.%4.%5.%6."/>
      <w:lvlJc w:val="left"/>
      <w:pPr>
        <w:ind w:left="4175" w:hanging="1080"/>
      </w:pPr>
      <w:rPr>
        <w:rFonts w:hint="default"/>
      </w:rPr>
    </w:lvl>
    <w:lvl w:ilvl="6">
      <w:start w:val="1"/>
      <w:numFmt w:val="decimal"/>
      <w:lvlText w:val="%1.%2.%3.%4.%5.%6.%7."/>
      <w:lvlJc w:val="left"/>
      <w:pPr>
        <w:ind w:left="4794" w:hanging="1080"/>
      </w:pPr>
      <w:rPr>
        <w:rFonts w:hint="default"/>
      </w:rPr>
    </w:lvl>
    <w:lvl w:ilvl="7">
      <w:start w:val="1"/>
      <w:numFmt w:val="decimal"/>
      <w:lvlText w:val="%1.%2.%3.%4.%5.%6.%7.%8."/>
      <w:lvlJc w:val="left"/>
      <w:pPr>
        <w:ind w:left="5773" w:hanging="1440"/>
      </w:pPr>
      <w:rPr>
        <w:rFonts w:hint="default"/>
      </w:rPr>
    </w:lvl>
    <w:lvl w:ilvl="8">
      <w:start w:val="1"/>
      <w:numFmt w:val="decimal"/>
      <w:lvlText w:val="%1.%2.%3.%4.%5.%6.%7.%8.%9."/>
      <w:lvlJc w:val="left"/>
      <w:pPr>
        <w:ind w:left="6392" w:hanging="1440"/>
      </w:pPr>
      <w:rPr>
        <w:rFonts w:hint="default"/>
      </w:rPr>
    </w:lvl>
  </w:abstractNum>
  <w:abstractNum w:abstractNumId="23" w15:restartNumberingAfterBreak="0">
    <w:nsid w:val="1E98699F"/>
    <w:multiLevelType w:val="hybridMultilevel"/>
    <w:tmpl w:val="936893F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15:restartNumberingAfterBreak="0">
    <w:nsid w:val="23CB5838"/>
    <w:multiLevelType w:val="multilevel"/>
    <w:tmpl w:val="26ECAC12"/>
    <w:lvl w:ilvl="0">
      <w:start w:val="2"/>
      <w:numFmt w:val="decimal"/>
      <w:lvlText w:val="%1."/>
      <w:lvlJc w:val="left"/>
      <w:pPr>
        <w:ind w:left="660" w:hanging="660"/>
      </w:pPr>
      <w:rPr>
        <w:rFonts w:hint="default"/>
      </w:rPr>
    </w:lvl>
    <w:lvl w:ilvl="1">
      <w:start w:val="5"/>
      <w:numFmt w:val="decimal"/>
      <w:lvlText w:val="%1.%2."/>
      <w:lvlJc w:val="left"/>
      <w:pPr>
        <w:ind w:left="660" w:hanging="660"/>
      </w:pPr>
      <w:rPr>
        <w:rFonts w:hint="default"/>
      </w:rPr>
    </w:lvl>
    <w:lvl w:ilvl="2">
      <w:start w:val="2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69C62BA"/>
    <w:multiLevelType w:val="multilevel"/>
    <w:tmpl w:val="F5F2066C"/>
    <w:lvl w:ilvl="0">
      <w:start w:val="1"/>
      <w:numFmt w:val="decimal"/>
      <w:lvlText w:val="%1."/>
      <w:lvlJc w:val="left"/>
      <w:pPr>
        <w:ind w:left="720" w:hanging="360"/>
      </w:pPr>
      <w:rPr>
        <w:rFonts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33E515CA"/>
    <w:multiLevelType w:val="multilevel"/>
    <w:tmpl w:val="56848AF4"/>
    <w:lvl w:ilvl="0">
      <w:start w:val="2"/>
      <w:numFmt w:val="decimal"/>
      <w:lvlText w:val="%1."/>
      <w:lvlJc w:val="left"/>
      <w:pPr>
        <w:ind w:left="840" w:hanging="840"/>
      </w:pPr>
      <w:rPr>
        <w:rFonts w:hint="default"/>
      </w:rPr>
    </w:lvl>
    <w:lvl w:ilvl="1">
      <w:start w:val="2"/>
      <w:numFmt w:val="decimal"/>
      <w:lvlText w:val="%1.%2."/>
      <w:lvlJc w:val="left"/>
      <w:pPr>
        <w:ind w:left="840" w:hanging="840"/>
      </w:pPr>
      <w:rPr>
        <w:rFonts w:hint="default"/>
      </w:rPr>
    </w:lvl>
    <w:lvl w:ilvl="2">
      <w:start w:val="4"/>
      <w:numFmt w:val="decimal"/>
      <w:lvlText w:val="%1.%2.%3."/>
      <w:lvlJc w:val="left"/>
      <w:pPr>
        <w:ind w:left="840" w:hanging="840"/>
      </w:pPr>
      <w:rPr>
        <w:rFonts w:hint="default"/>
      </w:rPr>
    </w:lvl>
    <w:lvl w:ilvl="3">
      <w:start w:val="27"/>
      <w:numFmt w:val="decimal"/>
      <w:lvlText w:val="%1.%2.%3.%4."/>
      <w:lvlJc w:val="left"/>
      <w:pPr>
        <w:ind w:left="840" w:hanging="84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37AD1EAB"/>
    <w:multiLevelType w:val="hybridMultilevel"/>
    <w:tmpl w:val="90E2CD5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388F07FB"/>
    <w:multiLevelType w:val="hybridMultilevel"/>
    <w:tmpl w:val="D47E7DB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 w15:restartNumberingAfterBreak="0">
    <w:nsid w:val="38A84320"/>
    <w:multiLevelType w:val="hybridMultilevel"/>
    <w:tmpl w:val="CD72103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47BE08A4"/>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4DF62316"/>
    <w:multiLevelType w:val="multilevel"/>
    <w:tmpl w:val="9A16A44A"/>
    <w:lvl w:ilvl="0">
      <w:start w:val="2"/>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50B577BE"/>
    <w:multiLevelType w:val="hybridMultilevel"/>
    <w:tmpl w:val="118EE7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 w15:restartNumberingAfterBreak="0">
    <w:nsid w:val="511431CD"/>
    <w:multiLevelType w:val="multilevel"/>
    <w:tmpl w:val="A010F94E"/>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55C07A76"/>
    <w:multiLevelType w:val="multilevel"/>
    <w:tmpl w:val="A7E801EC"/>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cs="Mangal" w:hint="default"/>
      </w:rPr>
    </w:lvl>
    <w:lvl w:ilvl="2">
      <w:start w:val="2"/>
      <w:numFmt w:val="decimal"/>
      <w:isLgl/>
      <w:lvlText w:val="%1.%2.%3."/>
      <w:lvlJc w:val="left"/>
      <w:pPr>
        <w:ind w:left="1080" w:hanging="720"/>
      </w:pPr>
      <w:rPr>
        <w:rFonts w:cs="Mangal" w:hint="default"/>
      </w:rPr>
    </w:lvl>
    <w:lvl w:ilvl="3">
      <w:start w:val="1"/>
      <w:numFmt w:val="decimal"/>
      <w:isLgl/>
      <w:lvlText w:val="%1.%2.%3.%4."/>
      <w:lvlJc w:val="left"/>
      <w:pPr>
        <w:ind w:left="720" w:hanging="720"/>
      </w:pPr>
      <w:rPr>
        <w:rFonts w:cs="Mangal" w:hint="default"/>
      </w:rPr>
    </w:lvl>
    <w:lvl w:ilvl="4">
      <w:start w:val="1"/>
      <w:numFmt w:val="decimal"/>
      <w:isLgl/>
      <w:lvlText w:val="%1.%2.%3.%4.%5."/>
      <w:lvlJc w:val="left"/>
      <w:pPr>
        <w:ind w:left="1440" w:hanging="1080"/>
      </w:pPr>
      <w:rPr>
        <w:rFonts w:cs="Mangal" w:hint="default"/>
      </w:rPr>
    </w:lvl>
    <w:lvl w:ilvl="5">
      <w:start w:val="1"/>
      <w:numFmt w:val="decimal"/>
      <w:isLgl/>
      <w:lvlText w:val="%1.%2.%3.%4.%5.%6."/>
      <w:lvlJc w:val="left"/>
      <w:pPr>
        <w:ind w:left="1440" w:hanging="1080"/>
      </w:pPr>
      <w:rPr>
        <w:rFonts w:cs="Mangal" w:hint="default"/>
      </w:rPr>
    </w:lvl>
    <w:lvl w:ilvl="6">
      <w:start w:val="1"/>
      <w:numFmt w:val="decimal"/>
      <w:isLgl/>
      <w:lvlText w:val="%1.%2.%3.%4.%5.%6.%7."/>
      <w:lvlJc w:val="left"/>
      <w:pPr>
        <w:ind w:left="1800" w:hanging="1440"/>
      </w:pPr>
      <w:rPr>
        <w:rFonts w:cs="Mangal" w:hint="default"/>
      </w:rPr>
    </w:lvl>
    <w:lvl w:ilvl="7">
      <w:start w:val="1"/>
      <w:numFmt w:val="decimal"/>
      <w:isLgl/>
      <w:lvlText w:val="%1.%2.%3.%4.%5.%6.%7.%8."/>
      <w:lvlJc w:val="left"/>
      <w:pPr>
        <w:ind w:left="1800" w:hanging="1440"/>
      </w:pPr>
      <w:rPr>
        <w:rFonts w:cs="Mangal" w:hint="default"/>
      </w:rPr>
    </w:lvl>
    <w:lvl w:ilvl="8">
      <w:start w:val="1"/>
      <w:numFmt w:val="decimal"/>
      <w:isLgl/>
      <w:lvlText w:val="%1.%2.%3.%4.%5.%6.%7.%8.%9."/>
      <w:lvlJc w:val="left"/>
      <w:pPr>
        <w:ind w:left="2160" w:hanging="1800"/>
      </w:pPr>
      <w:rPr>
        <w:rFonts w:cs="Mangal" w:hint="default"/>
      </w:rPr>
    </w:lvl>
  </w:abstractNum>
  <w:abstractNum w:abstractNumId="35" w15:restartNumberingAfterBreak="0">
    <w:nsid w:val="56B76F5D"/>
    <w:multiLevelType w:val="multilevel"/>
    <w:tmpl w:val="E85A44C2"/>
    <w:lvl w:ilvl="0">
      <w:start w:val="8"/>
      <w:numFmt w:val="decimal"/>
      <w:lvlText w:val="%1."/>
      <w:lvlJc w:val="left"/>
      <w:pPr>
        <w:ind w:left="360" w:hanging="360"/>
      </w:pPr>
      <w:rPr>
        <w:rFonts w:hint="default"/>
      </w:rPr>
    </w:lvl>
    <w:lvl w:ilvl="1">
      <w:start w:val="6"/>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7A6155B"/>
    <w:multiLevelType w:val="multilevel"/>
    <w:tmpl w:val="BD96B8D8"/>
    <w:name w:val="WWNum1322"/>
    <w:lvl w:ilvl="0">
      <w:start w:val="1"/>
      <w:numFmt w:val="decimal"/>
      <w:lvlText w:val="%1*"/>
      <w:lvlJc w:val="left"/>
      <w:pPr>
        <w:tabs>
          <w:tab w:val="num" w:pos="-76"/>
        </w:tabs>
        <w:ind w:left="644"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37" w15:restartNumberingAfterBreak="0">
    <w:nsid w:val="6C2A53CA"/>
    <w:multiLevelType w:val="multilevel"/>
    <w:tmpl w:val="7A1288CC"/>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6D9123B9"/>
    <w:multiLevelType w:val="multilevel"/>
    <w:tmpl w:val="57B2C61C"/>
    <w:lvl w:ilvl="0">
      <w:start w:val="2"/>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2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6F6B2E88"/>
    <w:multiLevelType w:val="multilevel"/>
    <w:tmpl w:val="85081A9E"/>
    <w:lvl w:ilvl="0">
      <w:start w:val="2"/>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1"/>
      <w:numFmt w:val="decimal"/>
      <w:lvlText w:val="%1.%2.%3."/>
      <w:lvlJc w:val="left"/>
      <w:pPr>
        <w:ind w:left="1080" w:hanging="720"/>
      </w:pPr>
      <w:rPr>
        <w:rFonts w:hint="default"/>
        <w:b w:val="0"/>
        <w:bCs/>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40" w15:restartNumberingAfterBreak="0">
    <w:nsid w:val="6FFD02EE"/>
    <w:multiLevelType w:val="multilevel"/>
    <w:tmpl w:val="D4323478"/>
    <w:lvl w:ilvl="0">
      <w:start w:val="6"/>
      <w:numFmt w:val="decimal"/>
      <w:lvlText w:val="%1."/>
      <w:lvlJc w:val="left"/>
      <w:pPr>
        <w:ind w:left="360" w:hanging="360"/>
      </w:pPr>
      <w:rPr>
        <w:rFonts w:hint="default"/>
      </w:rPr>
    </w:lvl>
    <w:lvl w:ilvl="1">
      <w:start w:val="3"/>
      <w:numFmt w:val="decimal"/>
      <w:pStyle w:val="SPIStandardeinzug"/>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77293C6B"/>
    <w:multiLevelType w:val="multilevel"/>
    <w:tmpl w:val="B99E759A"/>
    <w:name w:val="WWNum13222"/>
    <w:lvl w:ilvl="0">
      <w:start w:val="1"/>
      <w:numFmt w:val="decimal"/>
      <w:lvlText w:val="%1*"/>
      <w:lvlJc w:val="left"/>
      <w:pPr>
        <w:tabs>
          <w:tab w:val="num" w:pos="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42" w15:restartNumberingAfterBreak="0">
    <w:nsid w:val="7A2F3F70"/>
    <w:multiLevelType w:val="multilevel"/>
    <w:tmpl w:val="C1625842"/>
    <w:name w:val="WWNum132"/>
    <w:lvl w:ilvl="0">
      <w:start w:val="1"/>
      <w:numFmt w:val="decimal"/>
      <w:lvlText w:val="%1*"/>
      <w:lvlJc w:val="left"/>
      <w:pPr>
        <w:tabs>
          <w:tab w:val="num" w:pos="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43" w15:restartNumberingAfterBreak="0">
    <w:nsid w:val="7B7748AB"/>
    <w:multiLevelType w:val="multilevel"/>
    <w:tmpl w:val="0EB22420"/>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7DA03E67"/>
    <w:multiLevelType w:val="multilevel"/>
    <w:tmpl w:val="759C65EC"/>
    <w:lvl w:ilvl="0">
      <w:start w:val="6"/>
      <w:numFmt w:val="decimal"/>
      <w:lvlText w:val="%1."/>
      <w:lvlJc w:val="left"/>
      <w:pPr>
        <w:ind w:left="360" w:hanging="360"/>
      </w:pPr>
      <w:rPr>
        <w:rFonts w:eastAsia="Times New Roman" w:hint="default"/>
      </w:rPr>
    </w:lvl>
    <w:lvl w:ilvl="1">
      <w:start w:val="5"/>
      <w:numFmt w:val="decimal"/>
      <w:lvlText w:val="%1.%2."/>
      <w:lvlJc w:val="left"/>
      <w:pPr>
        <w:ind w:left="360" w:hanging="36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45" w15:restartNumberingAfterBreak="0">
    <w:nsid w:val="7DDA6D72"/>
    <w:multiLevelType w:val="hybridMultilevel"/>
    <w:tmpl w:val="F7C2729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16cid:durableId="1863933461">
    <w:abstractNumId w:val="0"/>
  </w:num>
  <w:num w:numId="2" w16cid:durableId="867912545">
    <w:abstractNumId w:val="3"/>
  </w:num>
  <w:num w:numId="3" w16cid:durableId="801653468">
    <w:abstractNumId w:val="34"/>
  </w:num>
  <w:num w:numId="4" w16cid:durableId="1416904157">
    <w:abstractNumId w:val="25"/>
  </w:num>
  <w:num w:numId="5" w16cid:durableId="1961573517">
    <w:abstractNumId w:val="22"/>
  </w:num>
  <w:num w:numId="6" w16cid:durableId="2098399491">
    <w:abstractNumId w:val="26"/>
  </w:num>
  <w:num w:numId="7" w16cid:durableId="152256699">
    <w:abstractNumId w:val="43"/>
  </w:num>
  <w:num w:numId="8" w16cid:durableId="984092351">
    <w:abstractNumId w:val="17"/>
  </w:num>
  <w:num w:numId="9" w16cid:durableId="835727969">
    <w:abstractNumId w:val="29"/>
  </w:num>
  <w:num w:numId="10" w16cid:durableId="2065369402">
    <w:abstractNumId w:val="27"/>
  </w:num>
  <w:num w:numId="11" w16cid:durableId="4675356">
    <w:abstractNumId w:val="28"/>
  </w:num>
  <w:num w:numId="12" w16cid:durableId="954798524">
    <w:abstractNumId w:val="23"/>
  </w:num>
  <w:num w:numId="13" w16cid:durableId="1995256176">
    <w:abstractNumId w:val="45"/>
  </w:num>
  <w:num w:numId="14" w16cid:durableId="689530679">
    <w:abstractNumId w:val="32"/>
  </w:num>
  <w:num w:numId="15" w16cid:durableId="88822057">
    <w:abstractNumId w:val="20"/>
  </w:num>
  <w:num w:numId="16" w16cid:durableId="1935285947">
    <w:abstractNumId w:val="40"/>
  </w:num>
  <w:num w:numId="17" w16cid:durableId="37441695">
    <w:abstractNumId w:val="18"/>
  </w:num>
  <w:num w:numId="18" w16cid:durableId="1496646107">
    <w:abstractNumId w:val="21"/>
  </w:num>
  <w:num w:numId="19" w16cid:durableId="1674725763">
    <w:abstractNumId w:val="39"/>
  </w:num>
  <w:num w:numId="20" w16cid:durableId="16658565">
    <w:abstractNumId w:val="37"/>
  </w:num>
  <w:num w:numId="21" w16cid:durableId="1172987087">
    <w:abstractNumId w:val="35"/>
  </w:num>
  <w:num w:numId="22" w16cid:durableId="1537885141">
    <w:abstractNumId w:val="31"/>
  </w:num>
  <w:num w:numId="23" w16cid:durableId="1693146354">
    <w:abstractNumId w:val="38"/>
  </w:num>
  <w:num w:numId="24" w16cid:durableId="1836188860">
    <w:abstractNumId w:val="24"/>
  </w:num>
  <w:num w:numId="25" w16cid:durableId="1223709959">
    <w:abstractNumId w:val="19"/>
  </w:num>
  <w:num w:numId="26" w16cid:durableId="1765608708">
    <w:abstractNumId w:val="33"/>
  </w:num>
  <w:num w:numId="27" w16cid:durableId="910507690">
    <w:abstractNumId w:val="44"/>
  </w:num>
  <w:num w:numId="28" w16cid:durableId="1226259044">
    <w:abstractNumId w:val="3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ny"/>
  <w:characterSpacingControl w:val="doNotCompress"/>
  <w:strictFirstAndLastChars/>
  <w:hdrShapeDefaults>
    <o:shapedefaults v:ext="edit" spidmax="2063"/>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8C50B7"/>
    <w:rsid w:val="00000B39"/>
    <w:rsid w:val="00000E01"/>
    <w:rsid w:val="00003D21"/>
    <w:rsid w:val="00005098"/>
    <w:rsid w:val="000052CF"/>
    <w:rsid w:val="00006096"/>
    <w:rsid w:val="00010E87"/>
    <w:rsid w:val="0001145F"/>
    <w:rsid w:val="00011CC4"/>
    <w:rsid w:val="00013600"/>
    <w:rsid w:val="00014135"/>
    <w:rsid w:val="0001488F"/>
    <w:rsid w:val="00022D36"/>
    <w:rsid w:val="00024B12"/>
    <w:rsid w:val="00025446"/>
    <w:rsid w:val="00030311"/>
    <w:rsid w:val="000335D3"/>
    <w:rsid w:val="000359EC"/>
    <w:rsid w:val="00035FFB"/>
    <w:rsid w:val="000368F7"/>
    <w:rsid w:val="00036CBC"/>
    <w:rsid w:val="00047E6F"/>
    <w:rsid w:val="00051BA4"/>
    <w:rsid w:val="00052732"/>
    <w:rsid w:val="00057FE1"/>
    <w:rsid w:val="00061408"/>
    <w:rsid w:val="00065235"/>
    <w:rsid w:val="000659BB"/>
    <w:rsid w:val="0007287C"/>
    <w:rsid w:val="00073A55"/>
    <w:rsid w:val="00075734"/>
    <w:rsid w:val="00080E2B"/>
    <w:rsid w:val="000811E7"/>
    <w:rsid w:val="0008138E"/>
    <w:rsid w:val="0008396C"/>
    <w:rsid w:val="00083C8A"/>
    <w:rsid w:val="00084673"/>
    <w:rsid w:val="0009005D"/>
    <w:rsid w:val="000950A3"/>
    <w:rsid w:val="000A104D"/>
    <w:rsid w:val="000A3D36"/>
    <w:rsid w:val="000A4133"/>
    <w:rsid w:val="000A4DE0"/>
    <w:rsid w:val="000A5AED"/>
    <w:rsid w:val="000B01A5"/>
    <w:rsid w:val="000B2E23"/>
    <w:rsid w:val="000B320F"/>
    <w:rsid w:val="000B446D"/>
    <w:rsid w:val="000C1796"/>
    <w:rsid w:val="000C1DC5"/>
    <w:rsid w:val="000C351F"/>
    <w:rsid w:val="000C4A58"/>
    <w:rsid w:val="000C6C36"/>
    <w:rsid w:val="000C7406"/>
    <w:rsid w:val="000C751E"/>
    <w:rsid w:val="000D16C4"/>
    <w:rsid w:val="000E4365"/>
    <w:rsid w:val="000E4E5F"/>
    <w:rsid w:val="000F0889"/>
    <w:rsid w:val="000F2259"/>
    <w:rsid w:val="000F46C0"/>
    <w:rsid w:val="000F644B"/>
    <w:rsid w:val="0010151F"/>
    <w:rsid w:val="00107C17"/>
    <w:rsid w:val="001113F8"/>
    <w:rsid w:val="001136BF"/>
    <w:rsid w:val="00114135"/>
    <w:rsid w:val="00116AC1"/>
    <w:rsid w:val="001178EF"/>
    <w:rsid w:val="00120711"/>
    <w:rsid w:val="0012089B"/>
    <w:rsid w:val="00121408"/>
    <w:rsid w:val="00121FF9"/>
    <w:rsid w:val="00123423"/>
    <w:rsid w:val="00123DA5"/>
    <w:rsid w:val="001264C1"/>
    <w:rsid w:val="0012652F"/>
    <w:rsid w:val="00130630"/>
    <w:rsid w:val="001363EC"/>
    <w:rsid w:val="00142225"/>
    <w:rsid w:val="00142A27"/>
    <w:rsid w:val="001431F8"/>
    <w:rsid w:val="00144A87"/>
    <w:rsid w:val="00146D50"/>
    <w:rsid w:val="00147F04"/>
    <w:rsid w:val="00151045"/>
    <w:rsid w:val="0015278A"/>
    <w:rsid w:val="00152BE7"/>
    <w:rsid w:val="00155A8E"/>
    <w:rsid w:val="00156F5D"/>
    <w:rsid w:val="0016135E"/>
    <w:rsid w:val="00162814"/>
    <w:rsid w:val="001678B6"/>
    <w:rsid w:val="00170BE0"/>
    <w:rsid w:val="0017164B"/>
    <w:rsid w:val="0017225B"/>
    <w:rsid w:val="00173945"/>
    <w:rsid w:val="00173D92"/>
    <w:rsid w:val="0018140C"/>
    <w:rsid w:val="00181A08"/>
    <w:rsid w:val="0018243D"/>
    <w:rsid w:val="00182FAC"/>
    <w:rsid w:val="00191D91"/>
    <w:rsid w:val="0019335A"/>
    <w:rsid w:val="001945D6"/>
    <w:rsid w:val="00196061"/>
    <w:rsid w:val="00197139"/>
    <w:rsid w:val="001A6DED"/>
    <w:rsid w:val="001A75C2"/>
    <w:rsid w:val="001B0954"/>
    <w:rsid w:val="001B2454"/>
    <w:rsid w:val="001B2657"/>
    <w:rsid w:val="001B2F53"/>
    <w:rsid w:val="001B3638"/>
    <w:rsid w:val="001B3F6B"/>
    <w:rsid w:val="001B50B8"/>
    <w:rsid w:val="001B7058"/>
    <w:rsid w:val="001B7607"/>
    <w:rsid w:val="001C2281"/>
    <w:rsid w:val="001C7607"/>
    <w:rsid w:val="001D4C9B"/>
    <w:rsid w:val="001D5003"/>
    <w:rsid w:val="001E08C6"/>
    <w:rsid w:val="001E1082"/>
    <w:rsid w:val="001E649E"/>
    <w:rsid w:val="001E7CB6"/>
    <w:rsid w:val="001F03F8"/>
    <w:rsid w:val="001F2D61"/>
    <w:rsid w:val="001F2E74"/>
    <w:rsid w:val="001F2F15"/>
    <w:rsid w:val="0020142E"/>
    <w:rsid w:val="00201702"/>
    <w:rsid w:val="00207957"/>
    <w:rsid w:val="00212F63"/>
    <w:rsid w:val="00221DB8"/>
    <w:rsid w:val="00222CF6"/>
    <w:rsid w:val="002245DE"/>
    <w:rsid w:val="00224631"/>
    <w:rsid w:val="0022574A"/>
    <w:rsid w:val="0022725F"/>
    <w:rsid w:val="00227A2B"/>
    <w:rsid w:val="0023107B"/>
    <w:rsid w:val="002318B1"/>
    <w:rsid w:val="00233A5A"/>
    <w:rsid w:val="00234D98"/>
    <w:rsid w:val="002362C8"/>
    <w:rsid w:val="002405EA"/>
    <w:rsid w:val="00244873"/>
    <w:rsid w:val="00244DEC"/>
    <w:rsid w:val="00251573"/>
    <w:rsid w:val="002527D5"/>
    <w:rsid w:val="002538C9"/>
    <w:rsid w:val="002548D3"/>
    <w:rsid w:val="00257F25"/>
    <w:rsid w:val="00257F52"/>
    <w:rsid w:val="0026178C"/>
    <w:rsid w:val="00264AA9"/>
    <w:rsid w:val="00267EA1"/>
    <w:rsid w:val="0027046D"/>
    <w:rsid w:val="0027080C"/>
    <w:rsid w:val="00275F47"/>
    <w:rsid w:val="002766E6"/>
    <w:rsid w:val="00280067"/>
    <w:rsid w:val="00282A18"/>
    <w:rsid w:val="00291DFE"/>
    <w:rsid w:val="0029317D"/>
    <w:rsid w:val="00297001"/>
    <w:rsid w:val="002A0D90"/>
    <w:rsid w:val="002A17FF"/>
    <w:rsid w:val="002A3D2C"/>
    <w:rsid w:val="002A592A"/>
    <w:rsid w:val="002A7A33"/>
    <w:rsid w:val="002B1B09"/>
    <w:rsid w:val="002B7305"/>
    <w:rsid w:val="002C32E0"/>
    <w:rsid w:val="002C3F4B"/>
    <w:rsid w:val="002C4CA0"/>
    <w:rsid w:val="002D1055"/>
    <w:rsid w:val="002D5AF2"/>
    <w:rsid w:val="002D60A8"/>
    <w:rsid w:val="002D6852"/>
    <w:rsid w:val="002D71BA"/>
    <w:rsid w:val="002D7E29"/>
    <w:rsid w:val="002E5DFB"/>
    <w:rsid w:val="002E60CB"/>
    <w:rsid w:val="002E6978"/>
    <w:rsid w:val="002E7EA3"/>
    <w:rsid w:val="002F3820"/>
    <w:rsid w:val="002F4291"/>
    <w:rsid w:val="002F44E1"/>
    <w:rsid w:val="002F6A04"/>
    <w:rsid w:val="00301E9F"/>
    <w:rsid w:val="003023B3"/>
    <w:rsid w:val="003052B2"/>
    <w:rsid w:val="00307BC9"/>
    <w:rsid w:val="003103F3"/>
    <w:rsid w:val="00311B91"/>
    <w:rsid w:val="00316BB9"/>
    <w:rsid w:val="00322A35"/>
    <w:rsid w:val="00323E39"/>
    <w:rsid w:val="003246A4"/>
    <w:rsid w:val="00326AB6"/>
    <w:rsid w:val="00334336"/>
    <w:rsid w:val="0033610A"/>
    <w:rsid w:val="0033751E"/>
    <w:rsid w:val="003379A6"/>
    <w:rsid w:val="0034273F"/>
    <w:rsid w:val="00343DBD"/>
    <w:rsid w:val="00344BF5"/>
    <w:rsid w:val="0034618A"/>
    <w:rsid w:val="00346E13"/>
    <w:rsid w:val="0035123B"/>
    <w:rsid w:val="00351C55"/>
    <w:rsid w:val="003536F0"/>
    <w:rsid w:val="00356E56"/>
    <w:rsid w:val="00360783"/>
    <w:rsid w:val="003618A7"/>
    <w:rsid w:val="003662BE"/>
    <w:rsid w:val="00366543"/>
    <w:rsid w:val="003676A3"/>
    <w:rsid w:val="003677BE"/>
    <w:rsid w:val="00367F93"/>
    <w:rsid w:val="0037218E"/>
    <w:rsid w:val="00372C19"/>
    <w:rsid w:val="00375520"/>
    <w:rsid w:val="00376D4F"/>
    <w:rsid w:val="00377033"/>
    <w:rsid w:val="0038017D"/>
    <w:rsid w:val="0038176E"/>
    <w:rsid w:val="003866A4"/>
    <w:rsid w:val="0038697F"/>
    <w:rsid w:val="0038771A"/>
    <w:rsid w:val="00392AB4"/>
    <w:rsid w:val="00393C17"/>
    <w:rsid w:val="003A01C0"/>
    <w:rsid w:val="003A0391"/>
    <w:rsid w:val="003A21E7"/>
    <w:rsid w:val="003A2AD6"/>
    <w:rsid w:val="003A76A4"/>
    <w:rsid w:val="003B27FC"/>
    <w:rsid w:val="003B2C0B"/>
    <w:rsid w:val="003B35AF"/>
    <w:rsid w:val="003B6AFE"/>
    <w:rsid w:val="003C04D6"/>
    <w:rsid w:val="003C2E79"/>
    <w:rsid w:val="003C3B2E"/>
    <w:rsid w:val="003C5EA8"/>
    <w:rsid w:val="003C7D50"/>
    <w:rsid w:val="003D2E97"/>
    <w:rsid w:val="003D30F4"/>
    <w:rsid w:val="003D393A"/>
    <w:rsid w:val="003D60A6"/>
    <w:rsid w:val="003D74EC"/>
    <w:rsid w:val="003E2A73"/>
    <w:rsid w:val="003E3CE1"/>
    <w:rsid w:val="003E421C"/>
    <w:rsid w:val="003E5D11"/>
    <w:rsid w:val="003F4E21"/>
    <w:rsid w:val="003F5B9A"/>
    <w:rsid w:val="003F5D58"/>
    <w:rsid w:val="003F6C4F"/>
    <w:rsid w:val="004023F1"/>
    <w:rsid w:val="004102C5"/>
    <w:rsid w:val="00410B5B"/>
    <w:rsid w:val="004113D1"/>
    <w:rsid w:val="00411BE8"/>
    <w:rsid w:val="00414968"/>
    <w:rsid w:val="004151D4"/>
    <w:rsid w:val="00422134"/>
    <w:rsid w:val="00423C59"/>
    <w:rsid w:val="00423F8A"/>
    <w:rsid w:val="004240F9"/>
    <w:rsid w:val="00424C4E"/>
    <w:rsid w:val="00431E16"/>
    <w:rsid w:val="00434F08"/>
    <w:rsid w:val="00437243"/>
    <w:rsid w:val="004411C5"/>
    <w:rsid w:val="00441855"/>
    <w:rsid w:val="004433F0"/>
    <w:rsid w:val="004446C3"/>
    <w:rsid w:val="004528EA"/>
    <w:rsid w:val="00453EB0"/>
    <w:rsid w:val="00457409"/>
    <w:rsid w:val="004607A4"/>
    <w:rsid w:val="0046362A"/>
    <w:rsid w:val="004651C6"/>
    <w:rsid w:val="00466056"/>
    <w:rsid w:val="00467528"/>
    <w:rsid w:val="004764AE"/>
    <w:rsid w:val="00486012"/>
    <w:rsid w:val="00486F7E"/>
    <w:rsid w:val="00492E6D"/>
    <w:rsid w:val="00494607"/>
    <w:rsid w:val="004A085C"/>
    <w:rsid w:val="004A0A90"/>
    <w:rsid w:val="004A1F17"/>
    <w:rsid w:val="004A3D01"/>
    <w:rsid w:val="004B106E"/>
    <w:rsid w:val="004B2A2A"/>
    <w:rsid w:val="004B564C"/>
    <w:rsid w:val="004B62DA"/>
    <w:rsid w:val="004C1FC7"/>
    <w:rsid w:val="004C221B"/>
    <w:rsid w:val="004C4048"/>
    <w:rsid w:val="004C5D59"/>
    <w:rsid w:val="004C7F12"/>
    <w:rsid w:val="004D18B2"/>
    <w:rsid w:val="004D2B2B"/>
    <w:rsid w:val="004D30DA"/>
    <w:rsid w:val="004D5459"/>
    <w:rsid w:val="004E0E21"/>
    <w:rsid w:val="004E1850"/>
    <w:rsid w:val="004E3168"/>
    <w:rsid w:val="004E4759"/>
    <w:rsid w:val="004F3112"/>
    <w:rsid w:val="004F3762"/>
    <w:rsid w:val="004F4D6A"/>
    <w:rsid w:val="005015F7"/>
    <w:rsid w:val="00501E55"/>
    <w:rsid w:val="00501F5E"/>
    <w:rsid w:val="00505431"/>
    <w:rsid w:val="005060C9"/>
    <w:rsid w:val="005113B1"/>
    <w:rsid w:val="00514532"/>
    <w:rsid w:val="00515EAF"/>
    <w:rsid w:val="00520601"/>
    <w:rsid w:val="00521915"/>
    <w:rsid w:val="005239BA"/>
    <w:rsid w:val="005248DA"/>
    <w:rsid w:val="00524935"/>
    <w:rsid w:val="00525104"/>
    <w:rsid w:val="005307F6"/>
    <w:rsid w:val="00531FF7"/>
    <w:rsid w:val="00532359"/>
    <w:rsid w:val="0053390B"/>
    <w:rsid w:val="005354C5"/>
    <w:rsid w:val="00540902"/>
    <w:rsid w:val="00540A62"/>
    <w:rsid w:val="00542160"/>
    <w:rsid w:val="00542A00"/>
    <w:rsid w:val="0054390D"/>
    <w:rsid w:val="005508FA"/>
    <w:rsid w:val="00551135"/>
    <w:rsid w:val="00551DDE"/>
    <w:rsid w:val="00552F2B"/>
    <w:rsid w:val="00560B4A"/>
    <w:rsid w:val="00560F01"/>
    <w:rsid w:val="00561437"/>
    <w:rsid w:val="0056241B"/>
    <w:rsid w:val="00562A30"/>
    <w:rsid w:val="00566D3E"/>
    <w:rsid w:val="0057185B"/>
    <w:rsid w:val="00574D4A"/>
    <w:rsid w:val="005833CC"/>
    <w:rsid w:val="00587A21"/>
    <w:rsid w:val="0059574F"/>
    <w:rsid w:val="005A0AAF"/>
    <w:rsid w:val="005A0B94"/>
    <w:rsid w:val="005A1E4C"/>
    <w:rsid w:val="005A2386"/>
    <w:rsid w:val="005A3B9C"/>
    <w:rsid w:val="005A638F"/>
    <w:rsid w:val="005B2C18"/>
    <w:rsid w:val="005C08EC"/>
    <w:rsid w:val="005C328A"/>
    <w:rsid w:val="005C35AD"/>
    <w:rsid w:val="005C4785"/>
    <w:rsid w:val="005C7E3F"/>
    <w:rsid w:val="005D0041"/>
    <w:rsid w:val="005D06A6"/>
    <w:rsid w:val="005D2491"/>
    <w:rsid w:val="005D2616"/>
    <w:rsid w:val="005D35B1"/>
    <w:rsid w:val="005D38D8"/>
    <w:rsid w:val="005D494A"/>
    <w:rsid w:val="005D7A8A"/>
    <w:rsid w:val="005D7E3F"/>
    <w:rsid w:val="005E0782"/>
    <w:rsid w:val="005F400C"/>
    <w:rsid w:val="005F7F09"/>
    <w:rsid w:val="00604C9F"/>
    <w:rsid w:val="00606C38"/>
    <w:rsid w:val="00611041"/>
    <w:rsid w:val="00611611"/>
    <w:rsid w:val="00613067"/>
    <w:rsid w:val="006139FD"/>
    <w:rsid w:val="0061608A"/>
    <w:rsid w:val="006170F1"/>
    <w:rsid w:val="00617C4D"/>
    <w:rsid w:val="00620121"/>
    <w:rsid w:val="006220E3"/>
    <w:rsid w:val="00623080"/>
    <w:rsid w:val="006234A8"/>
    <w:rsid w:val="00623639"/>
    <w:rsid w:val="00623C54"/>
    <w:rsid w:val="0062717F"/>
    <w:rsid w:val="00630BBF"/>
    <w:rsid w:val="006341BB"/>
    <w:rsid w:val="00634A18"/>
    <w:rsid w:val="00637C47"/>
    <w:rsid w:val="00641A6C"/>
    <w:rsid w:val="0064311E"/>
    <w:rsid w:val="00645BEA"/>
    <w:rsid w:val="00650BF5"/>
    <w:rsid w:val="00650CE8"/>
    <w:rsid w:val="00653396"/>
    <w:rsid w:val="006535A1"/>
    <w:rsid w:val="0065680F"/>
    <w:rsid w:val="00660190"/>
    <w:rsid w:val="00661084"/>
    <w:rsid w:val="00665F16"/>
    <w:rsid w:val="00666027"/>
    <w:rsid w:val="00666651"/>
    <w:rsid w:val="0066665B"/>
    <w:rsid w:val="0067072D"/>
    <w:rsid w:val="0067104C"/>
    <w:rsid w:val="0067148D"/>
    <w:rsid w:val="00672C52"/>
    <w:rsid w:val="00680689"/>
    <w:rsid w:val="00680809"/>
    <w:rsid w:val="00680CCD"/>
    <w:rsid w:val="006825F6"/>
    <w:rsid w:val="00682FEE"/>
    <w:rsid w:val="00685DD9"/>
    <w:rsid w:val="00691673"/>
    <w:rsid w:val="00692744"/>
    <w:rsid w:val="006A038D"/>
    <w:rsid w:val="006A3D67"/>
    <w:rsid w:val="006B0727"/>
    <w:rsid w:val="006B086A"/>
    <w:rsid w:val="006B0CFE"/>
    <w:rsid w:val="006B48FF"/>
    <w:rsid w:val="006B546B"/>
    <w:rsid w:val="006B598E"/>
    <w:rsid w:val="006B5D89"/>
    <w:rsid w:val="006B65EB"/>
    <w:rsid w:val="006B7AE4"/>
    <w:rsid w:val="006C1B65"/>
    <w:rsid w:val="006C4F2A"/>
    <w:rsid w:val="006C54E5"/>
    <w:rsid w:val="006D5A65"/>
    <w:rsid w:val="006D5EF5"/>
    <w:rsid w:val="006D6A38"/>
    <w:rsid w:val="006E1E5D"/>
    <w:rsid w:val="006E329B"/>
    <w:rsid w:val="006E3BEC"/>
    <w:rsid w:val="006E79EC"/>
    <w:rsid w:val="006F1BA6"/>
    <w:rsid w:val="006F62E3"/>
    <w:rsid w:val="0070180B"/>
    <w:rsid w:val="007025D5"/>
    <w:rsid w:val="00704929"/>
    <w:rsid w:val="0070559D"/>
    <w:rsid w:val="007103F9"/>
    <w:rsid w:val="00710806"/>
    <w:rsid w:val="00711739"/>
    <w:rsid w:val="00714DF0"/>
    <w:rsid w:val="007161B8"/>
    <w:rsid w:val="00717F3C"/>
    <w:rsid w:val="00720DBB"/>
    <w:rsid w:val="00721F2B"/>
    <w:rsid w:val="007254F4"/>
    <w:rsid w:val="00727E7B"/>
    <w:rsid w:val="00732452"/>
    <w:rsid w:val="0073397D"/>
    <w:rsid w:val="00735164"/>
    <w:rsid w:val="007438B8"/>
    <w:rsid w:val="00745821"/>
    <w:rsid w:val="007479AA"/>
    <w:rsid w:val="00753C7B"/>
    <w:rsid w:val="007543FC"/>
    <w:rsid w:val="00754736"/>
    <w:rsid w:val="007562A7"/>
    <w:rsid w:val="00760B86"/>
    <w:rsid w:val="007633A6"/>
    <w:rsid w:val="00763B45"/>
    <w:rsid w:val="00765D57"/>
    <w:rsid w:val="00772A1D"/>
    <w:rsid w:val="00774979"/>
    <w:rsid w:val="00774D51"/>
    <w:rsid w:val="00776FB8"/>
    <w:rsid w:val="00777311"/>
    <w:rsid w:val="00780D46"/>
    <w:rsid w:val="007813F9"/>
    <w:rsid w:val="00781B2C"/>
    <w:rsid w:val="0078222E"/>
    <w:rsid w:val="00783475"/>
    <w:rsid w:val="00783D74"/>
    <w:rsid w:val="00790907"/>
    <w:rsid w:val="00790BDF"/>
    <w:rsid w:val="007972D5"/>
    <w:rsid w:val="007A1302"/>
    <w:rsid w:val="007A2041"/>
    <w:rsid w:val="007A3857"/>
    <w:rsid w:val="007A47AB"/>
    <w:rsid w:val="007A4FEC"/>
    <w:rsid w:val="007B2015"/>
    <w:rsid w:val="007B2159"/>
    <w:rsid w:val="007B41E8"/>
    <w:rsid w:val="007B4250"/>
    <w:rsid w:val="007B5186"/>
    <w:rsid w:val="007C11CC"/>
    <w:rsid w:val="007C33D6"/>
    <w:rsid w:val="007C51AE"/>
    <w:rsid w:val="007C750B"/>
    <w:rsid w:val="007C7644"/>
    <w:rsid w:val="007D553A"/>
    <w:rsid w:val="007E2A33"/>
    <w:rsid w:val="007E2C89"/>
    <w:rsid w:val="007E37C9"/>
    <w:rsid w:val="007E6A06"/>
    <w:rsid w:val="007F09B1"/>
    <w:rsid w:val="007F0CDF"/>
    <w:rsid w:val="007F0F70"/>
    <w:rsid w:val="007F398D"/>
    <w:rsid w:val="007F3AA3"/>
    <w:rsid w:val="007F4FC0"/>
    <w:rsid w:val="0080726F"/>
    <w:rsid w:val="0080799F"/>
    <w:rsid w:val="00810D98"/>
    <w:rsid w:val="0081237B"/>
    <w:rsid w:val="00813F13"/>
    <w:rsid w:val="00816CF9"/>
    <w:rsid w:val="008207A0"/>
    <w:rsid w:val="00822CC9"/>
    <w:rsid w:val="00822EEB"/>
    <w:rsid w:val="00827854"/>
    <w:rsid w:val="008303FF"/>
    <w:rsid w:val="00830D10"/>
    <w:rsid w:val="00831083"/>
    <w:rsid w:val="008379CB"/>
    <w:rsid w:val="00841FA3"/>
    <w:rsid w:val="00843379"/>
    <w:rsid w:val="008436FA"/>
    <w:rsid w:val="00845921"/>
    <w:rsid w:val="00856AFB"/>
    <w:rsid w:val="008605FD"/>
    <w:rsid w:val="008616FF"/>
    <w:rsid w:val="00865912"/>
    <w:rsid w:val="008679E4"/>
    <w:rsid w:val="008713BE"/>
    <w:rsid w:val="00874EAA"/>
    <w:rsid w:val="00876E67"/>
    <w:rsid w:val="008811D3"/>
    <w:rsid w:val="00882F24"/>
    <w:rsid w:val="00883D2B"/>
    <w:rsid w:val="0088705F"/>
    <w:rsid w:val="008871FB"/>
    <w:rsid w:val="00890243"/>
    <w:rsid w:val="00893096"/>
    <w:rsid w:val="00893835"/>
    <w:rsid w:val="008A152F"/>
    <w:rsid w:val="008A2304"/>
    <w:rsid w:val="008A5C7E"/>
    <w:rsid w:val="008A713B"/>
    <w:rsid w:val="008A7F9D"/>
    <w:rsid w:val="008B185E"/>
    <w:rsid w:val="008B2E23"/>
    <w:rsid w:val="008B77AD"/>
    <w:rsid w:val="008C50B7"/>
    <w:rsid w:val="008D0C28"/>
    <w:rsid w:val="008D123B"/>
    <w:rsid w:val="008D1F11"/>
    <w:rsid w:val="008D3E54"/>
    <w:rsid w:val="008D3F57"/>
    <w:rsid w:val="008E0703"/>
    <w:rsid w:val="008E1E1D"/>
    <w:rsid w:val="008E411C"/>
    <w:rsid w:val="008E5BAB"/>
    <w:rsid w:val="008E5F01"/>
    <w:rsid w:val="008E6A88"/>
    <w:rsid w:val="008F2C40"/>
    <w:rsid w:val="008F38BA"/>
    <w:rsid w:val="008F3C16"/>
    <w:rsid w:val="008F3EC4"/>
    <w:rsid w:val="008F45B6"/>
    <w:rsid w:val="008F56DC"/>
    <w:rsid w:val="00900267"/>
    <w:rsid w:val="009015C5"/>
    <w:rsid w:val="00902012"/>
    <w:rsid w:val="009064AC"/>
    <w:rsid w:val="00906EB9"/>
    <w:rsid w:val="00907722"/>
    <w:rsid w:val="009111F0"/>
    <w:rsid w:val="00914F4B"/>
    <w:rsid w:val="00915FCB"/>
    <w:rsid w:val="00923C4D"/>
    <w:rsid w:val="0092415C"/>
    <w:rsid w:val="00926376"/>
    <w:rsid w:val="009307B6"/>
    <w:rsid w:val="00937355"/>
    <w:rsid w:val="00942634"/>
    <w:rsid w:val="009426C7"/>
    <w:rsid w:val="009442ED"/>
    <w:rsid w:val="009508AF"/>
    <w:rsid w:val="00950EA6"/>
    <w:rsid w:val="00955461"/>
    <w:rsid w:val="00963EC3"/>
    <w:rsid w:val="009729A6"/>
    <w:rsid w:val="009766EB"/>
    <w:rsid w:val="00981D54"/>
    <w:rsid w:val="0098378F"/>
    <w:rsid w:val="00983A2F"/>
    <w:rsid w:val="0098512F"/>
    <w:rsid w:val="00994E08"/>
    <w:rsid w:val="00996361"/>
    <w:rsid w:val="009A176A"/>
    <w:rsid w:val="009A1C21"/>
    <w:rsid w:val="009A7B1C"/>
    <w:rsid w:val="009B4783"/>
    <w:rsid w:val="009B4CCC"/>
    <w:rsid w:val="009B51D0"/>
    <w:rsid w:val="009C1DF9"/>
    <w:rsid w:val="009C279B"/>
    <w:rsid w:val="009C3AE5"/>
    <w:rsid w:val="009D0DBB"/>
    <w:rsid w:val="009D0DE1"/>
    <w:rsid w:val="009D1FDF"/>
    <w:rsid w:val="009D2FC0"/>
    <w:rsid w:val="009D3BBB"/>
    <w:rsid w:val="009D4BC3"/>
    <w:rsid w:val="009E16D0"/>
    <w:rsid w:val="009E1B49"/>
    <w:rsid w:val="009E36C9"/>
    <w:rsid w:val="009E40B3"/>
    <w:rsid w:val="009E4EFE"/>
    <w:rsid w:val="009E7DE2"/>
    <w:rsid w:val="009F07C8"/>
    <w:rsid w:val="009F0C89"/>
    <w:rsid w:val="009F22F8"/>
    <w:rsid w:val="009F583E"/>
    <w:rsid w:val="009F6E7C"/>
    <w:rsid w:val="00A04650"/>
    <w:rsid w:val="00A06B5B"/>
    <w:rsid w:val="00A1264C"/>
    <w:rsid w:val="00A1630A"/>
    <w:rsid w:val="00A20259"/>
    <w:rsid w:val="00A22DB9"/>
    <w:rsid w:val="00A237AA"/>
    <w:rsid w:val="00A23E8F"/>
    <w:rsid w:val="00A24976"/>
    <w:rsid w:val="00A25818"/>
    <w:rsid w:val="00A27A90"/>
    <w:rsid w:val="00A31754"/>
    <w:rsid w:val="00A326B0"/>
    <w:rsid w:val="00A3353A"/>
    <w:rsid w:val="00A356FF"/>
    <w:rsid w:val="00A35B71"/>
    <w:rsid w:val="00A36E84"/>
    <w:rsid w:val="00A459FF"/>
    <w:rsid w:val="00A5038B"/>
    <w:rsid w:val="00A53117"/>
    <w:rsid w:val="00A551E9"/>
    <w:rsid w:val="00A56DBE"/>
    <w:rsid w:val="00A6098A"/>
    <w:rsid w:val="00A61441"/>
    <w:rsid w:val="00A61442"/>
    <w:rsid w:val="00A618CA"/>
    <w:rsid w:val="00A64C1B"/>
    <w:rsid w:val="00A64EF0"/>
    <w:rsid w:val="00A65D76"/>
    <w:rsid w:val="00A661C2"/>
    <w:rsid w:val="00A70916"/>
    <w:rsid w:val="00A73861"/>
    <w:rsid w:val="00A7537B"/>
    <w:rsid w:val="00A770DF"/>
    <w:rsid w:val="00A80CAD"/>
    <w:rsid w:val="00A81138"/>
    <w:rsid w:val="00A8121D"/>
    <w:rsid w:val="00A862D0"/>
    <w:rsid w:val="00A91903"/>
    <w:rsid w:val="00A970AA"/>
    <w:rsid w:val="00A974F4"/>
    <w:rsid w:val="00A977B0"/>
    <w:rsid w:val="00A97A56"/>
    <w:rsid w:val="00AA0715"/>
    <w:rsid w:val="00AA2F00"/>
    <w:rsid w:val="00AA787F"/>
    <w:rsid w:val="00AA7AE2"/>
    <w:rsid w:val="00AB01A7"/>
    <w:rsid w:val="00AB39E5"/>
    <w:rsid w:val="00AB6ED4"/>
    <w:rsid w:val="00AC35BA"/>
    <w:rsid w:val="00AC5840"/>
    <w:rsid w:val="00AC6885"/>
    <w:rsid w:val="00AD1200"/>
    <w:rsid w:val="00AD1CA5"/>
    <w:rsid w:val="00AD3682"/>
    <w:rsid w:val="00AD563E"/>
    <w:rsid w:val="00AD5A4A"/>
    <w:rsid w:val="00AE07B6"/>
    <w:rsid w:val="00AE147C"/>
    <w:rsid w:val="00AE2743"/>
    <w:rsid w:val="00AE2916"/>
    <w:rsid w:val="00AE2C2B"/>
    <w:rsid w:val="00AE3FE7"/>
    <w:rsid w:val="00AE4C14"/>
    <w:rsid w:val="00AE5809"/>
    <w:rsid w:val="00AF66E9"/>
    <w:rsid w:val="00B00EF8"/>
    <w:rsid w:val="00B01502"/>
    <w:rsid w:val="00B022AB"/>
    <w:rsid w:val="00B0302B"/>
    <w:rsid w:val="00B04600"/>
    <w:rsid w:val="00B05198"/>
    <w:rsid w:val="00B05AEC"/>
    <w:rsid w:val="00B06A8B"/>
    <w:rsid w:val="00B06ECC"/>
    <w:rsid w:val="00B1094D"/>
    <w:rsid w:val="00B1300D"/>
    <w:rsid w:val="00B16580"/>
    <w:rsid w:val="00B203CC"/>
    <w:rsid w:val="00B21B21"/>
    <w:rsid w:val="00B261D8"/>
    <w:rsid w:val="00B35036"/>
    <w:rsid w:val="00B36B7E"/>
    <w:rsid w:val="00B37E3A"/>
    <w:rsid w:val="00B41764"/>
    <w:rsid w:val="00B42475"/>
    <w:rsid w:val="00B46B73"/>
    <w:rsid w:val="00B47106"/>
    <w:rsid w:val="00B5592B"/>
    <w:rsid w:val="00B5681F"/>
    <w:rsid w:val="00B576E0"/>
    <w:rsid w:val="00B641D1"/>
    <w:rsid w:val="00B64DC1"/>
    <w:rsid w:val="00B6533A"/>
    <w:rsid w:val="00B7232A"/>
    <w:rsid w:val="00B72B30"/>
    <w:rsid w:val="00B73088"/>
    <w:rsid w:val="00B773BB"/>
    <w:rsid w:val="00B808FA"/>
    <w:rsid w:val="00B809AC"/>
    <w:rsid w:val="00B81AF6"/>
    <w:rsid w:val="00B85A59"/>
    <w:rsid w:val="00B86950"/>
    <w:rsid w:val="00B87006"/>
    <w:rsid w:val="00B87102"/>
    <w:rsid w:val="00B872B0"/>
    <w:rsid w:val="00B9029A"/>
    <w:rsid w:val="00B9044D"/>
    <w:rsid w:val="00B93E3A"/>
    <w:rsid w:val="00B94965"/>
    <w:rsid w:val="00B95348"/>
    <w:rsid w:val="00B9677F"/>
    <w:rsid w:val="00BA396A"/>
    <w:rsid w:val="00BA44A3"/>
    <w:rsid w:val="00BA4C5C"/>
    <w:rsid w:val="00BB1F27"/>
    <w:rsid w:val="00BB1F69"/>
    <w:rsid w:val="00BB2132"/>
    <w:rsid w:val="00BB379F"/>
    <w:rsid w:val="00BC0043"/>
    <w:rsid w:val="00BC1015"/>
    <w:rsid w:val="00BC41AB"/>
    <w:rsid w:val="00BC433E"/>
    <w:rsid w:val="00BC4717"/>
    <w:rsid w:val="00BC4C93"/>
    <w:rsid w:val="00BC4E44"/>
    <w:rsid w:val="00BD0273"/>
    <w:rsid w:val="00BD0D90"/>
    <w:rsid w:val="00BD0F26"/>
    <w:rsid w:val="00BD2EE7"/>
    <w:rsid w:val="00BD391A"/>
    <w:rsid w:val="00BD5B54"/>
    <w:rsid w:val="00BD5DBA"/>
    <w:rsid w:val="00BD73CA"/>
    <w:rsid w:val="00BE1F58"/>
    <w:rsid w:val="00BE6C40"/>
    <w:rsid w:val="00BF0E32"/>
    <w:rsid w:val="00C00D81"/>
    <w:rsid w:val="00C01851"/>
    <w:rsid w:val="00C032DA"/>
    <w:rsid w:val="00C073B5"/>
    <w:rsid w:val="00C111AA"/>
    <w:rsid w:val="00C116D6"/>
    <w:rsid w:val="00C12144"/>
    <w:rsid w:val="00C23EDC"/>
    <w:rsid w:val="00C24E17"/>
    <w:rsid w:val="00C25168"/>
    <w:rsid w:val="00C27962"/>
    <w:rsid w:val="00C27E87"/>
    <w:rsid w:val="00C31265"/>
    <w:rsid w:val="00C320B5"/>
    <w:rsid w:val="00C32574"/>
    <w:rsid w:val="00C33DCB"/>
    <w:rsid w:val="00C34CB0"/>
    <w:rsid w:val="00C360FE"/>
    <w:rsid w:val="00C362F5"/>
    <w:rsid w:val="00C36BB9"/>
    <w:rsid w:val="00C425D8"/>
    <w:rsid w:val="00C45E75"/>
    <w:rsid w:val="00C46887"/>
    <w:rsid w:val="00C51F01"/>
    <w:rsid w:val="00C56BE9"/>
    <w:rsid w:val="00C56CC2"/>
    <w:rsid w:val="00C57279"/>
    <w:rsid w:val="00C575C5"/>
    <w:rsid w:val="00C60ACB"/>
    <w:rsid w:val="00C60B46"/>
    <w:rsid w:val="00C61DC5"/>
    <w:rsid w:val="00C6263A"/>
    <w:rsid w:val="00C62BD2"/>
    <w:rsid w:val="00C637C3"/>
    <w:rsid w:val="00C65C94"/>
    <w:rsid w:val="00C67401"/>
    <w:rsid w:val="00C70D2C"/>
    <w:rsid w:val="00C72C17"/>
    <w:rsid w:val="00C80EF0"/>
    <w:rsid w:val="00C8520B"/>
    <w:rsid w:val="00C85661"/>
    <w:rsid w:val="00C87ADE"/>
    <w:rsid w:val="00C87D04"/>
    <w:rsid w:val="00C900EE"/>
    <w:rsid w:val="00C92510"/>
    <w:rsid w:val="00C9277C"/>
    <w:rsid w:val="00CA0E1D"/>
    <w:rsid w:val="00CA3049"/>
    <w:rsid w:val="00CA3F40"/>
    <w:rsid w:val="00CA42A3"/>
    <w:rsid w:val="00CA48C4"/>
    <w:rsid w:val="00CA57C6"/>
    <w:rsid w:val="00CA5DB6"/>
    <w:rsid w:val="00CA6D02"/>
    <w:rsid w:val="00CA77D3"/>
    <w:rsid w:val="00CA7D4E"/>
    <w:rsid w:val="00CB01EA"/>
    <w:rsid w:val="00CB1BF5"/>
    <w:rsid w:val="00CB541F"/>
    <w:rsid w:val="00CC0B64"/>
    <w:rsid w:val="00CC23C3"/>
    <w:rsid w:val="00CD074E"/>
    <w:rsid w:val="00CD2AD7"/>
    <w:rsid w:val="00CD3690"/>
    <w:rsid w:val="00CD5A63"/>
    <w:rsid w:val="00CD681E"/>
    <w:rsid w:val="00CD7296"/>
    <w:rsid w:val="00CE1282"/>
    <w:rsid w:val="00CF05AE"/>
    <w:rsid w:val="00CF5517"/>
    <w:rsid w:val="00CF5734"/>
    <w:rsid w:val="00CF6166"/>
    <w:rsid w:val="00CF687B"/>
    <w:rsid w:val="00CF73F7"/>
    <w:rsid w:val="00D0187D"/>
    <w:rsid w:val="00D04593"/>
    <w:rsid w:val="00D0504E"/>
    <w:rsid w:val="00D11FFB"/>
    <w:rsid w:val="00D13229"/>
    <w:rsid w:val="00D15C1F"/>
    <w:rsid w:val="00D16B5F"/>
    <w:rsid w:val="00D20DED"/>
    <w:rsid w:val="00D216C0"/>
    <w:rsid w:val="00D21BBA"/>
    <w:rsid w:val="00D21C4C"/>
    <w:rsid w:val="00D23443"/>
    <w:rsid w:val="00D23BD2"/>
    <w:rsid w:val="00D24CBE"/>
    <w:rsid w:val="00D2511E"/>
    <w:rsid w:val="00D25DDF"/>
    <w:rsid w:val="00D25E85"/>
    <w:rsid w:val="00D35CEF"/>
    <w:rsid w:val="00D4249A"/>
    <w:rsid w:val="00D43E54"/>
    <w:rsid w:val="00D448FC"/>
    <w:rsid w:val="00D45979"/>
    <w:rsid w:val="00D45CE5"/>
    <w:rsid w:val="00D47332"/>
    <w:rsid w:val="00D47439"/>
    <w:rsid w:val="00D474F1"/>
    <w:rsid w:val="00D518EF"/>
    <w:rsid w:val="00D51ED0"/>
    <w:rsid w:val="00D52C95"/>
    <w:rsid w:val="00D53D83"/>
    <w:rsid w:val="00D5496D"/>
    <w:rsid w:val="00D56F72"/>
    <w:rsid w:val="00D56F89"/>
    <w:rsid w:val="00D609A1"/>
    <w:rsid w:val="00D70E3F"/>
    <w:rsid w:val="00D7484C"/>
    <w:rsid w:val="00D764E6"/>
    <w:rsid w:val="00D8031B"/>
    <w:rsid w:val="00D81240"/>
    <w:rsid w:val="00D84F74"/>
    <w:rsid w:val="00D84FF6"/>
    <w:rsid w:val="00D90FA1"/>
    <w:rsid w:val="00D913C2"/>
    <w:rsid w:val="00D93D1D"/>
    <w:rsid w:val="00DA03B5"/>
    <w:rsid w:val="00DA0E6B"/>
    <w:rsid w:val="00DA26CE"/>
    <w:rsid w:val="00DA54B7"/>
    <w:rsid w:val="00DA6AA3"/>
    <w:rsid w:val="00DA6B41"/>
    <w:rsid w:val="00DB0BFE"/>
    <w:rsid w:val="00DB112F"/>
    <w:rsid w:val="00DB1E8E"/>
    <w:rsid w:val="00DB24E2"/>
    <w:rsid w:val="00DB275F"/>
    <w:rsid w:val="00DB326E"/>
    <w:rsid w:val="00DB4374"/>
    <w:rsid w:val="00DB5CD9"/>
    <w:rsid w:val="00DB5F96"/>
    <w:rsid w:val="00DB6927"/>
    <w:rsid w:val="00DB7CFC"/>
    <w:rsid w:val="00DC09AA"/>
    <w:rsid w:val="00DC1840"/>
    <w:rsid w:val="00DC329F"/>
    <w:rsid w:val="00DD056E"/>
    <w:rsid w:val="00DD5B62"/>
    <w:rsid w:val="00DD5F79"/>
    <w:rsid w:val="00DD6930"/>
    <w:rsid w:val="00DD6FFF"/>
    <w:rsid w:val="00DE29C2"/>
    <w:rsid w:val="00DE37AD"/>
    <w:rsid w:val="00DE3F7F"/>
    <w:rsid w:val="00DE501A"/>
    <w:rsid w:val="00DE6E45"/>
    <w:rsid w:val="00DF15CF"/>
    <w:rsid w:val="00DF202A"/>
    <w:rsid w:val="00DF356F"/>
    <w:rsid w:val="00DF5A9B"/>
    <w:rsid w:val="00DF5AF3"/>
    <w:rsid w:val="00DF6D43"/>
    <w:rsid w:val="00DF7062"/>
    <w:rsid w:val="00DF7257"/>
    <w:rsid w:val="00E04789"/>
    <w:rsid w:val="00E0478C"/>
    <w:rsid w:val="00E049A5"/>
    <w:rsid w:val="00E053F0"/>
    <w:rsid w:val="00E06A1C"/>
    <w:rsid w:val="00E1101A"/>
    <w:rsid w:val="00E11D7B"/>
    <w:rsid w:val="00E11FAE"/>
    <w:rsid w:val="00E123CF"/>
    <w:rsid w:val="00E12F74"/>
    <w:rsid w:val="00E14102"/>
    <w:rsid w:val="00E16839"/>
    <w:rsid w:val="00E168A0"/>
    <w:rsid w:val="00E169F5"/>
    <w:rsid w:val="00E212A5"/>
    <w:rsid w:val="00E226FF"/>
    <w:rsid w:val="00E242BE"/>
    <w:rsid w:val="00E27662"/>
    <w:rsid w:val="00E30D81"/>
    <w:rsid w:val="00E31214"/>
    <w:rsid w:val="00E31C2E"/>
    <w:rsid w:val="00E407BD"/>
    <w:rsid w:val="00E43F65"/>
    <w:rsid w:val="00E46921"/>
    <w:rsid w:val="00E46C89"/>
    <w:rsid w:val="00E563F6"/>
    <w:rsid w:val="00E62644"/>
    <w:rsid w:val="00E65030"/>
    <w:rsid w:val="00E66485"/>
    <w:rsid w:val="00E71B11"/>
    <w:rsid w:val="00E72DB1"/>
    <w:rsid w:val="00E739E2"/>
    <w:rsid w:val="00E75323"/>
    <w:rsid w:val="00E76C14"/>
    <w:rsid w:val="00E80FD9"/>
    <w:rsid w:val="00E81AE6"/>
    <w:rsid w:val="00E832E3"/>
    <w:rsid w:val="00E848C4"/>
    <w:rsid w:val="00E85090"/>
    <w:rsid w:val="00E90208"/>
    <w:rsid w:val="00E905C6"/>
    <w:rsid w:val="00E91361"/>
    <w:rsid w:val="00E92710"/>
    <w:rsid w:val="00E93670"/>
    <w:rsid w:val="00E94901"/>
    <w:rsid w:val="00E94A38"/>
    <w:rsid w:val="00E96C77"/>
    <w:rsid w:val="00EA1E33"/>
    <w:rsid w:val="00EA31FA"/>
    <w:rsid w:val="00EA3C47"/>
    <w:rsid w:val="00EB08C5"/>
    <w:rsid w:val="00EB172C"/>
    <w:rsid w:val="00EB185B"/>
    <w:rsid w:val="00EB3311"/>
    <w:rsid w:val="00EC1798"/>
    <w:rsid w:val="00EC1894"/>
    <w:rsid w:val="00EC368B"/>
    <w:rsid w:val="00EC3DF9"/>
    <w:rsid w:val="00ED6B7F"/>
    <w:rsid w:val="00EE2C3D"/>
    <w:rsid w:val="00EE5F4F"/>
    <w:rsid w:val="00EF053D"/>
    <w:rsid w:val="00EF13B7"/>
    <w:rsid w:val="00EF4609"/>
    <w:rsid w:val="00EF50F2"/>
    <w:rsid w:val="00EF61A6"/>
    <w:rsid w:val="00F00C1F"/>
    <w:rsid w:val="00F04626"/>
    <w:rsid w:val="00F0463F"/>
    <w:rsid w:val="00F062A5"/>
    <w:rsid w:val="00F101CA"/>
    <w:rsid w:val="00F11246"/>
    <w:rsid w:val="00F156CE"/>
    <w:rsid w:val="00F2181A"/>
    <w:rsid w:val="00F2239F"/>
    <w:rsid w:val="00F26E97"/>
    <w:rsid w:val="00F27B0B"/>
    <w:rsid w:val="00F32C0E"/>
    <w:rsid w:val="00F35454"/>
    <w:rsid w:val="00F453E3"/>
    <w:rsid w:val="00F47D1F"/>
    <w:rsid w:val="00F50F0B"/>
    <w:rsid w:val="00F51691"/>
    <w:rsid w:val="00F538BD"/>
    <w:rsid w:val="00F53965"/>
    <w:rsid w:val="00F60D7E"/>
    <w:rsid w:val="00F61B32"/>
    <w:rsid w:val="00F6329A"/>
    <w:rsid w:val="00F64742"/>
    <w:rsid w:val="00F70960"/>
    <w:rsid w:val="00F709E8"/>
    <w:rsid w:val="00F728E3"/>
    <w:rsid w:val="00F72D35"/>
    <w:rsid w:val="00F75E40"/>
    <w:rsid w:val="00F77A44"/>
    <w:rsid w:val="00F77B00"/>
    <w:rsid w:val="00F80811"/>
    <w:rsid w:val="00F81174"/>
    <w:rsid w:val="00F8143C"/>
    <w:rsid w:val="00F827C9"/>
    <w:rsid w:val="00F83F01"/>
    <w:rsid w:val="00F86152"/>
    <w:rsid w:val="00F86FB4"/>
    <w:rsid w:val="00F942C2"/>
    <w:rsid w:val="00F9620B"/>
    <w:rsid w:val="00F97C25"/>
    <w:rsid w:val="00FA2955"/>
    <w:rsid w:val="00FA4F21"/>
    <w:rsid w:val="00FB0163"/>
    <w:rsid w:val="00FB106C"/>
    <w:rsid w:val="00FB16A3"/>
    <w:rsid w:val="00FB4650"/>
    <w:rsid w:val="00FB5A39"/>
    <w:rsid w:val="00FB5B56"/>
    <w:rsid w:val="00FB6C58"/>
    <w:rsid w:val="00FB706B"/>
    <w:rsid w:val="00FC0DC1"/>
    <w:rsid w:val="00FC10F8"/>
    <w:rsid w:val="00FC6494"/>
    <w:rsid w:val="00FC6AB6"/>
    <w:rsid w:val="00FC74C3"/>
    <w:rsid w:val="00FC7CE3"/>
    <w:rsid w:val="00FD065B"/>
    <w:rsid w:val="00FD1993"/>
    <w:rsid w:val="00FD288D"/>
    <w:rsid w:val="00FD4BD7"/>
    <w:rsid w:val="00FD5DC8"/>
    <w:rsid w:val="00FE33F4"/>
    <w:rsid w:val="00FE3A96"/>
    <w:rsid w:val="00FE7D06"/>
    <w:rsid w:val="00FF2AD4"/>
    <w:rsid w:val="00FF4AB0"/>
    <w:rsid w:val="00FF643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2"/>
    </o:shapelayout>
  </w:shapeDefaults>
  <w:doNotEmbedSmartTags/>
  <w:decimalSymbol w:val=","/>
  <w:listSeparator w:val=";"/>
  <w14:docId w14:val="0014A3F1"/>
  <w15:docId w15:val="{04E1EBDE-A834-4F82-83CB-E3FC9CE13C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F7257"/>
    <w:pPr>
      <w:suppressAutoHyphens/>
    </w:pPr>
    <w:rPr>
      <w:rFonts w:eastAsia="Lucida Sans Unicode" w:cs="Mangal"/>
      <w:kern w:val="1"/>
      <w:sz w:val="24"/>
      <w:szCs w:val="24"/>
      <w:lang w:eastAsia="hi-IN" w:bidi="hi-IN"/>
    </w:rPr>
  </w:style>
  <w:style w:type="paragraph" w:styleId="Nagwek1">
    <w:name w:val="heading 1"/>
    <w:basedOn w:val="Normalny"/>
    <w:next w:val="Tekstpodstawowy"/>
    <w:qFormat/>
    <w:rsid w:val="00E94A38"/>
    <w:pPr>
      <w:keepNext/>
      <w:keepLines/>
      <w:numPr>
        <w:numId w:val="1"/>
      </w:numPr>
      <w:spacing w:before="240" w:after="100" w:line="100" w:lineRule="atLeast"/>
      <w:outlineLvl w:val="0"/>
    </w:pPr>
    <w:rPr>
      <w:rFonts w:eastAsia="Times New Roman" w:cs="Times New Roman"/>
      <w:b/>
      <w:sz w:val="20"/>
      <w:szCs w:val="20"/>
    </w:rPr>
  </w:style>
  <w:style w:type="paragraph" w:styleId="Nagwek2">
    <w:name w:val="heading 2"/>
    <w:basedOn w:val="Normalny"/>
    <w:next w:val="Tekstpodstawowy"/>
    <w:qFormat/>
    <w:rsid w:val="00E94A38"/>
    <w:pPr>
      <w:keepNext/>
      <w:keepLines/>
      <w:numPr>
        <w:ilvl w:val="1"/>
        <w:numId w:val="1"/>
      </w:numPr>
      <w:spacing w:before="200"/>
      <w:outlineLvl w:val="1"/>
    </w:pPr>
    <w:rPr>
      <w:rFonts w:ascii="Cambria" w:hAnsi="Cambria" w:cs="font187"/>
      <w:b/>
      <w:bCs/>
      <w:color w:val="4F81BD"/>
      <w:sz w:val="26"/>
      <w:szCs w:val="26"/>
    </w:rPr>
  </w:style>
  <w:style w:type="paragraph" w:styleId="Nagwek3">
    <w:name w:val="heading 3"/>
    <w:basedOn w:val="Normalny"/>
    <w:next w:val="Tekstpodstawowy"/>
    <w:qFormat/>
    <w:rsid w:val="00E94A38"/>
    <w:pPr>
      <w:keepNext/>
      <w:keepLines/>
      <w:numPr>
        <w:ilvl w:val="2"/>
        <w:numId w:val="1"/>
      </w:numPr>
      <w:spacing w:before="200"/>
      <w:outlineLvl w:val="2"/>
    </w:pPr>
    <w:rPr>
      <w:rFonts w:ascii="Cambria" w:hAnsi="Cambria" w:cs="font187"/>
      <w:b/>
      <w:bCs/>
      <w:color w:val="4F81BD"/>
    </w:rPr>
  </w:style>
  <w:style w:type="paragraph" w:styleId="Nagwek4">
    <w:name w:val="heading 4"/>
    <w:basedOn w:val="Normalny"/>
    <w:next w:val="Tekstpodstawowy"/>
    <w:qFormat/>
    <w:rsid w:val="00E94A38"/>
    <w:pPr>
      <w:keepNext/>
      <w:keepLines/>
      <w:numPr>
        <w:ilvl w:val="3"/>
        <w:numId w:val="1"/>
      </w:numPr>
      <w:spacing w:before="200"/>
      <w:outlineLvl w:val="3"/>
    </w:pPr>
    <w:rPr>
      <w:rFonts w:ascii="Cambria" w:hAnsi="Cambria" w:cs="font187"/>
      <w:b/>
      <w:bCs/>
      <w:i/>
      <w:iCs/>
      <w:color w:val="4F81BD"/>
    </w:rPr>
  </w:style>
  <w:style w:type="paragraph" w:styleId="Nagwek5">
    <w:name w:val="heading 5"/>
    <w:basedOn w:val="Normalny"/>
    <w:next w:val="Tekstpodstawowy"/>
    <w:qFormat/>
    <w:rsid w:val="00E94A38"/>
    <w:pPr>
      <w:keepNext/>
      <w:keepLines/>
      <w:numPr>
        <w:ilvl w:val="4"/>
        <w:numId w:val="1"/>
      </w:numPr>
      <w:spacing w:before="200"/>
      <w:outlineLvl w:val="4"/>
    </w:pPr>
    <w:rPr>
      <w:rFonts w:ascii="Cambria" w:hAnsi="Cambria" w:cs="font187"/>
      <w:color w:val="243F60"/>
    </w:rPr>
  </w:style>
  <w:style w:type="paragraph" w:styleId="Nagwek6">
    <w:name w:val="heading 6"/>
    <w:basedOn w:val="Normalny"/>
    <w:next w:val="Tekstpodstawowy"/>
    <w:qFormat/>
    <w:rsid w:val="00E94A38"/>
    <w:pPr>
      <w:keepNext/>
      <w:keepLines/>
      <w:numPr>
        <w:ilvl w:val="5"/>
        <w:numId w:val="1"/>
      </w:numPr>
      <w:spacing w:before="200"/>
      <w:outlineLvl w:val="5"/>
    </w:pPr>
    <w:rPr>
      <w:rFonts w:ascii="Cambria" w:hAnsi="Cambria" w:cs="font187"/>
      <w:i/>
      <w:iCs/>
      <w:color w:val="243F60"/>
    </w:rPr>
  </w:style>
  <w:style w:type="paragraph" w:styleId="Nagwek7">
    <w:name w:val="heading 7"/>
    <w:basedOn w:val="Normalny"/>
    <w:next w:val="Tekstpodstawowy"/>
    <w:qFormat/>
    <w:rsid w:val="00E94A38"/>
    <w:pPr>
      <w:keepNext/>
      <w:keepLines/>
      <w:numPr>
        <w:ilvl w:val="6"/>
        <w:numId w:val="1"/>
      </w:numPr>
      <w:spacing w:before="200"/>
      <w:outlineLvl w:val="6"/>
    </w:pPr>
    <w:rPr>
      <w:rFonts w:ascii="Cambria" w:hAnsi="Cambria" w:cs="font187"/>
      <w:i/>
      <w:iCs/>
      <w:color w:val="404040"/>
    </w:rPr>
  </w:style>
  <w:style w:type="paragraph" w:styleId="Nagwek8">
    <w:name w:val="heading 8"/>
    <w:basedOn w:val="Normalny"/>
    <w:next w:val="Tekstpodstawowy"/>
    <w:qFormat/>
    <w:rsid w:val="00E94A38"/>
    <w:pPr>
      <w:keepNext/>
      <w:keepLines/>
      <w:numPr>
        <w:ilvl w:val="7"/>
        <w:numId w:val="1"/>
      </w:numPr>
      <w:spacing w:before="200"/>
      <w:outlineLvl w:val="7"/>
    </w:pPr>
    <w:rPr>
      <w:rFonts w:ascii="Cambria" w:hAnsi="Cambria" w:cs="font187"/>
      <w:color w:val="404040"/>
      <w:sz w:val="20"/>
      <w:szCs w:val="20"/>
    </w:rPr>
  </w:style>
  <w:style w:type="paragraph" w:styleId="Nagwek9">
    <w:name w:val="heading 9"/>
    <w:basedOn w:val="Normalny"/>
    <w:next w:val="Tekstpodstawowy"/>
    <w:qFormat/>
    <w:rsid w:val="00E94A38"/>
    <w:pPr>
      <w:keepNext/>
      <w:keepLines/>
      <w:numPr>
        <w:ilvl w:val="8"/>
        <w:numId w:val="1"/>
      </w:numPr>
      <w:spacing w:before="200"/>
      <w:outlineLvl w:val="8"/>
    </w:pPr>
    <w:rPr>
      <w:rFonts w:ascii="Cambria" w:hAnsi="Cambria" w:cs="font187"/>
      <w:i/>
      <w:iCs/>
      <w:color w:val="404040"/>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Domylnaczcionkaakapitu1">
    <w:name w:val="Domyślna czcionka akapitu1"/>
    <w:rsid w:val="00E94A38"/>
  </w:style>
  <w:style w:type="character" w:customStyle="1" w:styleId="TekstpodstawowywcityZnak">
    <w:name w:val="Tekst podstawowy wcięty Znak"/>
    <w:rsid w:val="00E94A38"/>
    <w:rPr>
      <w:rFonts w:ascii="Times New Roman" w:eastAsia="Times New Roman" w:hAnsi="Times New Roman" w:cs="Times New Roman"/>
      <w:sz w:val="20"/>
      <w:szCs w:val="20"/>
    </w:rPr>
  </w:style>
  <w:style w:type="character" w:customStyle="1" w:styleId="Tekstpodstawowy2Znak">
    <w:name w:val="Tekst podstawowy 2 Znak"/>
    <w:basedOn w:val="Domylnaczcionkaakapitu1"/>
    <w:rsid w:val="00E94A38"/>
  </w:style>
  <w:style w:type="character" w:customStyle="1" w:styleId="Tekstpodstawowywcity2Znak">
    <w:name w:val="Tekst podstawowy wcięty 2 Znak"/>
    <w:basedOn w:val="Domylnaczcionkaakapitu1"/>
    <w:rsid w:val="00E94A38"/>
  </w:style>
  <w:style w:type="character" w:customStyle="1" w:styleId="Tekstpodstawowywcity3Znak">
    <w:name w:val="Tekst podstawowy wcięty 3 Znak"/>
    <w:rsid w:val="00E94A38"/>
    <w:rPr>
      <w:sz w:val="16"/>
      <w:szCs w:val="16"/>
    </w:rPr>
  </w:style>
  <w:style w:type="character" w:customStyle="1" w:styleId="Nagwek1Znak">
    <w:name w:val="Nagłówek 1 Znak"/>
    <w:rsid w:val="00E94A38"/>
    <w:rPr>
      <w:rFonts w:ascii="Times New Roman" w:eastAsia="Times New Roman" w:hAnsi="Times New Roman" w:cs="Times New Roman"/>
      <w:b/>
      <w:sz w:val="20"/>
      <w:szCs w:val="20"/>
    </w:rPr>
  </w:style>
  <w:style w:type="character" w:customStyle="1" w:styleId="StopkaZnak">
    <w:name w:val="Stopka Znak"/>
    <w:rsid w:val="00E94A38"/>
    <w:rPr>
      <w:rFonts w:ascii="Times New Roman" w:eastAsia="Times New Roman" w:hAnsi="Times New Roman" w:cs="Times New Roman"/>
      <w:sz w:val="20"/>
      <w:szCs w:val="20"/>
    </w:rPr>
  </w:style>
  <w:style w:type="character" w:customStyle="1" w:styleId="Nagwek2Znak">
    <w:name w:val="Nagłówek 2 Znak"/>
    <w:rsid w:val="00E94A38"/>
    <w:rPr>
      <w:rFonts w:ascii="Cambria" w:hAnsi="Cambria" w:cs="font187"/>
      <w:b/>
      <w:bCs/>
      <w:color w:val="4F81BD"/>
      <w:sz w:val="26"/>
      <w:szCs w:val="26"/>
    </w:rPr>
  </w:style>
  <w:style w:type="character" w:customStyle="1" w:styleId="Nagwek3Znak">
    <w:name w:val="Nagłówek 3 Znak"/>
    <w:rsid w:val="00E94A38"/>
    <w:rPr>
      <w:rFonts w:ascii="Cambria" w:hAnsi="Cambria" w:cs="font187"/>
      <w:b/>
      <w:bCs/>
      <w:color w:val="4F81BD"/>
    </w:rPr>
  </w:style>
  <w:style w:type="character" w:customStyle="1" w:styleId="Nagwek4Znak">
    <w:name w:val="Nagłówek 4 Znak"/>
    <w:rsid w:val="00E94A38"/>
    <w:rPr>
      <w:rFonts w:ascii="Cambria" w:hAnsi="Cambria" w:cs="font187"/>
      <w:b/>
      <w:bCs/>
      <w:i/>
      <w:iCs/>
      <w:color w:val="4F81BD"/>
    </w:rPr>
  </w:style>
  <w:style w:type="character" w:customStyle="1" w:styleId="Nagwek5Znak">
    <w:name w:val="Nagłówek 5 Znak"/>
    <w:rsid w:val="00E94A38"/>
    <w:rPr>
      <w:rFonts w:ascii="Cambria" w:hAnsi="Cambria" w:cs="font187"/>
      <w:color w:val="243F60"/>
    </w:rPr>
  </w:style>
  <w:style w:type="character" w:customStyle="1" w:styleId="Nagwek6Znak">
    <w:name w:val="Nagłówek 6 Znak"/>
    <w:rsid w:val="00E94A38"/>
    <w:rPr>
      <w:rFonts w:ascii="Cambria" w:hAnsi="Cambria" w:cs="font187"/>
      <w:i/>
      <w:iCs/>
      <w:color w:val="243F60"/>
    </w:rPr>
  </w:style>
  <w:style w:type="character" w:customStyle="1" w:styleId="Nagwek7Znak">
    <w:name w:val="Nagłówek 7 Znak"/>
    <w:rsid w:val="00E94A38"/>
    <w:rPr>
      <w:rFonts w:ascii="Cambria" w:hAnsi="Cambria" w:cs="font187"/>
      <w:i/>
      <w:iCs/>
      <w:color w:val="404040"/>
    </w:rPr>
  </w:style>
  <w:style w:type="character" w:customStyle="1" w:styleId="Nagwek8Znak">
    <w:name w:val="Nagłówek 8 Znak"/>
    <w:rsid w:val="00E94A38"/>
    <w:rPr>
      <w:rFonts w:ascii="Cambria" w:hAnsi="Cambria" w:cs="font187"/>
      <w:color w:val="404040"/>
      <w:sz w:val="20"/>
      <w:szCs w:val="20"/>
    </w:rPr>
  </w:style>
  <w:style w:type="character" w:customStyle="1" w:styleId="Nagwek9Znak">
    <w:name w:val="Nagłówek 9 Znak"/>
    <w:rsid w:val="00E94A38"/>
    <w:rPr>
      <w:rFonts w:ascii="Cambria" w:hAnsi="Cambria" w:cs="font187"/>
      <w:i/>
      <w:iCs/>
      <w:color w:val="404040"/>
      <w:sz w:val="20"/>
      <w:szCs w:val="20"/>
    </w:rPr>
  </w:style>
  <w:style w:type="character" w:customStyle="1" w:styleId="TekstprzypisukocowegoZnak">
    <w:name w:val="Tekst przypisu końcowego Znak"/>
    <w:rsid w:val="00E94A38"/>
    <w:rPr>
      <w:sz w:val="20"/>
      <w:szCs w:val="20"/>
    </w:rPr>
  </w:style>
  <w:style w:type="character" w:customStyle="1" w:styleId="Odwoanieprzypisukocowego1">
    <w:name w:val="Odwołanie przypisu końcowego1"/>
    <w:rsid w:val="00E94A38"/>
    <w:rPr>
      <w:vertAlign w:val="superscript"/>
    </w:rPr>
  </w:style>
  <w:style w:type="character" w:customStyle="1" w:styleId="Tekstpodstawowy3Znak">
    <w:name w:val="Tekst podstawowy 3 Znak"/>
    <w:rsid w:val="00E94A38"/>
    <w:rPr>
      <w:sz w:val="16"/>
      <w:szCs w:val="16"/>
    </w:rPr>
  </w:style>
  <w:style w:type="character" w:customStyle="1" w:styleId="TekstpodstawowyZnak">
    <w:name w:val="Tekst podstawowy Znak"/>
    <w:basedOn w:val="Domylnaczcionkaakapitu1"/>
    <w:rsid w:val="00E94A38"/>
  </w:style>
  <w:style w:type="character" w:customStyle="1" w:styleId="ListLabel1">
    <w:name w:val="ListLabel 1"/>
    <w:rsid w:val="00E94A38"/>
    <w:rPr>
      <w:sz w:val="28"/>
      <w:szCs w:val="28"/>
    </w:rPr>
  </w:style>
  <w:style w:type="character" w:customStyle="1" w:styleId="ListLabel2">
    <w:name w:val="ListLabel 2"/>
    <w:rsid w:val="00E94A38"/>
    <w:rPr>
      <w:b/>
      <w:u w:val="single"/>
    </w:rPr>
  </w:style>
  <w:style w:type="character" w:customStyle="1" w:styleId="ListLabel3">
    <w:name w:val="ListLabel 3"/>
    <w:rsid w:val="00E94A38"/>
    <w:rPr>
      <w:rFonts w:cs="Times New Roman"/>
    </w:rPr>
  </w:style>
  <w:style w:type="character" w:customStyle="1" w:styleId="ListLabel4">
    <w:name w:val="ListLabel 4"/>
    <w:rsid w:val="00E94A38"/>
    <w:rPr>
      <w:sz w:val="24"/>
      <w:szCs w:val="24"/>
    </w:rPr>
  </w:style>
  <w:style w:type="character" w:customStyle="1" w:styleId="ListLabel5">
    <w:name w:val="ListLabel 5"/>
    <w:rsid w:val="00E94A38"/>
    <w:rPr>
      <w:u w:val="none"/>
    </w:rPr>
  </w:style>
  <w:style w:type="character" w:customStyle="1" w:styleId="ListLabel6">
    <w:name w:val="ListLabel 6"/>
    <w:rsid w:val="00E94A38"/>
    <w:rPr>
      <w:b/>
    </w:rPr>
  </w:style>
  <w:style w:type="character" w:customStyle="1" w:styleId="ListLabel7">
    <w:name w:val="ListLabel 7"/>
    <w:rsid w:val="00E94A38"/>
    <w:rPr>
      <w:rFonts w:eastAsia="Times New Roman" w:cs="Times New Roman"/>
    </w:rPr>
  </w:style>
  <w:style w:type="paragraph" w:customStyle="1" w:styleId="Nagwek10">
    <w:name w:val="Nagłówek1"/>
    <w:basedOn w:val="Normalny"/>
    <w:next w:val="Tekstpodstawowy"/>
    <w:rsid w:val="00E94A38"/>
    <w:pPr>
      <w:keepNext/>
      <w:spacing w:before="240" w:after="120"/>
    </w:pPr>
    <w:rPr>
      <w:rFonts w:ascii="Arial" w:hAnsi="Arial"/>
      <w:sz w:val="28"/>
      <w:szCs w:val="28"/>
    </w:rPr>
  </w:style>
  <w:style w:type="paragraph" w:styleId="Tekstpodstawowy">
    <w:name w:val="Body Text"/>
    <w:basedOn w:val="Normalny"/>
    <w:rsid w:val="00E94A38"/>
    <w:pPr>
      <w:spacing w:after="120"/>
    </w:pPr>
  </w:style>
  <w:style w:type="paragraph" w:styleId="Lista">
    <w:name w:val="List"/>
    <w:basedOn w:val="Tekstpodstawowy"/>
    <w:rsid w:val="00E94A38"/>
  </w:style>
  <w:style w:type="paragraph" w:customStyle="1" w:styleId="Podpis1">
    <w:name w:val="Podpis1"/>
    <w:basedOn w:val="Normalny"/>
    <w:rsid w:val="00E94A38"/>
    <w:pPr>
      <w:suppressLineNumbers/>
      <w:spacing w:before="120" w:after="120"/>
    </w:pPr>
    <w:rPr>
      <w:i/>
      <w:iCs/>
    </w:rPr>
  </w:style>
  <w:style w:type="paragraph" w:customStyle="1" w:styleId="Indeks">
    <w:name w:val="Indeks"/>
    <w:basedOn w:val="Normalny"/>
    <w:rsid w:val="00E94A38"/>
    <w:pPr>
      <w:suppressLineNumbers/>
    </w:pPr>
  </w:style>
  <w:style w:type="paragraph" w:customStyle="1" w:styleId="Akapitzlist1">
    <w:name w:val="Akapit z listą1"/>
    <w:basedOn w:val="Normalny"/>
    <w:rsid w:val="00E94A38"/>
    <w:pPr>
      <w:ind w:left="720"/>
    </w:pPr>
  </w:style>
  <w:style w:type="paragraph" w:styleId="Tekstpodstawowywcity">
    <w:name w:val="Body Text Indent"/>
    <w:basedOn w:val="Normalny"/>
    <w:rsid w:val="00E94A38"/>
    <w:pPr>
      <w:keepLines/>
      <w:tabs>
        <w:tab w:val="left" w:pos="284"/>
      </w:tabs>
      <w:spacing w:before="120" w:line="100" w:lineRule="atLeast"/>
      <w:ind w:left="142" w:hanging="142"/>
    </w:pPr>
    <w:rPr>
      <w:rFonts w:eastAsia="Times New Roman" w:cs="Times New Roman"/>
      <w:sz w:val="20"/>
      <w:szCs w:val="20"/>
    </w:rPr>
  </w:style>
  <w:style w:type="paragraph" w:customStyle="1" w:styleId="Wasny3">
    <w:name w:val="Własny3"/>
    <w:basedOn w:val="Normalny"/>
    <w:rsid w:val="00E94A38"/>
    <w:pPr>
      <w:spacing w:line="100" w:lineRule="atLeast"/>
      <w:ind w:left="170" w:hanging="170"/>
      <w:jc w:val="both"/>
    </w:pPr>
    <w:rPr>
      <w:rFonts w:eastAsia="Times New Roman" w:cs="Times New Roman"/>
    </w:rPr>
  </w:style>
  <w:style w:type="paragraph" w:customStyle="1" w:styleId="Tekstpodstawowy21">
    <w:name w:val="Tekst podstawowy 21"/>
    <w:basedOn w:val="Normalny"/>
    <w:rsid w:val="00E94A38"/>
    <w:pPr>
      <w:spacing w:after="120" w:line="480" w:lineRule="auto"/>
    </w:pPr>
  </w:style>
  <w:style w:type="paragraph" w:customStyle="1" w:styleId="Tekstpodstawowywcity21">
    <w:name w:val="Tekst podstawowy wcięty 21"/>
    <w:basedOn w:val="Normalny"/>
    <w:rsid w:val="00E94A38"/>
    <w:pPr>
      <w:spacing w:after="120" w:line="480" w:lineRule="auto"/>
      <w:ind w:left="283"/>
    </w:pPr>
  </w:style>
  <w:style w:type="paragraph" w:customStyle="1" w:styleId="Tekstpodstawowywcity31">
    <w:name w:val="Tekst podstawowy wcięty 31"/>
    <w:basedOn w:val="Normalny"/>
    <w:rsid w:val="00E94A38"/>
    <w:pPr>
      <w:spacing w:after="120"/>
      <w:ind w:left="283"/>
    </w:pPr>
    <w:rPr>
      <w:sz w:val="16"/>
      <w:szCs w:val="16"/>
    </w:rPr>
  </w:style>
  <w:style w:type="paragraph" w:customStyle="1" w:styleId="WW-Tekstblokowy">
    <w:name w:val="WW-Tekst blokowy"/>
    <w:basedOn w:val="Normalny"/>
    <w:rsid w:val="00E94A38"/>
    <w:pPr>
      <w:widowControl w:val="0"/>
      <w:spacing w:line="144" w:lineRule="exact"/>
      <w:ind w:left="355" w:right="6936" w:firstLine="841"/>
      <w:jc w:val="both"/>
    </w:pPr>
    <w:rPr>
      <w:rFonts w:eastAsia="Times New Roman" w:cs="Times New Roman"/>
    </w:rPr>
  </w:style>
  <w:style w:type="paragraph" w:styleId="Stopka">
    <w:name w:val="footer"/>
    <w:basedOn w:val="Normalny"/>
    <w:rsid w:val="00E94A38"/>
    <w:pPr>
      <w:suppressLineNumbers/>
      <w:tabs>
        <w:tab w:val="center" w:pos="4536"/>
        <w:tab w:val="right" w:pos="9072"/>
      </w:tabs>
      <w:spacing w:line="100" w:lineRule="atLeast"/>
    </w:pPr>
    <w:rPr>
      <w:rFonts w:eastAsia="Times New Roman" w:cs="Times New Roman"/>
      <w:sz w:val="20"/>
      <w:szCs w:val="20"/>
    </w:rPr>
  </w:style>
  <w:style w:type="paragraph" w:customStyle="1" w:styleId="Tekstprzypisukocowego1">
    <w:name w:val="Tekst przypisu końcowego1"/>
    <w:basedOn w:val="Normalny"/>
    <w:rsid w:val="00E94A38"/>
    <w:pPr>
      <w:spacing w:line="100" w:lineRule="atLeast"/>
    </w:pPr>
    <w:rPr>
      <w:sz w:val="20"/>
      <w:szCs w:val="20"/>
    </w:rPr>
  </w:style>
  <w:style w:type="paragraph" w:customStyle="1" w:styleId="Standardowytekst">
    <w:name w:val="Standardowy.tekst"/>
    <w:rsid w:val="00E94A38"/>
    <w:pPr>
      <w:suppressAutoHyphens/>
      <w:spacing w:line="100" w:lineRule="atLeast"/>
      <w:jc w:val="both"/>
    </w:pPr>
    <w:rPr>
      <w:kern w:val="1"/>
      <w:lang w:eastAsia="hi-IN" w:bidi="hi-IN"/>
    </w:rPr>
  </w:style>
  <w:style w:type="paragraph" w:customStyle="1" w:styleId="Tekstpodstawowy31">
    <w:name w:val="Tekst podstawowy 31"/>
    <w:basedOn w:val="Normalny"/>
    <w:rsid w:val="00E94A38"/>
    <w:pPr>
      <w:spacing w:after="120"/>
    </w:pPr>
    <w:rPr>
      <w:sz w:val="16"/>
      <w:szCs w:val="16"/>
    </w:rPr>
  </w:style>
  <w:style w:type="paragraph" w:customStyle="1" w:styleId="Lista21">
    <w:name w:val="Lista 21"/>
    <w:basedOn w:val="Normalny"/>
    <w:rsid w:val="00E94A38"/>
    <w:pPr>
      <w:spacing w:line="100" w:lineRule="atLeast"/>
      <w:ind w:left="566" w:hanging="283"/>
    </w:pPr>
    <w:rPr>
      <w:rFonts w:eastAsia="Times New Roman" w:cs="Times New Roman"/>
      <w:lang w:val="en-US"/>
    </w:rPr>
  </w:style>
  <w:style w:type="paragraph" w:customStyle="1" w:styleId="Lista31">
    <w:name w:val="Lista 31"/>
    <w:basedOn w:val="Normalny"/>
    <w:rsid w:val="00E94A38"/>
    <w:pPr>
      <w:spacing w:line="100" w:lineRule="atLeast"/>
      <w:ind w:left="849" w:hanging="283"/>
    </w:pPr>
    <w:rPr>
      <w:rFonts w:eastAsia="Times New Roman" w:cs="Times New Roman"/>
      <w:lang w:val="en-US"/>
    </w:rPr>
  </w:style>
  <w:style w:type="paragraph" w:customStyle="1" w:styleId="Lista41">
    <w:name w:val="Lista 41"/>
    <w:basedOn w:val="Normalny"/>
    <w:rsid w:val="00E94A38"/>
    <w:pPr>
      <w:spacing w:line="100" w:lineRule="atLeast"/>
      <w:ind w:left="1132" w:hanging="283"/>
    </w:pPr>
    <w:rPr>
      <w:rFonts w:eastAsia="Times New Roman" w:cs="Times New Roman"/>
      <w:lang w:val="en-US"/>
    </w:rPr>
  </w:style>
  <w:style w:type="paragraph" w:customStyle="1" w:styleId="Listapunktowana31">
    <w:name w:val="Lista punktowana 31"/>
    <w:basedOn w:val="Normalny"/>
    <w:rsid w:val="00E94A38"/>
    <w:pPr>
      <w:spacing w:line="100" w:lineRule="atLeast"/>
      <w:ind w:left="360"/>
      <w:jc w:val="both"/>
    </w:pPr>
    <w:rPr>
      <w:rFonts w:eastAsia="Times New Roman" w:cs="Times New Roman"/>
      <w:u w:val="single"/>
    </w:rPr>
  </w:style>
  <w:style w:type="paragraph" w:customStyle="1" w:styleId="Listapunktowana21">
    <w:name w:val="Lista punktowana 21"/>
    <w:basedOn w:val="Normalny"/>
    <w:rsid w:val="00E94A38"/>
    <w:pPr>
      <w:spacing w:line="100" w:lineRule="atLeast"/>
      <w:jc w:val="both"/>
    </w:pPr>
    <w:rPr>
      <w:rFonts w:eastAsia="Times New Roman" w:cs="Times New Roman"/>
    </w:rPr>
  </w:style>
  <w:style w:type="paragraph" w:customStyle="1" w:styleId="Bezodstpw1">
    <w:name w:val="Bez odstępów1"/>
    <w:rsid w:val="00E94A38"/>
    <w:pPr>
      <w:suppressAutoHyphens/>
      <w:spacing w:line="100" w:lineRule="atLeast"/>
    </w:pPr>
    <w:rPr>
      <w:rFonts w:ascii="Calibri" w:eastAsia="Calibri" w:hAnsi="Calibri"/>
      <w:kern w:val="1"/>
      <w:sz w:val="24"/>
      <w:szCs w:val="24"/>
      <w:lang w:eastAsia="hi-IN" w:bidi="hi-IN"/>
    </w:rPr>
  </w:style>
  <w:style w:type="paragraph" w:styleId="Bezodstpw">
    <w:name w:val="No Spacing"/>
    <w:uiPriority w:val="1"/>
    <w:qFormat/>
    <w:rsid w:val="00721F2B"/>
    <w:rPr>
      <w:rFonts w:ascii="Calibri" w:eastAsia="Calibri" w:hAnsi="Calibri"/>
      <w:sz w:val="22"/>
      <w:szCs w:val="22"/>
      <w:lang w:eastAsia="en-US"/>
    </w:rPr>
  </w:style>
  <w:style w:type="character" w:styleId="Numerstrony">
    <w:name w:val="page number"/>
    <w:basedOn w:val="Domylnaczcionkaakapitu"/>
    <w:rsid w:val="00022D36"/>
  </w:style>
  <w:style w:type="paragraph" w:styleId="Spistreci1">
    <w:name w:val="toc 1"/>
    <w:basedOn w:val="Normalny"/>
    <w:next w:val="Normalny"/>
    <w:autoRedefine/>
    <w:uiPriority w:val="39"/>
    <w:rsid w:val="00022D36"/>
  </w:style>
  <w:style w:type="paragraph" w:styleId="Spistreci2">
    <w:name w:val="toc 2"/>
    <w:basedOn w:val="Normalny"/>
    <w:next w:val="Normalny"/>
    <w:autoRedefine/>
    <w:uiPriority w:val="39"/>
    <w:rsid w:val="00022D36"/>
    <w:pPr>
      <w:ind w:left="240"/>
    </w:pPr>
  </w:style>
  <w:style w:type="character" w:styleId="Hipercze">
    <w:name w:val="Hyperlink"/>
    <w:uiPriority w:val="99"/>
    <w:rsid w:val="00022D36"/>
    <w:rPr>
      <w:color w:val="0000FF"/>
      <w:u w:val="single"/>
    </w:rPr>
  </w:style>
  <w:style w:type="paragraph" w:customStyle="1" w:styleId="Styl1">
    <w:name w:val="Styl1"/>
    <w:basedOn w:val="Nagwek1"/>
    <w:rsid w:val="00022D36"/>
    <w:pPr>
      <w:ind w:left="543" w:hanging="284"/>
    </w:pPr>
    <w:rPr>
      <w:b w:val="0"/>
      <w:bCs/>
      <w:u w:val="single"/>
    </w:rPr>
  </w:style>
  <w:style w:type="paragraph" w:styleId="Spistreci3">
    <w:name w:val="toc 3"/>
    <w:basedOn w:val="Normalny"/>
    <w:next w:val="Normalny"/>
    <w:autoRedefine/>
    <w:uiPriority w:val="39"/>
    <w:rsid w:val="008679E4"/>
    <w:pPr>
      <w:ind w:left="480"/>
    </w:pPr>
  </w:style>
  <w:style w:type="paragraph" w:styleId="NormalnyWeb">
    <w:name w:val="Normal (Web)"/>
    <w:basedOn w:val="Normalny"/>
    <w:uiPriority w:val="99"/>
    <w:unhideWhenUsed/>
    <w:rsid w:val="00765D57"/>
    <w:pPr>
      <w:suppressAutoHyphens w:val="0"/>
      <w:spacing w:before="100" w:beforeAutospacing="1" w:after="100" w:afterAutospacing="1"/>
    </w:pPr>
    <w:rPr>
      <w:rFonts w:eastAsia="Times New Roman" w:cs="Times New Roman"/>
      <w:kern w:val="0"/>
      <w:lang w:eastAsia="pl-PL" w:bidi="ar-SA"/>
    </w:rPr>
  </w:style>
  <w:style w:type="paragraph" w:styleId="Akapitzlist">
    <w:name w:val="List Paragraph"/>
    <w:basedOn w:val="Normalny"/>
    <w:uiPriority w:val="34"/>
    <w:qFormat/>
    <w:rsid w:val="00EC1798"/>
    <w:pPr>
      <w:ind w:left="708"/>
    </w:pPr>
    <w:rPr>
      <w:szCs w:val="21"/>
    </w:rPr>
  </w:style>
  <w:style w:type="character" w:styleId="Odwoaniedokomentarza">
    <w:name w:val="annotation reference"/>
    <w:uiPriority w:val="99"/>
    <w:semiHidden/>
    <w:unhideWhenUsed/>
    <w:rsid w:val="00B04600"/>
    <w:rPr>
      <w:sz w:val="16"/>
      <w:szCs w:val="16"/>
    </w:rPr>
  </w:style>
  <w:style w:type="paragraph" w:styleId="Tekstkomentarza">
    <w:name w:val="annotation text"/>
    <w:basedOn w:val="Normalny"/>
    <w:link w:val="TekstkomentarzaZnak"/>
    <w:uiPriority w:val="99"/>
    <w:semiHidden/>
    <w:unhideWhenUsed/>
    <w:rsid w:val="00B04600"/>
    <w:rPr>
      <w:sz w:val="20"/>
      <w:szCs w:val="18"/>
      <w:lang w:val="x-none"/>
    </w:rPr>
  </w:style>
  <w:style w:type="character" w:customStyle="1" w:styleId="TekstkomentarzaZnak">
    <w:name w:val="Tekst komentarza Znak"/>
    <w:link w:val="Tekstkomentarza"/>
    <w:uiPriority w:val="99"/>
    <w:semiHidden/>
    <w:rsid w:val="00B04600"/>
    <w:rPr>
      <w:rFonts w:eastAsia="Lucida Sans Unicode" w:cs="Mangal"/>
      <w:kern w:val="1"/>
      <w:szCs w:val="18"/>
      <w:lang w:eastAsia="hi-IN" w:bidi="hi-IN"/>
    </w:rPr>
  </w:style>
  <w:style w:type="paragraph" w:styleId="Tematkomentarza">
    <w:name w:val="annotation subject"/>
    <w:basedOn w:val="Tekstkomentarza"/>
    <w:next w:val="Tekstkomentarza"/>
    <w:link w:val="TematkomentarzaZnak"/>
    <w:uiPriority w:val="99"/>
    <w:semiHidden/>
    <w:unhideWhenUsed/>
    <w:rsid w:val="00B04600"/>
    <w:rPr>
      <w:b/>
      <w:bCs/>
    </w:rPr>
  </w:style>
  <w:style w:type="character" w:customStyle="1" w:styleId="TematkomentarzaZnak">
    <w:name w:val="Temat komentarza Znak"/>
    <w:link w:val="Tematkomentarza"/>
    <w:uiPriority w:val="99"/>
    <w:semiHidden/>
    <w:rsid w:val="00B04600"/>
    <w:rPr>
      <w:rFonts w:eastAsia="Lucida Sans Unicode" w:cs="Mangal"/>
      <w:b/>
      <w:bCs/>
      <w:kern w:val="1"/>
      <w:szCs w:val="18"/>
      <w:lang w:eastAsia="hi-IN" w:bidi="hi-IN"/>
    </w:rPr>
  </w:style>
  <w:style w:type="paragraph" w:styleId="Tekstdymka">
    <w:name w:val="Balloon Text"/>
    <w:basedOn w:val="Normalny"/>
    <w:link w:val="TekstdymkaZnak"/>
    <w:uiPriority w:val="99"/>
    <w:semiHidden/>
    <w:unhideWhenUsed/>
    <w:rsid w:val="00B04600"/>
    <w:rPr>
      <w:rFonts w:ascii="Tahoma" w:hAnsi="Tahoma"/>
      <w:sz w:val="16"/>
      <w:szCs w:val="14"/>
      <w:lang w:val="x-none"/>
    </w:rPr>
  </w:style>
  <w:style w:type="character" w:customStyle="1" w:styleId="TekstdymkaZnak">
    <w:name w:val="Tekst dymka Znak"/>
    <w:link w:val="Tekstdymka"/>
    <w:uiPriority w:val="99"/>
    <w:semiHidden/>
    <w:rsid w:val="00B04600"/>
    <w:rPr>
      <w:rFonts w:ascii="Tahoma" w:eastAsia="Lucida Sans Unicode" w:hAnsi="Tahoma" w:cs="Mangal"/>
      <w:kern w:val="1"/>
      <w:sz w:val="16"/>
      <w:szCs w:val="14"/>
      <w:lang w:eastAsia="hi-IN" w:bidi="hi-IN"/>
    </w:rPr>
  </w:style>
  <w:style w:type="table" w:styleId="Tabela-Siatka">
    <w:name w:val="Table Grid"/>
    <w:basedOn w:val="Standardowy"/>
    <w:uiPriority w:val="59"/>
    <w:rsid w:val="00C80E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aliases w:val="Nagłówek strony"/>
    <w:basedOn w:val="Normalny"/>
    <w:link w:val="NagwekZnak"/>
    <w:unhideWhenUsed/>
    <w:rsid w:val="00144A87"/>
    <w:pPr>
      <w:tabs>
        <w:tab w:val="center" w:pos="4536"/>
        <w:tab w:val="right" w:pos="9072"/>
      </w:tabs>
    </w:pPr>
    <w:rPr>
      <w:szCs w:val="21"/>
      <w:lang w:val="x-none"/>
    </w:rPr>
  </w:style>
  <w:style w:type="character" w:customStyle="1" w:styleId="NagwekZnak">
    <w:name w:val="Nagłówek Znak"/>
    <w:aliases w:val="Nagłówek strony Znak"/>
    <w:link w:val="Nagwek"/>
    <w:rsid w:val="00144A87"/>
    <w:rPr>
      <w:rFonts w:eastAsia="Lucida Sans Unicode" w:cs="Mangal"/>
      <w:kern w:val="1"/>
      <w:sz w:val="24"/>
      <w:szCs w:val="21"/>
      <w:lang w:eastAsia="hi-IN" w:bidi="hi-IN"/>
    </w:rPr>
  </w:style>
  <w:style w:type="character" w:customStyle="1" w:styleId="h2">
    <w:name w:val="h2"/>
    <w:basedOn w:val="Domylnaczcionkaakapitu"/>
    <w:rsid w:val="0008138E"/>
  </w:style>
  <w:style w:type="character" w:customStyle="1" w:styleId="h1">
    <w:name w:val="h1"/>
    <w:basedOn w:val="Domylnaczcionkaakapitu"/>
    <w:rsid w:val="0008138E"/>
  </w:style>
  <w:style w:type="paragraph" w:styleId="HTML-wstpniesformatowany">
    <w:name w:val="HTML Preformatted"/>
    <w:basedOn w:val="Normalny"/>
    <w:link w:val="HTML-wstpniesformatowanyZnak"/>
    <w:uiPriority w:val="99"/>
    <w:unhideWhenUsed/>
    <w:rsid w:val="006916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Times New Roman"/>
      <w:kern w:val="0"/>
      <w:sz w:val="20"/>
      <w:szCs w:val="20"/>
      <w:lang w:val="x-none" w:eastAsia="x-none" w:bidi="ar-SA"/>
    </w:rPr>
  </w:style>
  <w:style w:type="character" w:customStyle="1" w:styleId="HTML-wstpniesformatowanyZnak">
    <w:name w:val="HTML - wstępnie sformatowany Znak"/>
    <w:link w:val="HTML-wstpniesformatowany"/>
    <w:uiPriority w:val="99"/>
    <w:rsid w:val="00691673"/>
    <w:rPr>
      <w:rFonts w:ascii="Courier New" w:hAnsi="Courier New" w:cs="Courier New"/>
    </w:rPr>
  </w:style>
  <w:style w:type="character" w:styleId="Pogrubienie">
    <w:name w:val="Strong"/>
    <w:uiPriority w:val="22"/>
    <w:qFormat/>
    <w:rsid w:val="006535A1"/>
    <w:rPr>
      <w:b/>
      <w:bCs/>
    </w:rPr>
  </w:style>
  <w:style w:type="paragraph" w:customStyle="1" w:styleId="SPIStandardeinzug">
    <w:name w:val="SPI_Standardeinzug"/>
    <w:basedOn w:val="Normalny"/>
    <w:autoRedefine/>
    <w:rsid w:val="00146D50"/>
    <w:pPr>
      <w:numPr>
        <w:ilvl w:val="1"/>
        <w:numId w:val="16"/>
      </w:numPr>
      <w:suppressAutoHyphens w:val="0"/>
      <w:spacing w:before="120" w:after="120" w:line="276" w:lineRule="auto"/>
      <w:ind w:left="0" w:firstLine="0"/>
      <w:jc w:val="both"/>
    </w:pPr>
    <w:rPr>
      <w:rFonts w:ascii="Cambria" w:eastAsia="Times New Roman" w:hAnsi="Cambria" w:cs="Times New Roman"/>
      <w:kern w:val="0"/>
      <w:sz w:val="20"/>
      <w:szCs w:val="20"/>
      <w:lang w:eastAsia="de-DE" w:bidi="ar-SA"/>
    </w:rPr>
  </w:style>
  <w:style w:type="paragraph" w:customStyle="1" w:styleId="SPIBulletseinzug">
    <w:name w:val="SPI_Bulletseinzug"/>
    <w:basedOn w:val="Normalny"/>
    <w:autoRedefine/>
    <w:rsid w:val="00B872B0"/>
    <w:pPr>
      <w:numPr>
        <w:numId w:val="8"/>
      </w:numPr>
      <w:suppressAutoHyphens w:val="0"/>
    </w:pPr>
    <w:rPr>
      <w:rFonts w:eastAsia="Times New Roman" w:cs="Times New Roman"/>
      <w:kern w:val="0"/>
      <w:sz w:val="22"/>
      <w:szCs w:val="20"/>
      <w:lang w:eastAsia="de-DE" w:bidi="ar-SA"/>
    </w:rPr>
  </w:style>
  <w:style w:type="paragraph" w:customStyle="1" w:styleId="SPITabellenberschrift">
    <w:name w:val="SPI_Tabellenüberschrift"/>
    <w:next w:val="SPIStandardeinzug"/>
    <w:autoRedefine/>
    <w:rsid w:val="00A862D0"/>
    <w:pPr>
      <w:numPr>
        <w:numId w:val="15"/>
      </w:numPr>
      <w:spacing w:before="120" w:after="60" w:line="300" w:lineRule="auto"/>
    </w:pPr>
    <w:rPr>
      <w:b/>
      <w:sz w:val="18"/>
      <w:lang w:val="de-DE" w:eastAsia="de-DE"/>
    </w:rPr>
  </w:style>
  <w:style w:type="character" w:styleId="Nierozpoznanawzmianka">
    <w:name w:val="Unresolved Mention"/>
    <w:basedOn w:val="Domylnaczcionkaakapitu"/>
    <w:uiPriority w:val="99"/>
    <w:semiHidden/>
    <w:unhideWhenUsed/>
    <w:rsid w:val="00760B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906427">
      <w:bodyDiv w:val="1"/>
      <w:marLeft w:val="0"/>
      <w:marRight w:val="0"/>
      <w:marTop w:val="0"/>
      <w:marBottom w:val="0"/>
      <w:divBdr>
        <w:top w:val="none" w:sz="0" w:space="0" w:color="auto"/>
        <w:left w:val="none" w:sz="0" w:space="0" w:color="auto"/>
        <w:bottom w:val="none" w:sz="0" w:space="0" w:color="auto"/>
        <w:right w:val="none" w:sz="0" w:space="0" w:color="auto"/>
      </w:divBdr>
    </w:div>
    <w:div w:id="614749920">
      <w:bodyDiv w:val="1"/>
      <w:marLeft w:val="0"/>
      <w:marRight w:val="0"/>
      <w:marTop w:val="0"/>
      <w:marBottom w:val="0"/>
      <w:divBdr>
        <w:top w:val="none" w:sz="0" w:space="0" w:color="auto"/>
        <w:left w:val="none" w:sz="0" w:space="0" w:color="auto"/>
        <w:bottom w:val="none" w:sz="0" w:space="0" w:color="auto"/>
        <w:right w:val="none" w:sz="0" w:space="0" w:color="auto"/>
      </w:divBdr>
      <w:divsChild>
        <w:div w:id="22023839">
          <w:marLeft w:val="0"/>
          <w:marRight w:val="0"/>
          <w:marTop w:val="0"/>
          <w:marBottom w:val="0"/>
          <w:divBdr>
            <w:top w:val="none" w:sz="0" w:space="0" w:color="auto"/>
            <w:left w:val="none" w:sz="0" w:space="0" w:color="auto"/>
            <w:bottom w:val="none" w:sz="0" w:space="0" w:color="auto"/>
            <w:right w:val="none" w:sz="0" w:space="0" w:color="auto"/>
          </w:divBdr>
        </w:div>
        <w:div w:id="70399026">
          <w:marLeft w:val="0"/>
          <w:marRight w:val="0"/>
          <w:marTop w:val="0"/>
          <w:marBottom w:val="0"/>
          <w:divBdr>
            <w:top w:val="none" w:sz="0" w:space="0" w:color="auto"/>
            <w:left w:val="none" w:sz="0" w:space="0" w:color="auto"/>
            <w:bottom w:val="none" w:sz="0" w:space="0" w:color="auto"/>
            <w:right w:val="none" w:sz="0" w:space="0" w:color="auto"/>
          </w:divBdr>
        </w:div>
        <w:div w:id="526910312">
          <w:marLeft w:val="0"/>
          <w:marRight w:val="0"/>
          <w:marTop w:val="0"/>
          <w:marBottom w:val="0"/>
          <w:divBdr>
            <w:top w:val="none" w:sz="0" w:space="0" w:color="auto"/>
            <w:left w:val="none" w:sz="0" w:space="0" w:color="auto"/>
            <w:bottom w:val="none" w:sz="0" w:space="0" w:color="auto"/>
            <w:right w:val="none" w:sz="0" w:space="0" w:color="auto"/>
          </w:divBdr>
        </w:div>
        <w:div w:id="645933937">
          <w:marLeft w:val="0"/>
          <w:marRight w:val="0"/>
          <w:marTop w:val="0"/>
          <w:marBottom w:val="0"/>
          <w:divBdr>
            <w:top w:val="none" w:sz="0" w:space="0" w:color="auto"/>
            <w:left w:val="none" w:sz="0" w:space="0" w:color="auto"/>
            <w:bottom w:val="none" w:sz="0" w:space="0" w:color="auto"/>
            <w:right w:val="none" w:sz="0" w:space="0" w:color="auto"/>
          </w:divBdr>
        </w:div>
        <w:div w:id="1428187071">
          <w:marLeft w:val="0"/>
          <w:marRight w:val="0"/>
          <w:marTop w:val="0"/>
          <w:marBottom w:val="0"/>
          <w:divBdr>
            <w:top w:val="none" w:sz="0" w:space="0" w:color="auto"/>
            <w:left w:val="none" w:sz="0" w:space="0" w:color="auto"/>
            <w:bottom w:val="none" w:sz="0" w:space="0" w:color="auto"/>
            <w:right w:val="none" w:sz="0" w:space="0" w:color="auto"/>
          </w:divBdr>
        </w:div>
        <w:div w:id="1802380944">
          <w:marLeft w:val="0"/>
          <w:marRight w:val="0"/>
          <w:marTop w:val="0"/>
          <w:marBottom w:val="0"/>
          <w:divBdr>
            <w:top w:val="none" w:sz="0" w:space="0" w:color="auto"/>
            <w:left w:val="none" w:sz="0" w:space="0" w:color="auto"/>
            <w:bottom w:val="none" w:sz="0" w:space="0" w:color="auto"/>
            <w:right w:val="none" w:sz="0" w:space="0" w:color="auto"/>
          </w:divBdr>
        </w:div>
        <w:div w:id="2011444223">
          <w:marLeft w:val="0"/>
          <w:marRight w:val="0"/>
          <w:marTop w:val="0"/>
          <w:marBottom w:val="0"/>
          <w:divBdr>
            <w:top w:val="none" w:sz="0" w:space="0" w:color="auto"/>
            <w:left w:val="none" w:sz="0" w:space="0" w:color="auto"/>
            <w:bottom w:val="none" w:sz="0" w:space="0" w:color="auto"/>
            <w:right w:val="none" w:sz="0" w:space="0" w:color="auto"/>
          </w:divBdr>
        </w:div>
      </w:divsChild>
    </w:div>
    <w:div w:id="697512384">
      <w:bodyDiv w:val="1"/>
      <w:marLeft w:val="0"/>
      <w:marRight w:val="0"/>
      <w:marTop w:val="0"/>
      <w:marBottom w:val="0"/>
      <w:divBdr>
        <w:top w:val="none" w:sz="0" w:space="0" w:color="auto"/>
        <w:left w:val="none" w:sz="0" w:space="0" w:color="auto"/>
        <w:bottom w:val="none" w:sz="0" w:space="0" w:color="auto"/>
        <w:right w:val="none" w:sz="0" w:space="0" w:color="auto"/>
      </w:divBdr>
      <w:divsChild>
        <w:div w:id="84762939">
          <w:marLeft w:val="0"/>
          <w:marRight w:val="0"/>
          <w:marTop w:val="0"/>
          <w:marBottom w:val="0"/>
          <w:divBdr>
            <w:top w:val="none" w:sz="0" w:space="0" w:color="auto"/>
            <w:left w:val="none" w:sz="0" w:space="0" w:color="auto"/>
            <w:bottom w:val="none" w:sz="0" w:space="0" w:color="auto"/>
            <w:right w:val="none" w:sz="0" w:space="0" w:color="auto"/>
          </w:divBdr>
        </w:div>
        <w:div w:id="246889812">
          <w:marLeft w:val="0"/>
          <w:marRight w:val="0"/>
          <w:marTop w:val="0"/>
          <w:marBottom w:val="0"/>
          <w:divBdr>
            <w:top w:val="none" w:sz="0" w:space="0" w:color="auto"/>
            <w:left w:val="none" w:sz="0" w:space="0" w:color="auto"/>
            <w:bottom w:val="none" w:sz="0" w:space="0" w:color="auto"/>
            <w:right w:val="none" w:sz="0" w:space="0" w:color="auto"/>
          </w:divBdr>
        </w:div>
        <w:div w:id="554045343">
          <w:marLeft w:val="0"/>
          <w:marRight w:val="0"/>
          <w:marTop w:val="0"/>
          <w:marBottom w:val="0"/>
          <w:divBdr>
            <w:top w:val="none" w:sz="0" w:space="0" w:color="auto"/>
            <w:left w:val="none" w:sz="0" w:space="0" w:color="auto"/>
            <w:bottom w:val="none" w:sz="0" w:space="0" w:color="auto"/>
            <w:right w:val="none" w:sz="0" w:space="0" w:color="auto"/>
          </w:divBdr>
        </w:div>
        <w:div w:id="628895846">
          <w:marLeft w:val="0"/>
          <w:marRight w:val="0"/>
          <w:marTop w:val="0"/>
          <w:marBottom w:val="0"/>
          <w:divBdr>
            <w:top w:val="none" w:sz="0" w:space="0" w:color="auto"/>
            <w:left w:val="none" w:sz="0" w:space="0" w:color="auto"/>
            <w:bottom w:val="none" w:sz="0" w:space="0" w:color="auto"/>
            <w:right w:val="none" w:sz="0" w:space="0" w:color="auto"/>
          </w:divBdr>
        </w:div>
        <w:div w:id="694382808">
          <w:marLeft w:val="0"/>
          <w:marRight w:val="0"/>
          <w:marTop w:val="0"/>
          <w:marBottom w:val="0"/>
          <w:divBdr>
            <w:top w:val="none" w:sz="0" w:space="0" w:color="auto"/>
            <w:left w:val="none" w:sz="0" w:space="0" w:color="auto"/>
            <w:bottom w:val="none" w:sz="0" w:space="0" w:color="auto"/>
            <w:right w:val="none" w:sz="0" w:space="0" w:color="auto"/>
          </w:divBdr>
        </w:div>
        <w:div w:id="738676525">
          <w:marLeft w:val="0"/>
          <w:marRight w:val="0"/>
          <w:marTop w:val="0"/>
          <w:marBottom w:val="0"/>
          <w:divBdr>
            <w:top w:val="none" w:sz="0" w:space="0" w:color="auto"/>
            <w:left w:val="none" w:sz="0" w:space="0" w:color="auto"/>
            <w:bottom w:val="none" w:sz="0" w:space="0" w:color="auto"/>
            <w:right w:val="none" w:sz="0" w:space="0" w:color="auto"/>
          </w:divBdr>
        </w:div>
        <w:div w:id="851915864">
          <w:marLeft w:val="0"/>
          <w:marRight w:val="0"/>
          <w:marTop w:val="0"/>
          <w:marBottom w:val="0"/>
          <w:divBdr>
            <w:top w:val="none" w:sz="0" w:space="0" w:color="auto"/>
            <w:left w:val="none" w:sz="0" w:space="0" w:color="auto"/>
            <w:bottom w:val="none" w:sz="0" w:space="0" w:color="auto"/>
            <w:right w:val="none" w:sz="0" w:space="0" w:color="auto"/>
          </w:divBdr>
        </w:div>
        <w:div w:id="1025331250">
          <w:marLeft w:val="0"/>
          <w:marRight w:val="0"/>
          <w:marTop w:val="0"/>
          <w:marBottom w:val="0"/>
          <w:divBdr>
            <w:top w:val="none" w:sz="0" w:space="0" w:color="auto"/>
            <w:left w:val="none" w:sz="0" w:space="0" w:color="auto"/>
            <w:bottom w:val="none" w:sz="0" w:space="0" w:color="auto"/>
            <w:right w:val="none" w:sz="0" w:space="0" w:color="auto"/>
          </w:divBdr>
        </w:div>
        <w:div w:id="1146631255">
          <w:marLeft w:val="0"/>
          <w:marRight w:val="0"/>
          <w:marTop w:val="0"/>
          <w:marBottom w:val="0"/>
          <w:divBdr>
            <w:top w:val="none" w:sz="0" w:space="0" w:color="auto"/>
            <w:left w:val="none" w:sz="0" w:space="0" w:color="auto"/>
            <w:bottom w:val="none" w:sz="0" w:space="0" w:color="auto"/>
            <w:right w:val="none" w:sz="0" w:space="0" w:color="auto"/>
          </w:divBdr>
        </w:div>
        <w:div w:id="1181315590">
          <w:marLeft w:val="0"/>
          <w:marRight w:val="0"/>
          <w:marTop w:val="0"/>
          <w:marBottom w:val="0"/>
          <w:divBdr>
            <w:top w:val="none" w:sz="0" w:space="0" w:color="auto"/>
            <w:left w:val="none" w:sz="0" w:space="0" w:color="auto"/>
            <w:bottom w:val="none" w:sz="0" w:space="0" w:color="auto"/>
            <w:right w:val="none" w:sz="0" w:space="0" w:color="auto"/>
          </w:divBdr>
        </w:div>
        <w:div w:id="1224752842">
          <w:marLeft w:val="0"/>
          <w:marRight w:val="0"/>
          <w:marTop w:val="0"/>
          <w:marBottom w:val="0"/>
          <w:divBdr>
            <w:top w:val="none" w:sz="0" w:space="0" w:color="auto"/>
            <w:left w:val="none" w:sz="0" w:space="0" w:color="auto"/>
            <w:bottom w:val="none" w:sz="0" w:space="0" w:color="auto"/>
            <w:right w:val="none" w:sz="0" w:space="0" w:color="auto"/>
          </w:divBdr>
        </w:div>
        <w:div w:id="1445613817">
          <w:marLeft w:val="0"/>
          <w:marRight w:val="0"/>
          <w:marTop w:val="0"/>
          <w:marBottom w:val="0"/>
          <w:divBdr>
            <w:top w:val="none" w:sz="0" w:space="0" w:color="auto"/>
            <w:left w:val="none" w:sz="0" w:space="0" w:color="auto"/>
            <w:bottom w:val="none" w:sz="0" w:space="0" w:color="auto"/>
            <w:right w:val="none" w:sz="0" w:space="0" w:color="auto"/>
          </w:divBdr>
        </w:div>
        <w:div w:id="1445803103">
          <w:marLeft w:val="0"/>
          <w:marRight w:val="0"/>
          <w:marTop w:val="0"/>
          <w:marBottom w:val="0"/>
          <w:divBdr>
            <w:top w:val="none" w:sz="0" w:space="0" w:color="auto"/>
            <w:left w:val="none" w:sz="0" w:space="0" w:color="auto"/>
            <w:bottom w:val="none" w:sz="0" w:space="0" w:color="auto"/>
            <w:right w:val="none" w:sz="0" w:space="0" w:color="auto"/>
          </w:divBdr>
        </w:div>
        <w:div w:id="1497067947">
          <w:marLeft w:val="0"/>
          <w:marRight w:val="0"/>
          <w:marTop w:val="0"/>
          <w:marBottom w:val="0"/>
          <w:divBdr>
            <w:top w:val="none" w:sz="0" w:space="0" w:color="auto"/>
            <w:left w:val="none" w:sz="0" w:space="0" w:color="auto"/>
            <w:bottom w:val="none" w:sz="0" w:space="0" w:color="auto"/>
            <w:right w:val="none" w:sz="0" w:space="0" w:color="auto"/>
          </w:divBdr>
        </w:div>
        <w:div w:id="1500123479">
          <w:marLeft w:val="0"/>
          <w:marRight w:val="0"/>
          <w:marTop w:val="0"/>
          <w:marBottom w:val="0"/>
          <w:divBdr>
            <w:top w:val="none" w:sz="0" w:space="0" w:color="auto"/>
            <w:left w:val="none" w:sz="0" w:space="0" w:color="auto"/>
            <w:bottom w:val="none" w:sz="0" w:space="0" w:color="auto"/>
            <w:right w:val="none" w:sz="0" w:space="0" w:color="auto"/>
          </w:divBdr>
        </w:div>
        <w:div w:id="1652294487">
          <w:marLeft w:val="0"/>
          <w:marRight w:val="0"/>
          <w:marTop w:val="0"/>
          <w:marBottom w:val="0"/>
          <w:divBdr>
            <w:top w:val="none" w:sz="0" w:space="0" w:color="auto"/>
            <w:left w:val="none" w:sz="0" w:space="0" w:color="auto"/>
            <w:bottom w:val="none" w:sz="0" w:space="0" w:color="auto"/>
            <w:right w:val="none" w:sz="0" w:space="0" w:color="auto"/>
          </w:divBdr>
        </w:div>
        <w:div w:id="1839617482">
          <w:marLeft w:val="0"/>
          <w:marRight w:val="0"/>
          <w:marTop w:val="0"/>
          <w:marBottom w:val="0"/>
          <w:divBdr>
            <w:top w:val="none" w:sz="0" w:space="0" w:color="auto"/>
            <w:left w:val="none" w:sz="0" w:space="0" w:color="auto"/>
            <w:bottom w:val="none" w:sz="0" w:space="0" w:color="auto"/>
            <w:right w:val="none" w:sz="0" w:space="0" w:color="auto"/>
          </w:divBdr>
        </w:div>
        <w:div w:id="1892577397">
          <w:marLeft w:val="0"/>
          <w:marRight w:val="0"/>
          <w:marTop w:val="0"/>
          <w:marBottom w:val="0"/>
          <w:divBdr>
            <w:top w:val="none" w:sz="0" w:space="0" w:color="auto"/>
            <w:left w:val="none" w:sz="0" w:space="0" w:color="auto"/>
            <w:bottom w:val="none" w:sz="0" w:space="0" w:color="auto"/>
            <w:right w:val="none" w:sz="0" w:space="0" w:color="auto"/>
          </w:divBdr>
        </w:div>
      </w:divsChild>
    </w:div>
    <w:div w:id="725763714">
      <w:bodyDiv w:val="1"/>
      <w:marLeft w:val="0"/>
      <w:marRight w:val="0"/>
      <w:marTop w:val="0"/>
      <w:marBottom w:val="0"/>
      <w:divBdr>
        <w:top w:val="none" w:sz="0" w:space="0" w:color="auto"/>
        <w:left w:val="none" w:sz="0" w:space="0" w:color="auto"/>
        <w:bottom w:val="none" w:sz="0" w:space="0" w:color="auto"/>
        <w:right w:val="none" w:sz="0" w:space="0" w:color="auto"/>
      </w:divBdr>
      <w:divsChild>
        <w:div w:id="101193390">
          <w:marLeft w:val="0"/>
          <w:marRight w:val="0"/>
          <w:marTop w:val="0"/>
          <w:marBottom w:val="0"/>
          <w:divBdr>
            <w:top w:val="none" w:sz="0" w:space="0" w:color="auto"/>
            <w:left w:val="none" w:sz="0" w:space="0" w:color="auto"/>
            <w:bottom w:val="none" w:sz="0" w:space="0" w:color="auto"/>
            <w:right w:val="none" w:sz="0" w:space="0" w:color="auto"/>
          </w:divBdr>
        </w:div>
        <w:div w:id="243950761">
          <w:marLeft w:val="0"/>
          <w:marRight w:val="0"/>
          <w:marTop w:val="0"/>
          <w:marBottom w:val="0"/>
          <w:divBdr>
            <w:top w:val="none" w:sz="0" w:space="0" w:color="auto"/>
            <w:left w:val="none" w:sz="0" w:space="0" w:color="auto"/>
            <w:bottom w:val="none" w:sz="0" w:space="0" w:color="auto"/>
            <w:right w:val="none" w:sz="0" w:space="0" w:color="auto"/>
          </w:divBdr>
        </w:div>
        <w:div w:id="741754102">
          <w:marLeft w:val="0"/>
          <w:marRight w:val="0"/>
          <w:marTop w:val="0"/>
          <w:marBottom w:val="0"/>
          <w:divBdr>
            <w:top w:val="none" w:sz="0" w:space="0" w:color="auto"/>
            <w:left w:val="none" w:sz="0" w:space="0" w:color="auto"/>
            <w:bottom w:val="none" w:sz="0" w:space="0" w:color="auto"/>
            <w:right w:val="none" w:sz="0" w:space="0" w:color="auto"/>
          </w:divBdr>
        </w:div>
        <w:div w:id="785001552">
          <w:marLeft w:val="0"/>
          <w:marRight w:val="0"/>
          <w:marTop w:val="0"/>
          <w:marBottom w:val="0"/>
          <w:divBdr>
            <w:top w:val="none" w:sz="0" w:space="0" w:color="auto"/>
            <w:left w:val="none" w:sz="0" w:space="0" w:color="auto"/>
            <w:bottom w:val="none" w:sz="0" w:space="0" w:color="auto"/>
            <w:right w:val="none" w:sz="0" w:space="0" w:color="auto"/>
          </w:divBdr>
        </w:div>
        <w:div w:id="856390214">
          <w:marLeft w:val="0"/>
          <w:marRight w:val="0"/>
          <w:marTop w:val="0"/>
          <w:marBottom w:val="0"/>
          <w:divBdr>
            <w:top w:val="none" w:sz="0" w:space="0" w:color="auto"/>
            <w:left w:val="none" w:sz="0" w:space="0" w:color="auto"/>
            <w:bottom w:val="none" w:sz="0" w:space="0" w:color="auto"/>
            <w:right w:val="none" w:sz="0" w:space="0" w:color="auto"/>
          </w:divBdr>
        </w:div>
        <w:div w:id="978190397">
          <w:marLeft w:val="0"/>
          <w:marRight w:val="0"/>
          <w:marTop w:val="0"/>
          <w:marBottom w:val="0"/>
          <w:divBdr>
            <w:top w:val="none" w:sz="0" w:space="0" w:color="auto"/>
            <w:left w:val="none" w:sz="0" w:space="0" w:color="auto"/>
            <w:bottom w:val="none" w:sz="0" w:space="0" w:color="auto"/>
            <w:right w:val="none" w:sz="0" w:space="0" w:color="auto"/>
          </w:divBdr>
        </w:div>
        <w:div w:id="1326662086">
          <w:marLeft w:val="0"/>
          <w:marRight w:val="0"/>
          <w:marTop w:val="0"/>
          <w:marBottom w:val="0"/>
          <w:divBdr>
            <w:top w:val="none" w:sz="0" w:space="0" w:color="auto"/>
            <w:left w:val="none" w:sz="0" w:space="0" w:color="auto"/>
            <w:bottom w:val="none" w:sz="0" w:space="0" w:color="auto"/>
            <w:right w:val="none" w:sz="0" w:space="0" w:color="auto"/>
          </w:divBdr>
        </w:div>
        <w:div w:id="1390882507">
          <w:marLeft w:val="0"/>
          <w:marRight w:val="0"/>
          <w:marTop w:val="0"/>
          <w:marBottom w:val="0"/>
          <w:divBdr>
            <w:top w:val="none" w:sz="0" w:space="0" w:color="auto"/>
            <w:left w:val="none" w:sz="0" w:space="0" w:color="auto"/>
            <w:bottom w:val="none" w:sz="0" w:space="0" w:color="auto"/>
            <w:right w:val="none" w:sz="0" w:space="0" w:color="auto"/>
          </w:divBdr>
        </w:div>
        <w:div w:id="1561866905">
          <w:marLeft w:val="0"/>
          <w:marRight w:val="0"/>
          <w:marTop w:val="0"/>
          <w:marBottom w:val="0"/>
          <w:divBdr>
            <w:top w:val="none" w:sz="0" w:space="0" w:color="auto"/>
            <w:left w:val="none" w:sz="0" w:space="0" w:color="auto"/>
            <w:bottom w:val="none" w:sz="0" w:space="0" w:color="auto"/>
            <w:right w:val="none" w:sz="0" w:space="0" w:color="auto"/>
          </w:divBdr>
        </w:div>
        <w:div w:id="1927227891">
          <w:marLeft w:val="0"/>
          <w:marRight w:val="0"/>
          <w:marTop w:val="0"/>
          <w:marBottom w:val="0"/>
          <w:divBdr>
            <w:top w:val="none" w:sz="0" w:space="0" w:color="auto"/>
            <w:left w:val="none" w:sz="0" w:space="0" w:color="auto"/>
            <w:bottom w:val="none" w:sz="0" w:space="0" w:color="auto"/>
            <w:right w:val="none" w:sz="0" w:space="0" w:color="auto"/>
          </w:divBdr>
        </w:div>
      </w:divsChild>
    </w:div>
    <w:div w:id="1179811508">
      <w:bodyDiv w:val="1"/>
      <w:marLeft w:val="0"/>
      <w:marRight w:val="0"/>
      <w:marTop w:val="0"/>
      <w:marBottom w:val="0"/>
      <w:divBdr>
        <w:top w:val="none" w:sz="0" w:space="0" w:color="auto"/>
        <w:left w:val="none" w:sz="0" w:space="0" w:color="auto"/>
        <w:bottom w:val="none" w:sz="0" w:space="0" w:color="auto"/>
        <w:right w:val="none" w:sz="0" w:space="0" w:color="auto"/>
      </w:divBdr>
    </w:div>
    <w:div w:id="1242443225">
      <w:bodyDiv w:val="1"/>
      <w:marLeft w:val="0"/>
      <w:marRight w:val="0"/>
      <w:marTop w:val="0"/>
      <w:marBottom w:val="0"/>
      <w:divBdr>
        <w:top w:val="none" w:sz="0" w:space="0" w:color="auto"/>
        <w:left w:val="none" w:sz="0" w:space="0" w:color="auto"/>
        <w:bottom w:val="none" w:sz="0" w:space="0" w:color="auto"/>
        <w:right w:val="none" w:sz="0" w:space="0" w:color="auto"/>
      </w:divBdr>
    </w:div>
    <w:div w:id="1456096326">
      <w:bodyDiv w:val="1"/>
      <w:marLeft w:val="0"/>
      <w:marRight w:val="0"/>
      <w:marTop w:val="0"/>
      <w:marBottom w:val="0"/>
      <w:divBdr>
        <w:top w:val="none" w:sz="0" w:space="0" w:color="auto"/>
        <w:left w:val="none" w:sz="0" w:space="0" w:color="auto"/>
        <w:bottom w:val="none" w:sz="0" w:space="0" w:color="auto"/>
        <w:right w:val="none" w:sz="0" w:space="0" w:color="auto"/>
      </w:divBdr>
      <w:divsChild>
        <w:div w:id="847692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054947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00441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011379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17665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92310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86516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91565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94443312">
      <w:bodyDiv w:val="1"/>
      <w:marLeft w:val="0"/>
      <w:marRight w:val="0"/>
      <w:marTop w:val="0"/>
      <w:marBottom w:val="0"/>
      <w:divBdr>
        <w:top w:val="none" w:sz="0" w:space="0" w:color="auto"/>
        <w:left w:val="none" w:sz="0" w:space="0" w:color="auto"/>
        <w:bottom w:val="none" w:sz="0" w:space="0" w:color="auto"/>
        <w:right w:val="none" w:sz="0" w:space="0" w:color="auto"/>
      </w:divBdr>
      <w:divsChild>
        <w:div w:id="590234291">
          <w:marLeft w:val="0"/>
          <w:marRight w:val="0"/>
          <w:marTop w:val="0"/>
          <w:marBottom w:val="0"/>
          <w:divBdr>
            <w:top w:val="none" w:sz="0" w:space="0" w:color="auto"/>
            <w:left w:val="none" w:sz="0" w:space="0" w:color="auto"/>
            <w:bottom w:val="none" w:sz="0" w:space="0" w:color="auto"/>
            <w:right w:val="none" w:sz="0" w:space="0" w:color="auto"/>
          </w:divBdr>
          <w:divsChild>
            <w:div w:id="939917760">
              <w:marLeft w:val="0"/>
              <w:marRight w:val="0"/>
              <w:marTop w:val="0"/>
              <w:marBottom w:val="0"/>
              <w:divBdr>
                <w:top w:val="none" w:sz="0" w:space="0" w:color="auto"/>
                <w:left w:val="none" w:sz="0" w:space="0" w:color="auto"/>
                <w:bottom w:val="none" w:sz="0" w:space="0" w:color="auto"/>
                <w:right w:val="none" w:sz="0" w:space="0" w:color="auto"/>
              </w:divBdr>
            </w:div>
            <w:div w:id="157662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443660">
      <w:bodyDiv w:val="1"/>
      <w:marLeft w:val="0"/>
      <w:marRight w:val="0"/>
      <w:marTop w:val="0"/>
      <w:marBottom w:val="0"/>
      <w:divBdr>
        <w:top w:val="none" w:sz="0" w:space="0" w:color="auto"/>
        <w:left w:val="none" w:sz="0" w:space="0" w:color="auto"/>
        <w:bottom w:val="none" w:sz="0" w:space="0" w:color="auto"/>
        <w:right w:val="none" w:sz="0" w:space="0" w:color="auto"/>
      </w:divBdr>
    </w:div>
    <w:div w:id="1572080550">
      <w:bodyDiv w:val="1"/>
      <w:marLeft w:val="0"/>
      <w:marRight w:val="0"/>
      <w:marTop w:val="0"/>
      <w:marBottom w:val="0"/>
      <w:divBdr>
        <w:top w:val="none" w:sz="0" w:space="0" w:color="auto"/>
        <w:left w:val="none" w:sz="0" w:space="0" w:color="auto"/>
        <w:bottom w:val="none" w:sz="0" w:space="0" w:color="auto"/>
        <w:right w:val="none" w:sz="0" w:space="0" w:color="auto"/>
      </w:divBdr>
    </w:div>
    <w:div w:id="1838643370">
      <w:bodyDiv w:val="1"/>
      <w:marLeft w:val="0"/>
      <w:marRight w:val="0"/>
      <w:marTop w:val="0"/>
      <w:marBottom w:val="0"/>
      <w:divBdr>
        <w:top w:val="none" w:sz="0" w:space="0" w:color="auto"/>
        <w:left w:val="none" w:sz="0" w:space="0" w:color="auto"/>
        <w:bottom w:val="none" w:sz="0" w:space="0" w:color="auto"/>
        <w:right w:val="none" w:sz="0" w:space="0" w:color="auto"/>
      </w:divBdr>
      <w:divsChild>
        <w:div w:id="151331970">
          <w:marLeft w:val="0"/>
          <w:marRight w:val="0"/>
          <w:marTop w:val="0"/>
          <w:marBottom w:val="0"/>
          <w:divBdr>
            <w:top w:val="none" w:sz="0" w:space="0" w:color="auto"/>
            <w:left w:val="none" w:sz="0" w:space="0" w:color="auto"/>
            <w:bottom w:val="none" w:sz="0" w:space="0" w:color="auto"/>
            <w:right w:val="none" w:sz="0" w:space="0" w:color="auto"/>
          </w:divBdr>
        </w:div>
        <w:div w:id="171533992">
          <w:marLeft w:val="0"/>
          <w:marRight w:val="0"/>
          <w:marTop w:val="0"/>
          <w:marBottom w:val="0"/>
          <w:divBdr>
            <w:top w:val="none" w:sz="0" w:space="0" w:color="auto"/>
            <w:left w:val="none" w:sz="0" w:space="0" w:color="auto"/>
            <w:bottom w:val="none" w:sz="0" w:space="0" w:color="auto"/>
            <w:right w:val="none" w:sz="0" w:space="0" w:color="auto"/>
          </w:divBdr>
        </w:div>
        <w:div w:id="259028724">
          <w:marLeft w:val="0"/>
          <w:marRight w:val="0"/>
          <w:marTop w:val="0"/>
          <w:marBottom w:val="0"/>
          <w:divBdr>
            <w:top w:val="none" w:sz="0" w:space="0" w:color="auto"/>
            <w:left w:val="none" w:sz="0" w:space="0" w:color="auto"/>
            <w:bottom w:val="none" w:sz="0" w:space="0" w:color="auto"/>
            <w:right w:val="none" w:sz="0" w:space="0" w:color="auto"/>
          </w:divBdr>
        </w:div>
        <w:div w:id="365063465">
          <w:marLeft w:val="0"/>
          <w:marRight w:val="0"/>
          <w:marTop w:val="0"/>
          <w:marBottom w:val="0"/>
          <w:divBdr>
            <w:top w:val="none" w:sz="0" w:space="0" w:color="auto"/>
            <w:left w:val="none" w:sz="0" w:space="0" w:color="auto"/>
            <w:bottom w:val="none" w:sz="0" w:space="0" w:color="auto"/>
            <w:right w:val="none" w:sz="0" w:space="0" w:color="auto"/>
          </w:divBdr>
        </w:div>
        <w:div w:id="419721356">
          <w:marLeft w:val="0"/>
          <w:marRight w:val="0"/>
          <w:marTop w:val="0"/>
          <w:marBottom w:val="0"/>
          <w:divBdr>
            <w:top w:val="none" w:sz="0" w:space="0" w:color="auto"/>
            <w:left w:val="none" w:sz="0" w:space="0" w:color="auto"/>
            <w:bottom w:val="none" w:sz="0" w:space="0" w:color="auto"/>
            <w:right w:val="none" w:sz="0" w:space="0" w:color="auto"/>
          </w:divBdr>
        </w:div>
        <w:div w:id="553741094">
          <w:marLeft w:val="0"/>
          <w:marRight w:val="0"/>
          <w:marTop w:val="0"/>
          <w:marBottom w:val="0"/>
          <w:divBdr>
            <w:top w:val="none" w:sz="0" w:space="0" w:color="auto"/>
            <w:left w:val="none" w:sz="0" w:space="0" w:color="auto"/>
            <w:bottom w:val="none" w:sz="0" w:space="0" w:color="auto"/>
            <w:right w:val="none" w:sz="0" w:space="0" w:color="auto"/>
          </w:divBdr>
        </w:div>
        <w:div w:id="603540464">
          <w:marLeft w:val="0"/>
          <w:marRight w:val="0"/>
          <w:marTop w:val="0"/>
          <w:marBottom w:val="0"/>
          <w:divBdr>
            <w:top w:val="none" w:sz="0" w:space="0" w:color="auto"/>
            <w:left w:val="none" w:sz="0" w:space="0" w:color="auto"/>
            <w:bottom w:val="none" w:sz="0" w:space="0" w:color="auto"/>
            <w:right w:val="none" w:sz="0" w:space="0" w:color="auto"/>
          </w:divBdr>
        </w:div>
        <w:div w:id="621033867">
          <w:marLeft w:val="0"/>
          <w:marRight w:val="0"/>
          <w:marTop w:val="0"/>
          <w:marBottom w:val="0"/>
          <w:divBdr>
            <w:top w:val="none" w:sz="0" w:space="0" w:color="auto"/>
            <w:left w:val="none" w:sz="0" w:space="0" w:color="auto"/>
            <w:bottom w:val="none" w:sz="0" w:space="0" w:color="auto"/>
            <w:right w:val="none" w:sz="0" w:space="0" w:color="auto"/>
          </w:divBdr>
        </w:div>
        <w:div w:id="727386984">
          <w:marLeft w:val="0"/>
          <w:marRight w:val="0"/>
          <w:marTop w:val="0"/>
          <w:marBottom w:val="0"/>
          <w:divBdr>
            <w:top w:val="none" w:sz="0" w:space="0" w:color="auto"/>
            <w:left w:val="none" w:sz="0" w:space="0" w:color="auto"/>
            <w:bottom w:val="none" w:sz="0" w:space="0" w:color="auto"/>
            <w:right w:val="none" w:sz="0" w:space="0" w:color="auto"/>
          </w:divBdr>
        </w:div>
        <w:div w:id="915091096">
          <w:marLeft w:val="0"/>
          <w:marRight w:val="0"/>
          <w:marTop w:val="0"/>
          <w:marBottom w:val="0"/>
          <w:divBdr>
            <w:top w:val="none" w:sz="0" w:space="0" w:color="auto"/>
            <w:left w:val="none" w:sz="0" w:space="0" w:color="auto"/>
            <w:bottom w:val="none" w:sz="0" w:space="0" w:color="auto"/>
            <w:right w:val="none" w:sz="0" w:space="0" w:color="auto"/>
          </w:divBdr>
        </w:div>
        <w:div w:id="1027220586">
          <w:marLeft w:val="0"/>
          <w:marRight w:val="0"/>
          <w:marTop w:val="0"/>
          <w:marBottom w:val="0"/>
          <w:divBdr>
            <w:top w:val="none" w:sz="0" w:space="0" w:color="auto"/>
            <w:left w:val="none" w:sz="0" w:space="0" w:color="auto"/>
            <w:bottom w:val="none" w:sz="0" w:space="0" w:color="auto"/>
            <w:right w:val="none" w:sz="0" w:space="0" w:color="auto"/>
          </w:divBdr>
        </w:div>
        <w:div w:id="1291588468">
          <w:marLeft w:val="0"/>
          <w:marRight w:val="0"/>
          <w:marTop w:val="0"/>
          <w:marBottom w:val="0"/>
          <w:divBdr>
            <w:top w:val="none" w:sz="0" w:space="0" w:color="auto"/>
            <w:left w:val="none" w:sz="0" w:space="0" w:color="auto"/>
            <w:bottom w:val="none" w:sz="0" w:space="0" w:color="auto"/>
            <w:right w:val="none" w:sz="0" w:space="0" w:color="auto"/>
          </w:divBdr>
        </w:div>
        <w:div w:id="1345286104">
          <w:marLeft w:val="0"/>
          <w:marRight w:val="0"/>
          <w:marTop w:val="0"/>
          <w:marBottom w:val="0"/>
          <w:divBdr>
            <w:top w:val="none" w:sz="0" w:space="0" w:color="auto"/>
            <w:left w:val="none" w:sz="0" w:space="0" w:color="auto"/>
            <w:bottom w:val="none" w:sz="0" w:space="0" w:color="auto"/>
            <w:right w:val="none" w:sz="0" w:space="0" w:color="auto"/>
          </w:divBdr>
        </w:div>
        <w:div w:id="1396468321">
          <w:marLeft w:val="0"/>
          <w:marRight w:val="0"/>
          <w:marTop w:val="0"/>
          <w:marBottom w:val="0"/>
          <w:divBdr>
            <w:top w:val="none" w:sz="0" w:space="0" w:color="auto"/>
            <w:left w:val="none" w:sz="0" w:space="0" w:color="auto"/>
            <w:bottom w:val="none" w:sz="0" w:space="0" w:color="auto"/>
            <w:right w:val="none" w:sz="0" w:space="0" w:color="auto"/>
          </w:divBdr>
        </w:div>
        <w:div w:id="1426998386">
          <w:marLeft w:val="0"/>
          <w:marRight w:val="0"/>
          <w:marTop w:val="0"/>
          <w:marBottom w:val="0"/>
          <w:divBdr>
            <w:top w:val="none" w:sz="0" w:space="0" w:color="auto"/>
            <w:left w:val="none" w:sz="0" w:space="0" w:color="auto"/>
            <w:bottom w:val="none" w:sz="0" w:space="0" w:color="auto"/>
            <w:right w:val="none" w:sz="0" w:space="0" w:color="auto"/>
          </w:divBdr>
        </w:div>
        <w:div w:id="1509637806">
          <w:marLeft w:val="0"/>
          <w:marRight w:val="0"/>
          <w:marTop w:val="0"/>
          <w:marBottom w:val="0"/>
          <w:divBdr>
            <w:top w:val="none" w:sz="0" w:space="0" w:color="auto"/>
            <w:left w:val="none" w:sz="0" w:space="0" w:color="auto"/>
            <w:bottom w:val="none" w:sz="0" w:space="0" w:color="auto"/>
            <w:right w:val="none" w:sz="0" w:space="0" w:color="auto"/>
          </w:divBdr>
        </w:div>
        <w:div w:id="1727144296">
          <w:marLeft w:val="0"/>
          <w:marRight w:val="0"/>
          <w:marTop w:val="0"/>
          <w:marBottom w:val="0"/>
          <w:divBdr>
            <w:top w:val="none" w:sz="0" w:space="0" w:color="auto"/>
            <w:left w:val="none" w:sz="0" w:space="0" w:color="auto"/>
            <w:bottom w:val="none" w:sz="0" w:space="0" w:color="auto"/>
            <w:right w:val="none" w:sz="0" w:space="0" w:color="auto"/>
          </w:divBdr>
        </w:div>
        <w:div w:id="1759059272">
          <w:marLeft w:val="0"/>
          <w:marRight w:val="0"/>
          <w:marTop w:val="0"/>
          <w:marBottom w:val="0"/>
          <w:divBdr>
            <w:top w:val="none" w:sz="0" w:space="0" w:color="auto"/>
            <w:left w:val="none" w:sz="0" w:space="0" w:color="auto"/>
            <w:bottom w:val="none" w:sz="0" w:space="0" w:color="auto"/>
            <w:right w:val="none" w:sz="0" w:space="0" w:color="auto"/>
          </w:divBdr>
        </w:div>
        <w:div w:id="1776513685">
          <w:marLeft w:val="0"/>
          <w:marRight w:val="0"/>
          <w:marTop w:val="0"/>
          <w:marBottom w:val="0"/>
          <w:divBdr>
            <w:top w:val="none" w:sz="0" w:space="0" w:color="auto"/>
            <w:left w:val="none" w:sz="0" w:space="0" w:color="auto"/>
            <w:bottom w:val="none" w:sz="0" w:space="0" w:color="auto"/>
            <w:right w:val="none" w:sz="0" w:space="0" w:color="auto"/>
          </w:divBdr>
        </w:div>
        <w:div w:id="1886527486">
          <w:marLeft w:val="0"/>
          <w:marRight w:val="0"/>
          <w:marTop w:val="0"/>
          <w:marBottom w:val="0"/>
          <w:divBdr>
            <w:top w:val="none" w:sz="0" w:space="0" w:color="auto"/>
            <w:left w:val="none" w:sz="0" w:space="0" w:color="auto"/>
            <w:bottom w:val="none" w:sz="0" w:space="0" w:color="auto"/>
            <w:right w:val="none" w:sz="0" w:space="0" w:color="auto"/>
          </w:divBdr>
        </w:div>
      </w:divsChild>
    </w:div>
    <w:div w:id="1846940428">
      <w:bodyDiv w:val="1"/>
      <w:marLeft w:val="0"/>
      <w:marRight w:val="0"/>
      <w:marTop w:val="0"/>
      <w:marBottom w:val="0"/>
      <w:divBdr>
        <w:top w:val="none" w:sz="0" w:space="0" w:color="auto"/>
        <w:left w:val="none" w:sz="0" w:space="0" w:color="auto"/>
        <w:bottom w:val="none" w:sz="0" w:space="0" w:color="auto"/>
        <w:right w:val="none" w:sz="0" w:space="0" w:color="auto"/>
      </w:divBdr>
    </w:div>
    <w:div w:id="1862165648">
      <w:bodyDiv w:val="1"/>
      <w:marLeft w:val="0"/>
      <w:marRight w:val="0"/>
      <w:marTop w:val="0"/>
      <w:marBottom w:val="0"/>
      <w:divBdr>
        <w:top w:val="none" w:sz="0" w:space="0" w:color="auto"/>
        <w:left w:val="none" w:sz="0" w:space="0" w:color="auto"/>
        <w:bottom w:val="none" w:sz="0" w:space="0" w:color="auto"/>
        <w:right w:val="none" w:sz="0" w:space="0" w:color="auto"/>
      </w:divBdr>
    </w:div>
    <w:div w:id="1881745427">
      <w:bodyDiv w:val="1"/>
      <w:marLeft w:val="0"/>
      <w:marRight w:val="0"/>
      <w:marTop w:val="0"/>
      <w:marBottom w:val="0"/>
      <w:divBdr>
        <w:top w:val="none" w:sz="0" w:space="0" w:color="auto"/>
        <w:left w:val="none" w:sz="0" w:space="0" w:color="auto"/>
        <w:bottom w:val="none" w:sz="0" w:space="0" w:color="auto"/>
        <w:right w:val="none" w:sz="0" w:space="0" w:color="auto"/>
      </w:divBdr>
      <w:divsChild>
        <w:div w:id="99685427">
          <w:marLeft w:val="0"/>
          <w:marRight w:val="0"/>
          <w:marTop w:val="0"/>
          <w:marBottom w:val="0"/>
          <w:divBdr>
            <w:top w:val="none" w:sz="0" w:space="0" w:color="auto"/>
            <w:left w:val="none" w:sz="0" w:space="0" w:color="auto"/>
            <w:bottom w:val="none" w:sz="0" w:space="0" w:color="auto"/>
            <w:right w:val="none" w:sz="0" w:space="0" w:color="auto"/>
          </w:divBdr>
        </w:div>
        <w:div w:id="128205202">
          <w:marLeft w:val="0"/>
          <w:marRight w:val="0"/>
          <w:marTop w:val="0"/>
          <w:marBottom w:val="0"/>
          <w:divBdr>
            <w:top w:val="none" w:sz="0" w:space="0" w:color="auto"/>
            <w:left w:val="none" w:sz="0" w:space="0" w:color="auto"/>
            <w:bottom w:val="none" w:sz="0" w:space="0" w:color="auto"/>
            <w:right w:val="none" w:sz="0" w:space="0" w:color="auto"/>
          </w:divBdr>
        </w:div>
        <w:div w:id="159660750">
          <w:marLeft w:val="0"/>
          <w:marRight w:val="0"/>
          <w:marTop w:val="0"/>
          <w:marBottom w:val="0"/>
          <w:divBdr>
            <w:top w:val="none" w:sz="0" w:space="0" w:color="auto"/>
            <w:left w:val="none" w:sz="0" w:space="0" w:color="auto"/>
            <w:bottom w:val="none" w:sz="0" w:space="0" w:color="auto"/>
            <w:right w:val="none" w:sz="0" w:space="0" w:color="auto"/>
          </w:divBdr>
        </w:div>
        <w:div w:id="161163218">
          <w:marLeft w:val="0"/>
          <w:marRight w:val="0"/>
          <w:marTop w:val="0"/>
          <w:marBottom w:val="0"/>
          <w:divBdr>
            <w:top w:val="none" w:sz="0" w:space="0" w:color="auto"/>
            <w:left w:val="none" w:sz="0" w:space="0" w:color="auto"/>
            <w:bottom w:val="none" w:sz="0" w:space="0" w:color="auto"/>
            <w:right w:val="none" w:sz="0" w:space="0" w:color="auto"/>
          </w:divBdr>
        </w:div>
        <w:div w:id="191236659">
          <w:marLeft w:val="0"/>
          <w:marRight w:val="0"/>
          <w:marTop w:val="0"/>
          <w:marBottom w:val="0"/>
          <w:divBdr>
            <w:top w:val="none" w:sz="0" w:space="0" w:color="auto"/>
            <w:left w:val="none" w:sz="0" w:space="0" w:color="auto"/>
            <w:bottom w:val="none" w:sz="0" w:space="0" w:color="auto"/>
            <w:right w:val="none" w:sz="0" w:space="0" w:color="auto"/>
          </w:divBdr>
        </w:div>
        <w:div w:id="216818119">
          <w:marLeft w:val="0"/>
          <w:marRight w:val="0"/>
          <w:marTop w:val="0"/>
          <w:marBottom w:val="0"/>
          <w:divBdr>
            <w:top w:val="none" w:sz="0" w:space="0" w:color="auto"/>
            <w:left w:val="none" w:sz="0" w:space="0" w:color="auto"/>
            <w:bottom w:val="none" w:sz="0" w:space="0" w:color="auto"/>
            <w:right w:val="none" w:sz="0" w:space="0" w:color="auto"/>
          </w:divBdr>
        </w:div>
        <w:div w:id="301544246">
          <w:marLeft w:val="0"/>
          <w:marRight w:val="0"/>
          <w:marTop w:val="0"/>
          <w:marBottom w:val="0"/>
          <w:divBdr>
            <w:top w:val="none" w:sz="0" w:space="0" w:color="auto"/>
            <w:left w:val="none" w:sz="0" w:space="0" w:color="auto"/>
            <w:bottom w:val="none" w:sz="0" w:space="0" w:color="auto"/>
            <w:right w:val="none" w:sz="0" w:space="0" w:color="auto"/>
          </w:divBdr>
        </w:div>
        <w:div w:id="430205699">
          <w:marLeft w:val="0"/>
          <w:marRight w:val="0"/>
          <w:marTop w:val="0"/>
          <w:marBottom w:val="0"/>
          <w:divBdr>
            <w:top w:val="none" w:sz="0" w:space="0" w:color="auto"/>
            <w:left w:val="none" w:sz="0" w:space="0" w:color="auto"/>
            <w:bottom w:val="none" w:sz="0" w:space="0" w:color="auto"/>
            <w:right w:val="none" w:sz="0" w:space="0" w:color="auto"/>
          </w:divBdr>
        </w:div>
        <w:div w:id="828905006">
          <w:marLeft w:val="0"/>
          <w:marRight w:val="0"/>
          <w:marTop w:val="0"/>
          <w:marBottom w:val="0"/>
          <w:divBdr>
            <w:top w:val="none" w:sz="0" w:space="0" w:color="auto"/>
            <w:left w:val="none" w:sz="0" w:space="0" w:color="auto"/>
            <w:bottom w:val="none" w:sz="0" w:space="0" w:color="auto"/>
            <w:right w:val="none" w:sz="0" w:space="0" w:color="auto"/>
          </w:divBdr>
        </w:div>
        <w:div w:id="882324459">
          <w:marLeft w:val="0"/>
          <w:marRight w:val="0"/>
          <w:marTop w:val="0"/>
          <w:marBottom w:val="0"/>
          <w:divBdr>
            <w:top w:val="none" w:sz="0" w:space="0" w:color="auto"/>
            <w:left w:val="none" w:sz="0" w:space="0" w:color="auto"/>
            <w:bottom w:val="none" w:sz="0" w:space="0" w:color="auto"/>
            <w:right w:val="none" w:sz="0" w:space="0" w:color="auto"/>
          </w:divBdr>
        </w:div>
        <w:div w:id="889078730">
          <w:marLeft w:val="0"/>
          <w:marRight w:val="0"/>
          <w:marTop w:val="0"/>
          <w:marBottom w:val="0"/>
          <w:divBdr>
            <w:top w:val="none" w:sz="0" w:space="0" w:color="auto"/>
            <w:left w:val="none" w:sz="0" w:space="0" w:color="auto"/>
            <w:bottom w:val="none" w:sz="0" w:space="0" w:color="auto"/>
            <w:right w:val="none" w:sz="0" w:space="0" w:color="auto"/>
          </w:divBdr>
        </w:div>
        <w:div w:id="971402621">
          <w:marLeft w:val="0"/>
          <w:marRight w:val="0"/>
          <w:marTop w:val="0"/>
          <w:marBottom w:val="0"/>
          <w:divBdr>
            <w:top w:val="none" w:sz="0" w:space="0" w:color="auto"/>
            <w:left w:val="none" w:sz="0" w:space="0" w:color="auto"/>
            <w:bottom w:val="none" w:sz="0" w:space="0" w:color="auto"/>
            <w:right w:val="none" w:sz="0" w:space="0" w:color="auto"/>
          </w:divBdr>
        </w:div>
        <w:div w:id="1013536364">
          <w:marLeft w:val="0"/>
          <w:marRight w:val="0"/>
          <w:marTop w:val="0"/>
          <w:marBottom w:val="0"/>
          <w:divBdr>
            <w:top w:val="none" w:sz="0" w:space="0" w:color="auto"/>
            <w:left w:val="none" w:sz="0" w:space="0" w:color="auto"/>
            <w:bottom w:val="none" w:sz="0" w:space="0" w:color="auto"/>
            <w:right w:val="none" w:sz="0" w:space="0" w:color="auto"/>
          </w:divBdr>
        </w:div>
        <w:div w:id="1029069567">
          <w:marLeft w:val="0"/>
          <w:marRight w:val="0"/>
          <w:marTop w:val="0"/>
          <w:marBottom w:val="0"/>
          <w:divBdr>
            <w:top w:val="none" w:sz="0" w:space="0" w:color="auto"/>
            <w:left w:val="none" w:sz="0" w:space="0" w:color="auto"/>
            <w:bottom w:val="none" w:sz="0" w:space="0" w:color="auto"/>
            <w:right w:val="none" w:sz="0" w:space="0" w:color="auto"/>
          </w:divBdr>
        </w:div>
        <w:div w:id="1033384732">
          <w:marLeft w:val="0"/>
          <w:marRight w:val="0"/>
          <w:marTop w:val="0"/>
          <w:marBottom w:val="0"/>
          <w:divBdr>
            <w:top w:val="none" w:sz="0" w:space="0" w:color="auto"/>
            <w:left w:val="none" w:sz="0" w:space="0" w:color="auto"/>
            <w:bottom w:val="none" w:sz="0" w:space="0" w:color="auto"/>
            <w:right w:val="none" w:sz="0" w:space="0" w:color="auto"/>
          </w:divBdr>
        </w:div>
        <w:div w:id="1151629247">
          <w:marLeft w:val="0"/>
          <w:marRight w:val="0"/>
          <w:marTop w:val="0"/>
          <w:marBottom w:val="0"/>
          <w:divBdr>
            <w:top w:val="none" w:sz="0" w:space="0" w:color="auto"/>
            <w:left w:val="none" w:sz="0" w:space="0" w:color="auto"/>
            <w:bottom w:val="none" w:sz="0" w:space="0" w:color="auto"/>
            <w:right w:val="none" w:sz="0" w:space="0" w:color="auto"/>
          </w:divBdr>
        </w:div>
        <w:div w:id="1289045288">
          <w:marLeft w:val="0"/>
          <w:marRight w:val="0"/>
          <w:marTop w:val="0"/>
          <w:marBottom w:val="0"/>
          <w:divBdr>
            <w:top w:val="none" w:sz="0" w:space="0" w:color="auto"/>
            <w:left w:val="none" w:sz="0" w:space="0" w:color="auto"/>
            <w:bottom w:val="none" w:sz="0" w:space="0" w:color="auto"/>
            <w:right w:val="none" w:sz="0" w:space="0" w:color="auto"/>
          </w:divBdr>
        </w:div>
        <w:div w:id="1352997196">
          <w:marLeft w:val="0"/>
          <w:marRight w:val="0"/>
          <w:marTop w:val="0"/>
          <w:marBottom w:val="0"/>
          <w:divBdr>
            <w:top w:val="none" w:sz="0" w:space="0" w:color="auto"/>
            <w:left w:val="none" w:sz="0" w:space="0" w:color="auto"/>
            <w:bottom w:val="none" w:sz="0" w:space="0" w:color="auto"/>
            <w:right w:val="none" w:sz="0" w:space="0" w:color="auto"/>
          </w:divBdr>
        </w:div>
        <w:div w:id="1593394384">
          <w:marLeft w:val="0"/>
          <w:marRight w:val="0"/>
          <w:marTop w:val="0"/>
          <w:marBottom w:val="0"/>
          <w:divBdr>
            <w:top w:val="none" w:sz="0" w:space="0" w:color="auto"/>
            <w:left w:val="none" w:sz="0" w:space="0" w:color="auto"/>
            <w:bottom w:val="none" w:sz="0" w:space="0" w:color="auto"/>
            <w:right w:val="none" w:sz="0" w:space="0" w:color="auto"/>
          </w:divBdr>
        </w:div>
        <w:div w:id="1627467225">
          <w:marLeft w:val="0"/>
          <w:marRight w:val="0"/>
          <w:marTop w:val="0"/>
          <w:marBottom w:val="0"/>
          <w:divBdr>
            <w:top w:val="none" w:sz="0" w:space="0" w:color="auto"/>
            <w:left w:val="none" w:sz="0" w:space="0" w:color="auto"/>
            <w:bottom w:val="none" w:sz="0" w:space="0" w:color="auto"/>
            <w:right w:val="none" w:sz="0" w:space="0" w:color="auto"/>
          </w:divBdr>
        </w:div>
        <w:div w:id="1650934960">
          <w:marLeft w:val="0"/>
          <w:marRight w:val="0"/>
          <w:marTop w:val="0"/>
          <w:marBottom w:val="0"/>
          <w:divBdr>
            <w:top w:val="none" w:sz="0" w:space="0" w:color="auto"/>
            <w:left w:val="none" w:sz="0" w:space="0" w:color="auto"/>
            <w:bottom w:val="none" w:sz="0" w:space="0" w:color="auto"/>
            <w:right w:val="none" w:sz="0" w:space="0" w:color="auto"/>
          </w:divBdr>
        </w:div>
        <w:div w:id="1739471559">
          <w:marLeft w:val="0"/>
          <w:marRight w:val="0"/>
          <w:marTop w:val="0"/>
          <w:marBottom w:val="0"/>
          <w:divBdr>
            <w:top w:val="none" w:sz="0" w:space="0" w:color="auto"/>
            <w:left w:val="none" w:sz="0" w:space="0" w:color="auto"/>
            <w:bottom w:val="none" w:sz="0" w:space="0" w:color="auto"/>
            <w:right w:val="none" w:sz="0" w:space="0" w:color="auto"/>
          </w:divBdr>
        </w:div>
        <w:div w:id="1777939909">
          <w:marLeft w:val="0"/>
          <w:marRight w:val="0"/>
          <w:marTop w:val="0"/>
          <w:marBottom w:val="0"/>
          <w:divBdr>
            <w:top w:val="none" w:sz="0" w:space="0" w:color="auto"/>
            <w:left w:val="none" w:sz="0" w:space="0" w:color="auto"/>
            <w:bottom w:val="none" w:sz="0" w:space="0" w:color="auto"/>
            <w:right w:val="none" w:sz="0" w:space="0" w:color="auto"/>
          </w:divBdr>
        </w:div>
        <w:div w:id="1826434838">
          <w:marLeft w:val="0"/>
          <w:marRight w:val="0"/>
          <w:marTop w:val="0"/>
          <w:marBottom w:val="0"/>
          <w:divBdr>
            <w:top w:val="none" w:sz="0" w:space="0" w:color="auto"/>
            <w:left w:val="none" w:sz="0" w:space="0" w:color="auto"/>
            <w:bottom w:val="none" w:sz="0" w:space="0" w:color="auto"/>
            <w:right w:val="none" w:sz="0" w:space="0" w:color="auto"/>
          </w:divBdr>
        </w:div>
        <w:div w:id="1881360362">
          <w:marLeft w:val="0"/>
          <w:marRight w:val="0"/>
          <w:marTop w:val="0"/>
          <w:marBottom w:val="0"/>
          <w:divBdr>
            <w:top w:val="none" w:sz="0" w:space="0" w:color="auto"/>
            <w:left w:val="none" w:sz="0" w:space="0" w:color="auto"/>
            <w:bottom w:val="none" w:sz="0" w:space="0" w:color="auto"/>
            <w:right w:val="none" w:sz="0" w:space="0" w:color="auto"/>
          </w:divBdr>
        </w:div>
        <w:div w:id="1921061804">
          <w:marLeft w:val="0"/>
          <w:marRight w:val="0"/>
          <w:marTop w:val="0"/>
          <w:marBottom w:val="0"/>
          <w:divBdr>
            <w:top w:val="none" w:sz="0" w:space="0" w:color="auto"/>
            <w:left w:val="none" w:sz="0" w:space="0" w:color="auto"/>
            <w:bottom w:val="none" w:sz="0" w:space="0" w:color="auto"/>
            <w:right w:val="none" w:sz="0" w:space="0" w:color="auto"/>
          </w:divBdr>
        </w:div>
        <w:div w:id="1930578062">
          <w:marLeft w:val="0"/>
          <w:marRight w:val="0"/>
          <w:marTop w:val="0"/>
          <w:marBottom w:val="0"/>
          <w:divBdr>
            <w:top w:val="none" w:sz="0" w:space="0" w:color="auto"/>
            <w:left w:val="none" w:sz="0" w:space="0" w:color="auto"/>
            <w:bottom w:val="none" w:sz="0" w:space="0" w:color="auto"/>
            <w:right w:val="none" w:sz="0" w:space="0" w:color="auto"/>
          </w:divBdr>
        </w:div>
        <w:div w:id="2000958509">
          <w:marLeft w:val="0"/>
          <w:marRight w:val="0"/>
          <w:marTop w:val="0"/>
          <w:marBottom w:val="0"/>
          <w:divBdr>
            <w:top w:val="none" w:sz="0" w:space="0" w:color="auto"/>
            <w:left w:val="none" w:sz="0" w:space="0" w:color="auto"/>
            <w:bottom w:val="none" w:sz="0" w:space="0" w:color="auto"/>
            <w:right w:val="none" w:sz="0" w:space="0" w:color="auto"/>
          </w:divBdr>
        </w:div>
        <w:div w:id="206393790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hyperlink" Target="mailto:sekretariat@trasalagiewnicka.krakow.pl" TargetMode="External"/><Relationship Id="rId27"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6724007-AD8F-4AA6-943C-BE3D7FD18C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41</Pages>
  <Words>14307</Words>
  <Characters>85843</Characters>
  <Application>Microsoft Office Word</Application>
  <DocSecurity>0</DocSecurity>
  <Lines>715</Lines>
  <Paragraphs>199</Paragraphs>
  <ScaleCrop>false</ScaleCrop>
  <HeadingPairs>
    <vt:vector size="2" baseType="variant">
      <vt:variant>
        <vt:lpstr>Tytuł</vt:lpstr>
      </vt:variant>
      <vt:variant>
        <vt:i4>1</vt:i4>
      </vt:variant>
    </vt:vector>
  </HeadingPairs>
  <TitlesOfParts>
    <vt:vector size="1" baseType="lpstr">
      <vt:lpstr>Bieżące utrzymanie i remonty elementów bezpieczeństwa ruchu drogowego na terenie miasta krakowa – drogi gminne i wewnętrzne</vt:lpstr>
    </vt:vector>
  </TitlesOfParts>
  <Company>HP</Company>
  <LinksUpToDate>false</LinksUpToDate>
  <CharactersWithSpaces>99951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Bieżące utrzymanie i remonty elementów bezpieczeństwa ruchu drogowego na terenie miasta krakowa – drogi gminne i wewnętrzne</dc:title>
  <dc:subject/>
  <dc:creator>mmikolajczyk</dc:creator>
  <cp:keywords/>
  <dc:description/>
  <cp:lastModifiedBy>Anna Mroczka</cp:lastModifiedBy>
  <cp:revision>46</cp:revision>
  <cp:lastPrinted>2022-10-13T07:12:00Z</cp:lastPrinted>
  <dcterms:created xsi:type="dcterms:W3CDTF">2022-10-17T19:31:00Z</dcterms:created>
  <dcterms:modified xsi:type="dcterms:W3CDTF">2022-10-24T08:56:00Z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